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"Градостроительный кодекс Российской Федерации" от 29.12.2004 N 190-ФЗ</w:t>
              <w:br/>
              <w:t xml:space="preserve">(ред. от 24.06.2025)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декабря 2004 года</w:t>
            </w:r>
          </w:p>
        </w:tc>
        <w:tc>
          <w:tcPr>
            <w:tcW w:w="5103" w:type="dxa"/>
            <w:tcBorders>
              <w:top w:val="nil"/>
              <w:left w:val="nil"/>
              <w:bottom w:val="nil"/>
              <w:right w:val="nil"/>
            </w:tcBorders>
          </w:tcPr>
          <w:p>
            <w:pPr>
              <w:pStyle w:val="0"/>
              <w:jc w:val="right"/>
            </w:pPr>
            <w:r>
              <w:rPr>
                <w:sz w:val="24"/>
              </w:rPr>
              <w:t xml:space="preserve">N 190-ФЗ</w:t>
            </w:r>
          </w:p>
        </w:tc>
      </w:tr>
    </w:tbl>
    <w:p>
      <w:pPr>
        <w:pStyle w:val="0"/>
        <w:jc w:val="both"/>
        <w:pBdr>
          <w:bottom w:val="single" w:sz="6" w:space="0" w:color="auto"/>
        </w:pBdr>
        <w:spacing w:before="100" w:after="100"/>
        <w:rPr>
          <w:sz w:val="2"/>
          <w:szCs w:val="2"/>
        </w:rPr>
      </w:pPr>
    </w:p>
    <w:p>
      <w:pPr>
        <w:pStyle w:val="0"/>
        <w:jc w:val="right"/>
      </w:pPr>
      <w:r>
        <w:rPr>
          <w:sz w:val="24"/>
        </w:rPr>
      </w:r>
    </w:p>
    <w:p>
      <w:pPr>
        <w:pStyle w:val="2"/>
        <w:jc w:val="center"/>
      </w:pPr>
      <w:r>
        <w:rPr>
          <w:sz w:val="24"/>
        </w:rPr>
        <w:t xml:space="preserve">ГРАДОСТРОИТЕЛЬНЫЙ КОДЕКС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декабря 2004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22.07.2005 </w:t>
            </w:r>
            <w:hyperlink w:history="0" r:id="rId7"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4"/>
                  <w:color w:val="0000ff"/>
                </w:rPr>
                <w:t xml:space="preserve">N 117-ФЗ</w:t>
              </w:r>
            </w:hyperlink>
            <w:r>
              <w:rPr>
                <w:sz w:val="24"/>
                <w:color w:val="392c69"/>
              </w:rPr>
              <w:t xml:space="preserve">, от 31.12.2005 </w:t>
            </w:r>
            <w:hyperlink w:history="0" r:id="rId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color w:val="392c69"/>
              </w:rPr>
              <w:t xml:space="preserve">,</w:t>
            </w:r>
          </w:p>
          <w:p>
            <w:pPr>
              <w:pStyle w:val="0"/>
              <w:jc w:val="center"/>
            </w:pPr>
            <w:r>
              <w:rPr>
                <w:sz w:val="24"/>
                <w:color w:val="392c69"/>
              </w:rPr>
              <w:t xml:space="preserve">от 31.12.2005 </w:t>
            </w:r>
            <w:hyperlink w:history="0" r:id="rId9"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color w:val="392c69"/>
              </w:rPr>
              <w:t xml:space="preserve">, от 03.06.2006 </w:t>
            </w:r>
            <w:hyperlink w:history="0" r:id="rId10"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N 73-ФЗ</w:t>
              </w:r>
            </w:hyperlink>
            <w:r>
              <w:rPr>
                <w:sz w:val="24"/>
                <w:color w:val="392c69"/>
              </w:rPr>
              <w:t xml:space="preserve">, от 27.07.2006 </w:t>
            </w:r>
            <w:hyperlink w:history="0" r:id="rId11" w:tooltip="Федеральный закон от 27.07.2006 N 143-ФЗ &quot;О внесении изменений в статью 55 Градостроительного кодекса Российской Федерации&quot; {КонсультантПлюс}">
              <w:r>
                <w:rPr>
                  <w:sz w:val="24"/>
                  <w:color w:val="0000ff"/>
                </w:rPr>
                <w:t xml:space="preserve">N 143-ФЗ</w:t>
              </w:r>
            </w:hyperlink>
            <w:r>
              <w:rPr>
                <w:sz w:val="24"/>
                <w:color w:val="392c69"/>
              </w:rPr>
              <w:t xml:space="preserve">,</w:t>
            </w:r>
          </w:p>
          <w:p>
            <w:pPr>
              <w:pStyle w:val="0"/>
              <w:jc w:val="center"/>
            </w:pPr>
            <w:r>
              <w:rPr>
                <w:sz w:val="24"/>
                <w:color w:val="392c69"/>
              </w:rPr>
              <w:t xml:space="preserve">от 04.12.2006 </w:t>
            </w:r>
            <w:hyperlink w:history="0" r:id="rId12" w:tooltip="Федеральный закон от 04.12.2006 N 201-ФЗ (ред. от 26.12.2024) &quot;О введении в действие Лесного кодекса Российской Федерации&quot; {КонсультантПлюс}">
              <w:r>
                <w:rPr>
                  <w:sz w:val="24"/>
                  <w:color w:val="0000ff"/>
                </w:rPr>
                <w:t xml:space="preserve">N 201-ФЗ</w:t>
              </w:r>
            </w:hyperlink>
            <w:r>
              <w:rPr>
                <w:sz w:val="24"/>
                <w:color w:val="392c69"/>
              </w:rPr>
              <w:t xml:space="preserve">, от 18.12.2006 </w:t>
            </w:r>
            <w:hyperlink w:history="0" r:id="rId1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 от 29.12.2006 </w:t>
            </w:r>
            <w:hyperlink w:history="0" r:id="rId14"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258-ФЗ</w:t>
              </w:r>
            </w:hyperlink>
            <w:r>
              <w:rPr>
                <w:sz w:val="24"/>
                <w:color w:val="392c69"/>
              </w:rPr>
              <w:t xml:space="preserve">,</w:t>
            </w:r>
          </w:p>
          <w:p>
            <w:pPr>
              <w:pStyle w:val="0"/>
              <w:jc w:val="center"/>
            </w:pPr>
            <w:r>
              <w:rPr>
                <w:sz w:val="24"/>
                <w:color w:val="392c69"/>
              </w:rPr>
              <w:t xml:space="preserve">от 10.05.2007 </w:t>
            </w:r>
            <w:hyperlink w:history="0" r:id="rId1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color w:val="392c69"/>
              </w:rPr>
              <w:t xml:space="preserve">, от 24.07.2007 </w:t>
            </w:r>
            <w:hyperlink w:history="0" r:id="rId16"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color w:val="392c69"/>
              </w:rPr>
              <w:t xml:space="preserve">, от 30.10.2007 </w:t>
            </w:r>
            <w:hyperlink w:history="0" r:id="rId17"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color w:val="392c69"/>
              </w:rPr>
              <w:t xml:space="preserve">,</w:t>
            </w:r>
          </w:p>
          <w:p>
            <w:pPr>
              <w:pStyle w:val="0"/>
              <w:jc w:val="center"/>
            </w:pPr>
            <w:r>
              <w:rPr>
                <w:sz w:val="24"/>
                <w:color w:val="392c69"/>
              </w:rPr>
              <w:t xml:space="preserve">от 08.11.2007 </w:t>
            </w:r>
            <w:hyperlink w:history="0" r:id="rId18" w:tooltip="Федеральный закон от 08.11.2007 N 257-ФЗ (ред. от 28.0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257-ФЗ</w:t>
              </w:r>
            </w:hyperlink>
            <w:r>
              <w:rPr>
                <w:sz w:val="24"/>
                <w:color w:val="392c69"/>
              </w:rPr>
              <w:t xml:space="preserve">, от 04.12.2007 </w:t>
            </w:r>
            <w:hyperlink w:history="0" r:id="rId19"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4"/>
                  <w:color w:val="0000ff"/>
                </w:rPr>
                <w:t xml:space="preserve">N 324-ФЗ</w:t>
              </w:r>
            </w:hyperlink>
            <w:r>
              <w:rPr>
                <w:sz w:val="24"/>
                <w:color w:val="392c69"/>
              </w:rPr>
              <w:t xml:space="preserve">, от 13.05.2008 </w:t>
            </w:r>
            <w:hyperlink w:history="0" r:id="rId2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color w:val="392c69"/>
              </w:rPr>
              <w:t xml:space="preserve">,</w:t>
            </w:r>
          </w:p>
          <w:p>
            <w:pPr>
              <w:pStyle w:val="0"/>
              <w:jc w:val="center"/>
            </w:pPr>
            <w:r>
              <w:rPr>
                <w:sz w:val="24"/>
                <w:color w:val="392c69"/>
              </w:rPr>
              <w:t xml:space="preserve">от 16.05.2008 </w:t>
            </w:r>
            <w:hyperlink w:history="0" r:id="rId21"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4"/>
                  <w:color w:val="0000ff"/>
                </w:rPr>
                <w:t xml:space="preserve">N 75-ФЗ</w:t>
              </w:r>
            </w:hyperlink>
            <w:r>
              <w:rPr>
                <w:sz w:val="24"/>
                <w:color w:val="392c69"/>
              </w:rPr>
              <w:t xml:space="preserve">, от 14.07.2008 </w:t>
            </w:r>
            <w:hyperlink w:history="0" r:id="rId2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color w:val="392c69"/>
              </w:rPr>
              <w:t xml:space="preserve">, от 22.07.2008 </w:t>
            </w:r>
            <w:hyperlink w:history="0" r:id="rId23"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N 148-ФЗ</w:t>
              </w:r>
            </w:hyperlink>
            <w:r>
              <w:rPr>
                <w:sz w:val="24"/>
                <w:color w:val="392c69"/>
              </w:rPr>
              <w:t xml:space="preserve">,</w:t>
            </w:r>
          </w:p>
          <w:p>
            <w:pPr>
              <w:pStyle w:val="0"/>
              <w:jc w:val="center"/>
            </w:pPr>
            <w:r>
              <w:rPr>
                <w:sz w:val="24"/>
                <w:color w:val="392c69"/>
              </w:rPr>
              <w:t xml:space="preserve">от 23.07.2008 </w:t>
            </w:r>
            <w:hyperlink w:history="0" r:id="rId2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25.12.2008 </w:t>
            </w:r>
            <w:hyperlink w:history="0" r:id="rId25"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N 281-ФЗ</w:t>
              </w:r>
            </w:hyperlink>
            <w:r>
              <w:rPr>
                <w:sz w:val="24"/>
                <w:color w:val="392c69"/>
              </w:rPr>
              <w:t xml:space="preserve">, от 30.12.2008 </w:t>
            </w:r>
            <w:hyperlink w:history="0" r:id="rId2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17.07.2009 </w:t>
            </w:r>
            <w:hyperlink w:history="0" r:id="rId27"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164-ФЗ</w:t>
              </w:r>
            </w:hyperlink>
            <w:r>
              <w:rPr>
                <w:sz w:val="24"/>
                <w:color w:val="392c69"/>
              </w:rPr>
              <w:t xml:space="preserve">, от 23.11.2009 </w:t>
            </w:r>
            <w:hyperlink w:history="0" r:id="rId28"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 от 27.12.2009 </w:t>
            </w:r>
            <w:hyperlink w:history="0" r:id="rId29"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w:t>
            </w:r>
          </w:p>
          <w:p>
            <w:pPr>
              <w:pStyle w:val="0"/>
              <w:jc w:val="center"/>
            </w:pPr>
            <w:r>
              <w:rPr>
                <w:sz w:val="24"/>
                <w:color w:val="392c69"/>
              </w:rPr>
              <w:t xml:space="preserve">от 27.07.2010 </w:t>
            </w:r>
            <w:hyperlink w:history="0" r:id="rId30"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4"/>
                  <w:color w:val="0000ff"/>
                </w:rPr>
                <w:t xml:space="preserve">N 226-ФЗ</w:t>
              </w:r>
            </w:hyperlink>
            <w:r>
              <w:rPr>
                <w:sz w:val="24"/>
                <w:color w:val="392c69"/>
              </w:rPr>
              <w:t xml:space="preserve">, от 27.07.2010 </w:t>
            </w:r>
            <w:hyperlink w:history="0" r:id="rId3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N 240-ФЗ</w:t>
              </w:r>
            </w:hyperlink>
            <w:r>
              <w:rPr>
                <w:sz w:val="24"/>
                <w:color w:val="392c69"/>
              </w:rPr>
              <w:t xml:space="preserve">, от 22.11.2010 </w:t>
            </w:r>
            <w:hyperlink w:history="0" r:id="rId32"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305-ФЗ</w:t>
              </w:r>
            </w:hyperlink>
            <w:r>
              <w:rPr>
                <w:sz w:val="24"/>
                <w:color w:val="392c69"/>
              </w:rPr>
              <w:t xml:space="preserve">,</w:t>
            </w:r>
          </w:p>
          <w:p>
            <w:pPr>
              <w:pStyle w:val="0"/>
              <w:jc w:val="center"/>
            </w:pPr>
            <w:r>
              <w:rPr>
                <w:sz w:val="24"/>
                <w:color w:val="392c69"/>
              </w:rPr>
              <w:t xml:space="preserve">от 29.11.2010 </w:t>
            </w:r>
            <w:hyperlink w:history="0" r:id="rId33" w:tooltip="Федеральный закон от 29.11.2010 N 314-ФЗ &quot;О внесении изменения в статью 48.1 Градостроительного кодекса Российской Федерации&quot; {КонсультантПлюс}">
              <w:r>
                <w:rPr>
                  <w:sz w:val="24"/>
                  <w:color w:val="0000ff"/>
                </w:rPr>
                <w:t xml:space="preserve">N 314-ФЗ</w:t>
              </w:r>
            </w:hyperlink>
            <w:r>
              <w:rPr>
                <w:sz w:val="24"/>
                <w:color w:val="392c69"/>
              </w:rPr>
              <w:t xml:space="preserve">, от 20.03.2011 </w:t>
            </w:r>
            <w:hyperlink w:history="0" r:id="rId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color w:val="392c69"/>
              </w:rPr>
              <w:t xml:space="preserve">, от 21.04.2011 </w:t>
            </w:r>
            <w:hyperlink w:history="0" r:id="rId35"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N 69-ФЗ</w:t>
              </w:r>
            </w:hyperlink>
            <w:r>
              <w:rPr>
                <w:sz w:val="24"/>
                <w:color w:val="392c69"/>
              </w:rPr>
              <w:t xml:space="preserve">,</w:t>
            </w:r>
          </w:p>
          <w:p>
            <w:pPr>
              <w:pStyle w:val="0"/>
              <w:jc w:val="center"/>
            </w:pPr>
            <w:r>
              <w:rPr>
                <w:sz w:val="24"/>
                <w:color w:val="392c69"/>
              </w:rPr>
              <w:t xml:space="preserve">от 01.07.2011 </w:t>
            </w:r>
            <w:hyperlink w:history="0" r:id="rId3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11.07.2011 </w:t>
            </w:r>
            <w:hyperlink w:history="0" r:id="rId37"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color w:val="392c69"/>
              </w:rPr>
              <w:t xml:space="preserve">, от 11.07.2011 </w:t>
            </w:r>
            <w:hyperlink w:history="0" r:id="rId3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18.07.2011 </w:t>
            </w:r>
            <w:hyperlink w:history="0" r:id="rId3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color w:val="392c69"/>
              </w:rPr>
              <w:t xml:space="preserve">, от 18.07.2011 </w:t>
            </w:r>
            <w:hyperlink w:history="0" r:id="rId4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N 224-ФЗ</w:t>
              </w:r>
            </w:hyperlink>
            <w:r>
              <w:rPr>
                <w:sz w:val="24"/>
                <w:color w:val="392c69"/>
              </w:rPr>
              <w:t xml:space="preserve">, от 18.07.2011 </w:t>
            </w:r>
            <w:hyperlink w:history="0" r:id="rId4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18.07.2011 </w:t>
            </w:r>
            <w:hyperlink w:history="0" r:id="rId4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 от 19.07.2011 </w:t>
            </w:r>
            <w:hyperlink w:history="0" r:id="rId4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N 246-ФЗ</w:t>
              </w:r>
            </w:hyperlink>
            <w:r>
              <w:rPr>
                <w:sz w:val="24"/>
                <w:color w:val="392c69"/>
              </w:rPr>
              <w:t xml:space="preserve">, от 21.07.2011 </w:t>
            </w:r>
            <w:hyperlink w:history="0" r:id="rId44"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N 257-ФЗ</w:t>
              </w:r>
            </w:hyperlink>
            <w:r>
              <w:rPr>
                <w:sz w:val="24"/>
                <w:color w:val="392c69"/>
              </w:rPr>
              <w:t xml:space="preserve">,</w:t>
            </w:r>
          </w:p>
          <w:p>
            <w:pPr>
              <w:pStyle w:val="0"/>
              <w:jc w:val="center"/>
            </w:pPr>
            <w:r>
              <w:rPr>
                <w:sz w:val="24"/>
                <w:color w:val="392c69"/>
              </w:rPr>
              <w:t xml:space="preserve">от 28.11.2011 </w:t>
            </w:r>
            <w:hyperlink w:history="0" r:id="rId4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color w:val="392c69"/>
              </w:rPr>
              <w:t xml:space="preserve">, от 30.11.2011 </w:t>
            </w:r>
            <w:hyperlink w:history="0" r:id="rId46" w:tooltip="Федеральный закон от 30.11.2011 N 364-ФЗ (ред. от 21.12.2021)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N 364-ФЗ</w:t>
              </w:r>
            </w:hyperlink>
            <w:r>
              <w:rPr>
                <w:sz w:val="24"/>
                <w:color w:val="392c69"/>
              </w:rPr>
              <w:t xml:space="preserve">, от 06.12.2011 </w:t>
            </w:r>
            <w:hyperlink w:history="0" r:id="rId4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401-ФЗ</w:t>
              </w:r>
            </w:hyperlink>
            <w:r>
              <w:rPr>
                <w:sz w:val="24"/>
                <w:color w:val="392c69"/>
              </w:rPr>
              <w:t xml:space="preserve">,</w:t>
            </w:r>
          </w:p>
          <w:p>
            <w:pPr>
              <w:pStyle w:val="0"/>
              <w:jc w:val="center"/>
            </w:pPr>
            <w:r>
              <w:rPr>
                <w:sz w:val="24"/>
                <w:color w:val="392c69"/>
              </w:rPr>
              <w:t xml:space="preserve">от 25.06.2012 </w:t>
            </w:r>
            <w:hyperlink w:history="0" r:id="rId48"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20.07.2012 </w:t>
            </w:r>
            <w:hyperlink w:history="0" r:id="rId49" w:tooltip="Федеральный закон от 20.07.2012 N 120-ФЗ &quot;О внесении изменения в статью 55.21 Градостроительного кодекса Российской Федерации&quot; {КонсультантПлюс}">
              <w:r>
                <w:rPr>
                  <w:sz w:val="24"/>
                  <w:color w:val="0000ff"/>
                </w:rPr>
                <w:t xml:space="preserve">N 120-ФЗ</w:t>
              </w:r>
            </w:hyperlink>
            <w:r>
              <w:rPr>
                <w:sz w:val="24"/>
                <w:color w:val="392c69"/>
              </w:rPr>
              <w:t xml:space="preserve">, от 28.07.2012 </w:t>
            </w:r>
            <w:hyperlink w:history="0" r:id="rId5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12.11.2012 </w:t>
            </w:r>
            <w:hyperlink w:history="0" r:id="rId5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N 179-ФЗ</w:t>
              </w:r>
            </w:hyperlink>
            <w:r>
              <w:rPr>
                <w:sz w:val="24"/>
                <w:color w:val="392c69"/>
              </w:rPr>
              <w:t xml:space="preserve">, от 30.12.2012 </w:t>
            </w:r>
            <w:hyperlink w:history="0" r:id="rId5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color w:val="392c69"/>
              </w:rPr>
              <w:t xml:space="preserve">, от 30.12.2012 </w:t>
            </w:r>
            <w:hyperlink w:history="0" r:id="rId53" w:tooltip="Федеральный закон от 30.12.2012 N 294-ФЗ (ред. от 29.07.2017) &quot;О внесении изменений в отдельные законодательные акты Российской Федерации&quot; {КонсультантПлюс}">
              <w:r>
                <w:rPr>
                  <w:sz w:val="24"/>
                  <w:color w:val="0000ff"/>
                </w:rPr>
                <w:t xml:space="preserve">N 294-ФЗ</w:t>
              </w:r>
            </w:hyperlink>
            <w:r>
              <w:rPr>
                <w:sz w:val="24"/>
                <w:color w:val="392c69"/>
              </w:rPr>
              <w:t xml:space="preserve">,</w:t>
            </w:r>
          </w:p>
          <w:p>
            <w:pPr>
              <w:pStyle w:val="0"/>
              <w:jc w:val="center"/>
            </w:pPr>
            <w:r>
              <w:rPr>
                <w:sz w:val="24"/>
                <w:color w:val="392c69"/>
              </w:rPr>
              <w:t xml:space="preserve">от 30.12.2012 </w:t>
            </w:r>
            <w:hyperlink w:history="0" r:id="rId54"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color w:val="392c69"/>
              </w:rPr>
              <w:t xml:space="preserve">, от 04.03.2013 </w:t>
            </w:r>
            <w:hyperlink w:history="0" r:id="rId55"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21-ФЗ</w:t>
              </w:r>
            </w:hyperlink>
            <w:r>
              <w:rPr>
                <w:sz w:val="24"/>
                <w:color w:val="392c69"/>
              </w:rPr>
              <w:t xml:space="preserve">, от 04.03.2013 </w:t>
            </w:r>
            <w:hyperlink w:history="0" r:id="rId56"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4"/>
                  <w:color w:val="0000ff"/>
                </w:rPr>
                <w:t xml:space="preserve">N 22-ФЗ</w:t>
              </w:r>
            </w:hyperlink>
            <w:r>
              <w:rPr>
                <w:sz w:val="24"/>
                <w:color w:val="392c69"/>
              </w:rPr>
              <w:t xml:space="preserve">,</w:t>
            </w:r>
          </w:p>
          <w:p>
            <w:pPr>
              <w:pStyle w:val="0"/>
              <w:jc w:val="center"/>
            </w:pPr>
            <w:r>
              <w:rPr>
                <w:sz w:val="24"/>
                <w:color w:val="392c69"/>
              </w:rPr>
              <w:t xml:space="preserve">от 05.04.2013 </w:t>
            </w:r>
            <w:hyperlink w:history="0" r:id="rId57"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N 43-ФЗ</w:t>
              </w:r>
            </w:hyperlink>
            <w:r>
              <w:rPr>
                <w:sz w:val="24"/>
                <w:color w:val="392c69"/>
              </w:rPr>
              <w:t xml:space="preserve">, от 07.06.2013 </w:t>
            </w:r>
            <w:hyperlink w:history="0" r:id="rId58"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N 113-ФЗ</w:t>
              </w:r>
            </w:hyperlink>
            <w:r>
              <w:rPr>
                <w:sz w:val="24"/>
                <w:color w:val="392c69"/>
              </w:rPr>
              <w:t xml:space="preserve">, от 02.07.2013 </w:t>
            </w:r>
            <w:hyperlink w:history="0" r:id="rId5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02.07.2013 </w:t>
            </w:r>
            <w:hyperlink w:history="0" r:id="rId60"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color w:val="392c69"/>
              </w:rPr>
              <w:t xml:space="preserve">, от 23.07.2013 </w:t>
            </w:r>
            <w:hyperlink w:history="0" r:id="rId61"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sz w:val="24"/>
                  <w:color w:val="0000ff"/>
                </w:rPr>
                <w:t xml:space="preserve">N 207-ФЗ</w:t>
              </w:r>
            </w:hyperlink>
            <w:r>
              <w:rPr>
                <w:sz w:val="24"/>
                <w:color w:val="392c69"/>
              </w:rPr>
              <w:t xml:space="preserve">, от 23.07.2013 </w:t>
            </w:r>
            <w:hyperlink w:history="0" r:id="rId62"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4"/>
                  <w:color w:val="0000ff"/>
                </w:rPr>
                <w:t xml:space="preserve">N 247-ФЗ</w:t>
              </w:r>
            </w:hyperlink>
            <w:r>
              <w:rPr>
                <w:sz w:val="24"/>
                <w:color w:val="392c69"/>
              </w:rPr>
              <w:t xml:space="preserve">,</w:t>
            </w:r>
          </w:p>
          <w:p>
            <w:pPr>
              <w:pStyle w:val="0"/>
              <w:jc w:val="center"/>
            </w:pPr>
            <w:r>
              <w:rPr>
                <w:sz w:val="24"/>
                <w:color w:val="392c69"/>
              </w:rPr>
              <w:t xml:space="preserve">от 21.10.2013 </w:t>
            </w:r>
            <w:hyperlink w:history="0" r:id="rId63"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282-ФЗ</w:t>
              </w:r>
            </w:hyperlink>
            <w:r>
              <w:rPr>
                <w:sz w:val="24"/>
                <w:color w:val="392c69"/>
              </w:rPr>
              <w:t xml:space="preserve">, от 28.12.2013 </w:t>
            </w:r>
            <w:hyperlink w:history="0" r:id="rId6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 от 28.12.2013 </w:t>
            </w:r>
            <w:hyperlink w:history="0" r:id="rId6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w:t>
            </w:r>
          </w:p>
          <w:p>
            <w:pPr>
              <w:pStyle w:val="0"/>
              <w:jc w:val="center"/>
            </w:pPr>
            <w:r>
              <w:rPr>
                <w:sz w:val="24"/>
                <w:color w:val="392c69"/>
              </w:rPr>
              <w:t xml:space="preserve">от 02.04.2014 </w:t>
            </w:r>
            <w:hyperlink w:history="0" r:id="rId66" w:tooltip="Федеральный закон от 02.04.2014 N 65-ФЗ &quot;О внесении изменений в статьи 48 и 51 Градостроительного кодекса Российской Федерации&quot; {КонсультантПлюс}">
              <w:r>
                <w:rPr>
                  <w:sz w:val="24"/>
                  <w:color w:val="0000ff"/>
                </w:rPr>
                <w:t xml:space="preserve">N 65-ФЗ</w:t>
              </w:r>
            </w:hyperlink>
            <w:r>
              <w:rPr>
                <w:sz w:val="24"/>
                <w:color w:val="392c69"/>
              </w:rPr>
              <w:t xml:space="preserve">, от 20.04.2014 </w:t>
            </w:r>
            <w:hyperlink w:history="0" r:id="rId67" w:tooltip="Федеральный закон от 20.04.2014 N 80-ФЗ &quot;О внесении изменений в статьи 2 и 6 Градостроительного кодекса Российской Федерации&quot; {КонсультантПлюс}">
              <w:r>
                <w:rPr>
                  <w:sz w:val="24"/>
                  <w:color w:val="0000ff"/>
                </w:rPr>
                <w:t xml:space="preserve">N 80-ФЗ</w:t>
              </w:r>
            </w:hyperlink>
            <w:r>
              <w:rPr>
                <w:sz w:val="24"/>
                <w:color w:val="392c69"/>
              </w:rPr>
              <w:t xml:space="preserve">, от 05.05.2014 </w:t>
            </w:r>
            <w:hyperlink w:history="0" r:id="rId68"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N 131-ФЗ</w:t>
              </w:r>
            </w:hyperlink>
            <w:r>
              <w:rPr>
                <w:sz w:val="24"/>
                <w:color w:val="392c69"/>
              </w:rPr>
              <w:t xml:space="preserve">,</w:t>
            </w:r>
          </w:p>
          <w:p>
            <w:pPr>
              <w:pStyle w:val="0"/>
              <w:jc w:val="center"/>
            </w:pPr>
            <w:r>
              <w:rPr>
                <w:sz w:val="24"/>
                <w:color w:val="392c69"/>
              </w:rPr>
              <w:t xml:space="preserve">от 23.06.2014 </w:t>
            </w:r>
            <w:hyperlink w:history="0" r:id="rId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 от 28.06.2014 </w:t>
            </w:r>
            <w:hyperlink w:history="0" r:id="rId70" w:tooltip="Федеральный закон от 28.06.2014 N 180-ФЗ (ред. от 31.12.2014) &quot;О внесении изменений в отдельные законодательные акты Российской Федерации&quot; {КонсультантПлюс}">
              <w:r>
                <w:rPr>
                  <w:sz w:val="24"/>
                  <w:color w:val="0000ff"/>
                </w:rPr>
                <w:t xml:space="preserve">N 180-ФЗ</w:t>
              </w:r>
            </w:hyperlink>
            <w:r>
              <w:rPr>
                <w:sz w:val="24"/>
                <w:color w:val="392c69"/>
              </w:rPr>
              <w:t xml:space="preserve">, от 28.06.2014 </w:t>
            </w:r>
            <w:hyperlink w:history="0" r:id="rId71"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4"/>
                  <w:color w:val="0000ff"/>
                </w:rPr>
                <w:t xml:space="preserve">N 181-ФЗ</w:t>
              </w:r>
            </w:hyperlink>
            <w:r>
              <w:rPr>
                <w:sz w:val="24"/>
                <w:color w:val="392c69"/>
              </w:rPr>
              <w:t xml:space="preserve">,</w:t>
            </w:r>
          </w:p>
          <w:p>
            <w:pPr>
              <w:pStyle w:val="0"/>
              <w:jc w:val="center"/>
            </w:pPr>
            <w:r>
              <w:rPr>
                <w:sz w:val="24"/>
                <w:color w:val="392c69"/>
              </w:rPr>
              <w:t xml:space="preserve">от 21.07.2014 </w:t>
            </w:r>
            <w:hyperlink w:history="0" r:id="rId7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N 217-ФЗ</w:t>
              </w:r>
            </w:hyperlink>
            <w:r>
              <w:rPr>
                <w:sz w:val="24"/>
                <w:color w:val="392c69"/>
              </w:rPr>
              <w:t xml:space="preserve">, от 21.07.2014 </w:t>
            </w:r>
            <w:hyperlink w:history="0" r:id="rId7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color w:val="392c69"/>
              </w:rPr>
              <w:t xml:space="preserve"> (ред. 25.12.2018),</w:t>
            </w:r>
          </w:p>
          <w:p>
            <w:pPr>
              <w:pStyle w:val="0"/>
              <w:jc w:val="center"/>
            </w:pPr>
            <w:r>
              <w:rPr>
                <w:sz w:val="24"/>
                <w:color w:val="392c69"/>
              </w:rPr>
              <w:t xml:space="preserve">от 21.07.2014 </w:t>
            </w:r>
            <w:hyperlink w:history="0" r:id="rId74"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224-ФЗ</w:t>
              </w:r>
            </w:hyperlink>
            <w:r>
              <w:rPr>
                <w:sz w:val="24"/>
                <w:color w:val="392c69"/>
              </w:rPr>
              <w:t xml:space="preserve">, от 14.10.2014 </w:t>
            </w:r>
            <w:hyperlink w:history="0" r:id="rId7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color w:val="392c69"/>
              </w:rPr>
              <w:t xml:space="preserve">, от 22.10.2014 </w:t>
            </w:r>
            <w:hyperlink w:history="0" r:id="rId7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color w:val="392c69"/>
              </w:rPr>
              <w:t xml:space="preserve">,</w:t>
            </w:r>
          </w:p>
          <w:p>
            <w:pPr>
              <w:pStyle w:val="0"/>
              <w:jc w:val="center"/>
            </w:pPr>
            <w:r>
              <w:rPr>
                <w:sz w:val="24"/>
                <w:color w:val="392c69"/>
              </w:rPr>
              <w:t xml:space="preserve">от 22.10.2014 </w:t>
            </w:r>
            <w:hyperlink w:history="0" r:id="rId77"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N 320-ФЗ</w:t>
              </w:r>
            </w:hyperlink>
            <w:r>
              <w:rPr>
                <w:sz w:val="24"/>
                <w:color w:val="392c69"/>
              </w:rPr>
              <w:t xml:space="preserve">, от 24.11.2014 </w:t>
            </w:r>
            <w:hyperlink w:history="0" r:id="rId7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N 359-ФЗ</w:t>
              </w:r>
            </w:hyperlink>
            <w:r>
              <w:rPr>
                <w:sz w:val="24"/>
                <w:color w:val="392c69"/>
              </w:rPr>
              <w:t xml:space="preserve">, от 29.12.2014 </w:t>
            </w:r>
            <w:hyperlink w:history="0" r:id="rId7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color w:val="392c69"/>
              </w:rPr>
              <w:t xml:space="preserve">,</w:t>
            </w:r>
          </w:p>
          <w:p>
            <w:pPr>
              <w:pStyle w:val="0"/>
              <w:jc w:val="center"/>
            </w:pPr>
            <w:r>
              <w:rPr>
                <w:sz w:val="24"/>
                <w:color w:val="392c69"/>
              </w:rPr>
              <w:t xml:space="preserve">от 29.12.2014 </w:t>
            </w:r>
            <w:hyperlink w:history="0" r:id="rId8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 от 29.12.2014 </w:t>
            </w:r>
            <w:hyperlink w:history="0" r:id="rId81"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N 485-ФЗ</w:t>
              </w:r>
            </w:hyperlink>
            <w:r>
              <w:rPr>
                <w:sz w:val="24"/>
                <w:color w:val="392c69"/>
              </w:rPr>
              <w:t xml:space="preserve">, от 31.12.2014 </w:t>
            </w:r>
            <w:hyperlink w:history="0" r:id="rId8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w:t>
            </w:r>
          </w:p>
          <w:p>
            <w:pPr>
              <w:pStyle w:val="0"/>
              <w:jc w:val="center"/>
            </w:pPr>
            <w:r>
              <w:rPr>
                <w:sz w:val="24"/>
                <w:color w:val="392c69"/>
              </w:rPr>
              <w:t xml:space="preserve">от 31.12.2014 </w:t>
            </w:r>
            <w:hyperlink w:history="0" r:id="rId83"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31.12.2014 </w:t>
            </w:r>
            <w:hyperlink w:history="0" r:id="rId84" w:tooltip="Федеральный закон от 31.12.2014 N 533-ФЗ &quot;О внесении изменений в статьи 49 и 51 Градостроительного кодекса Российской Федерации&quot; {КонсультантПлюс}">
              <w:r>
                <w:rPr>
                  <w:sz w:val="24"/>
                  <w:color w:val="0000ff"/>
                </w:rPr>
                <w:t xml:space="preserve">N 533-ФЗ</w:t>
              </w:r>
            </w:hyperlink>
            <w:r>
              <w:rPr>
                <w:sz w:val="24"/>
                <w:color w:val="392c69"/>
              </w:rPr>
              <w:t xml:space="preserve">, от 20.04.2015 </w:t>
            </w:r>
            <w:hyperlink w:history="0" r:id="rId8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4"/>
                  <w:color w:val="0000ff"/>
                </w:rPr>
                <w:t xml:space="preserve">N 102-ФЗ</w:t>
              </w:r>
            </w:hyperlink>
            <w:r>
              <w:rPr>
                <w:sz w:val="24"/>
                <w:color w:val="392c69"/>
              </w:rPr>
              <w:t xml:space="preserve">,</w:t>
            </w:r>
          </w:p>
          <w:p>
            <w:pPr>
              <w:pStyle w:val="0"/>
              <w:jc w:val="center"/>
            </w:pPr>
            <w:r>
              <w:rPr>
                <w:sz w:val="24"/>
                <w:color w:val="392c69"/>
              </w:rPr>
              <w:t xml:space="preserve">от 29.06.2015 </w:t>
            </w:r>
            <w:hyperlink w:history="0" r:id="rId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color w:val="392c69"/>
              </w:rPr>
              <w:t xml:space="preserve">, от 13.07.2015 </w:t>
            </w:r>
            <w:hyperlink w:history="0" r:id="rId8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 от 13.07.2015 </w:t>
            </w:r>
            <w:hyperlink w:history="0" r:id="rId8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13.07.2015 </w:t>
            </w:r>
            <w:hyperlink w:history="0" r:id="rId89"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color w:val="392c69"/>
              </w:rPr>
              <w:t xml:space="preserve">, от 13.07.2015 </w:t>
            </w:r>
            <w:hyperlink w:history="0" r:id="rId90"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252-ФЗ</w:t>
              </w:r>
            </w:hyperlink>
            <w:r>
              <w:rPr>
                <w:sz w:val="24"/>
                <w:color w:val="392c69"/>
              </w:rPr>
              <w:t xml:space="preserve">, от 13.07.2015 </w:t>
            </w:r>
            <w:hyperlink w:history="0" r:id="rId91"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N 263-ФЗ</w:t>
              </w:r>
            </w:hyperlink>
            <w:r>
              <w:rPr>
                <w:sz w:val="24"/>
                <w:color w:val="392c69"/>
              </w:rPr>
              <w:t xml:space="preserve">,</w:t>
            </w:r>
          </w:p>
          <w:p>
            <w:pPr>
              <w:pStyle w:val="0"/>
              <w:jc w:val="center"/>
            </w:pPr>
            <w:r>
              <w:rPr>
                <w:sz w:val="24"/>
                <w:color w:val="392c69"/>
              </w:rPr>
              <w:t xml:space="preserve">от 28.11.2015 </w:t>
            </w:r>
            <w:hyperlink w:history="0" r:id="rId92" w:tooltip="Федеральный закон от 28.11.2015 N 339-ФЗ &quot;О внесении изменений в статьи 48 и 51 Градостроительного кодекса Российской Федерации&quot; {КонсультантПлюс}">
              <w:r>
                <w:rPr>
                  <w:sz w:val="24"/>
                  <w:color w:val="0000ff"/>
                </w:rPr>
                <w:t xml:space="preserve">N 339-ФЗ</w:t>
              </w:r>
            </w:hyperlink>
            <w:r>
              <w:rPr>
                <w:sz w:val="24"/>
                <w:color w:val="392c69"/>
              </w:rPr>
              <w:t xml:space="preserve">, от 29.12.2015 </w:t>
            </w:r>
            <w:hyperlink w:history="0" r:id="rId93"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 {КонсультантПлюс}">
              <w:r>
                <w:rPr>
                  <w:sz w:val="24"/>
                  <w:color w:val="0000ff"/>
                </w:rPr>
                <w:t xml:space="preserve">N 402-ФЗ</w:t>
              </w:r>
            </w:hyperlink>
            <w:r>
              <w:rPr>
                <w:sz w:val="24"/>
                <w:color w:val="392c69"/>
              </w:rPr>
              <w:t xml:space="preserve">, от 30.12.2015 </w:t>
            </w:r>
            <w:hyperlink w:history="0" r:id="rId9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N 459-ФЗ</w:t>
              </w:r>
            </w:hyperlink>
            <w:r>
              <w:rPr>
                <w:sz w:val="24"/>
                <w:color w:val="392c69"/>
              </w:rPr>
              <w:t xml:space="preserve">,</w:t>
            </w:r>
          </w:p>
          <w:p>
            <w:pPr>
              <w:pStyle w:val="0"/>
              <w:jc w:val="center"/>
            </w:pPr>
            <w:r>
              <w:rPr>
                <w:sz w:val="24"/>
                <w:color w:val="392c69"/>
              </w:rPr>
              <w:t xml:space="preserve">от 23.06.2016 </w:t>
            </w:r>
            <w:hyperlink w:history="0" r:id="rId95" w:tooltip="Федеральный закон от 23.06.2016 N 198-ФЗ &quot;О внесении изменения в статью 55 Градостроительного кодекса Российской Федерации&quot; {КонсультантПлюс}">
              <w:r>
                <w:rPr>
                  <w:sz w:val="24"/>
                  <w:color w:val="0000ff"/>
                </w:rPr>
                <w:t xml:space="preserve">N 198-ФЗ</w:t>
              </w:r>
            </w:hyperlink>
            <w:r>
              <w:rPr>
                <w:sz w:val="24"/>
                <w:color w:val="392c69"/>
              </w:rPr>
              <w:t xml:space="preserve">, от 03.07.2016 </w:t>
            </w:r>
            <w:hyperlink w:history="0" r:id="rId9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4"/>
                  <w:color w:val="0000ff"/>
                </w:rPr>
                <w:t xml:space="preserve">N 315-ФЗ</w:t>
              </w:r>
            </w:hyperlink>
            <w:r>
              <w:rPr>
                <w:sz w:val="24"/>
                <w:color w:val="392c69"/>
              </w:rPr>
              <w:t xml:space="preserve">, от 03.07.2016 </w:t>
            </w:r>
            <w:hyperlink w:history="0" r:id="rId9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w:t>
            </w:r>
          </w:p>
          <w:p>
            <w:pPr>
              <w:pStyle w:val="0"/>
              <w:jc w:val="center"/>
            </w:pPr>
            <w:r>
              <w:rPr>
                <w:sz w:val="24"/>
                <w:color w:val="392c69"/>
              </w:rPr>
              <w:t xml:space="preserve">от 03.07.2016 </w:t>
            </w:r>
            <w:hyperlink w:history="0" r:id="rId98" w:tooltip="Федеральный закон от 03.07.2016 N 368-ФЗ (ред. от 03.08.2018) &quot;О внесении изменений в Градостроительный кодекс Российской Федерации&quot; {КонсультантПлюс}">
              <w:r>
                <w:rPr>
                  <w:sz w:val="24"/>
                  <w:color w:val="0000ff"/>
                </w:rPr>
                <w:t xml:space="preserve">N 368-ФЗ</w:t>
              </w:r>
            </w:hyperlink>
            <w:r>
              <w:rPr>
                <w:sz w:val="24"/>
                <w:color w:val="392c69"/>
              </w:rPr>
              <w:t xml:space="preserve">, от 03.07.2016 </w:t>
            </w:r>
            <w:hyperlink w:history="0" r:id="rId9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N 369-ФЗ</w:t>
              </w:r>
            </w:hyperlink>
            <w:r>
              <w:rPr>
                <w:sz w:val="24"/>
                <w:color w:val="392c69"/>
              </w:rPr>
              <w:t xml:space="preserve">, от 03.07.2016 </w:t>
            </w:r>
            <w:hyperlink w:history="0" r:id="rId100" w:tooltip="Федеральный закон от 03.07.2016 N 370-ФЗ &quot;О внесении изменений в статьи 51 и 55 Градостроительного кодекса Российской Федерации&quot; {КонсультантПлюс}">
              <w:r>
                <w:rPr>
                  <w:sz w:val="24"/>
                  <w:color w:val="0000ff"/>
                </w:rPr>
                <w:t xml:space="preserve">N 370-ФЗ</w:t>
              </w:r>
            </w:hyperlink>
            <w:r>
              <w:rPr>
                <w:sz w:val="24"/>
                <w:color w:val="392c69"/>
              </w:rPr>
              <w:t xml:space="preserve">,</w:t>
            </w:r>
          </w:p>
          <w:p>
            <w:pPr>
              <w:pStyle w:val="0"/>
              <w:jc w:val="center"/>
            </w:pPr>
            <w:r>
              <w:rPr>
                <w:sz w:val="24"/>
                <w:color w:val="392c69"/>
              </w:rPr>
              <w:t xml:space="preserve">от 03.07.2016 </w:t>
            </w:r>
            <w:hyperlink w:history="0" r:id="rId101" w:tooltip="Федеральный закон от 03.07.2016 N 371-ФЗ &quot;О внесении изменения в статью 55.24 Градостроительного кодекса Российской Федерации&quot; {КонсультантПлюс}">
              <w:r>
                <w:rPr>
                  <w:sz w:val="24"/>
                  <w:color w:val="0000ff"/>
                </w:rPr>
                <w:t xml:space="preserve">N 371-ФЗ</w:t>
              </w:r>
            </w:hyperlink>
            <w:r>
              <w:rPr>
                <w:sz w:val="24"/>
                <w:color w:val="392c69"/>
              </w:rPr>
              <w:t xml:space="preserve">, от 03.07.2016 </w:t>
            </w:r>
            <w:hyperlink w:history="0" r:id="rId10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color w:val="392c69"/>
              </w:rPr>
              <w:t xml:space="preserve">, от 03.07.2016 </w:t>
            </w:r>
            <w:hyperlink w:history="0" r:id="rId1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color w:val="392c69"/>
              </w:rPr>
              <w:t xml:space="preserve">,</w:t>
            </w:r>
          </w:p>
          <w:p>
            <w:pPr>
              <w:pStyle w:val="0"/>
              <w:jc w:val="center"/>
            </w:pPr>
            <w:r>
              <w:rPr>
                <w:sz w:val="24"/>
                <w:color w:val="392c69"/>
              </w:rPr>
              <w:t xml:space="preserve">от 19.12.2016 </w:t>
            </w:r>
            <w:hyperlink w:history="0" r:id="rId104" w:tooltip="Федеральный закон от 19.12.2016 N 445-ФЗ &quot;О внесении изменений в статьи 51 и 55 Градостроительного кодекса Российской Федерации&quot; {КонсультантПлюс}">
              <w:r>
                <w:rPr>
                  <w:sz w:val="24"/>
                  <w:color w:val="0000ff"/>
                </w:rPr>
                <w:t xml:space="preserve">N 445-ФЗ</w:t>
              </w:r>
            </w:hyperlink>
            <w:r>
              <w:rPr>
                <w:sz w:val="24"/>
                <w:color w:val="392c69"/>
              </w:rPr>
              <w:t xml:space="preserve">, от 07.03.2017 </w:t>
            </w:r>
            <w:hyperlink w:history="0" r:id="rId105"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4"/>
                  <w:color w:val="0000ff"/>
                </w:rPr>
                <w:t xml:space="preserve">N 31-ФЗ</w:t>
              </w:r>
            </w:hyperlink>
            <w:r>
              <w:rPr>
                <w:sz w:val="24"/>
                <w:color w:val="392c69"/>
              </w:rPr>
              <w:t xml:space="preserve">, от 18.06.2017 </w:t>
            </w:r>
            <w:hyperlink w:history="0" r:id="rId106"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4"/>
                  <w:color w:val="0000ff"/>
                </w:rPr>
                <w:t xml:space="preserve">N 126-ФЗ</w:t>
              </w:r>
            </w:hyperlink>
            <w:r>
              <w:rPr>
                <w:sz w:val="24"/>
                <w:color w:val="392c69"/>
              </w:rPr>
              <w:t xml:space="preserve">,</w:t>
            </w:r>
          </w:p>
          <w:p>
            <w:pPr>
              <w:pStyle w:val="0"/>
              <w:jc w:val="center"/>
            </w:pPr>
            <w:r>
              <w:rPr>
                <w:sz w:val="24"/>
                <w:color w:val="392c69"/>
              </w:rPr>
              <w:t xml:space="preserve">от 01.07.2017 </w:t>
            </w:r>
            <w:hyperlink w:history="0" r:id="rId10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N 135-ФЗ</w:t>
              </w:r>
            </w:hyperlink>
            <w:r>
              <w:rPr>
                <w:sz w:val="24"/>
                <w:color w:val="392c69"/>
              </w:rPr>
              <w:t xml:space="preserve">, от 26.07.2017 </w:t>
            </w:r>
            <w:hyperlink w:history="0" r:id="rId10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color w:val="392c69"/>
              </w:rPr>
              <w:t xml:space="preserve">,</w:t>
            </w:r>
          </w:p>
          <w:p>
            <w:pPr>
              <w:pStyle w:val="0"/>
              <w:jc w:val="center"/>
            </w:pPr>
            <w:r>
              <w:rPr>
                <w:sz w:val="24"/>
                <w:color w:val="392c69"/>
              </w:rPr>
              <w:t xml:space="preserve">от 29.07.2017 </w:t>
            </w:r>
            <w:hyperlink w:history="0" r:id="rId109"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color w:val="392c69"/>
              </w:rPr>
              <w:t xml:space="preserve"> (ред. 03.08.2018), от 29.07.2017 </w:t>
            </w:r>
            <w:hyperlink w:history="0" r:id="rId110"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4"/>
                  <w:color w:val="0000ff"/>
                </w:rPr>
                <w:t xml:space="preserve">N 218-ФЗ</w:t>
              </w:r>
            </w:hyperlink>
            <w:r>
              <w:rPr>
                <w:sz w:val="24"/>
                <w:color w:val="392c69"/>
              </w:rPr>
              <w:t xml:space="preserve">,</w:t>
            </w:r>
          </w:p>
          <w:p>
            <w:pPr>
              <w:pStyle w:val="0"/>
              <w:jc w:val="center"/>
            </w:pPr>
            <w:r>
              <w:rPr>
                <w:sz w:val="24"/>
                <w:color w:val="392c69"/>
              </w:rPr>
              <w:t xml:space="preserve">от 29.07.2017 </w:t>
            </w:r>
            <w:hyperlink w:history="0" r:id="rId111"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222-ФЗ</w:t>
              </w:r>
            </w:hyperlink>
            <w:r>
              <w:rPr>
                <w:sz w:val="24"/>
                <w:color w:val="392c69"/>
              </w:rPr>
              <w:t xml:space="preserve">, от 29.07.2017 </w:t>
            </w:r>
            <w:hyperlink w:history="0" r:id="rId11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color w:val="392c69"/>
              </w:rPr>
              <w:t xml:space="preserve">, от 29.12.2017 </w:t>
            </w:r>
            <w:hyperlink w:history="0" r:id="rId113"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4"/>
                  <w:color w:val="0000ff"/>
                </w:rPr>
                <w:t xml:space="preserve">N 442-ФЗ</w:t>
              </w:r>
            </w:hyperlink>
            <w:r>
              <w:rPr>
                <w:sz w:val="24"/>
                <w:color w:val="392c69"/>
              </w:rPr>
              <w:t xml:space="preserve">,</w:t>
            </w:r>
          </w:p>
          <w:p>
            <w:pPr>
              <w:pStyle w:val="0"/>
              <w:jc w:val="center"/>
            </w:pPr>
            <w:r>
              <w:rPr>
                <w:sz w:val="24"/>
                <w:color w:val="392c69"/>
              </w:rPr>
              <w:t xml:space="preserve">от 29.12.2017 </w:t>
            </w:r>
            <w:hyperlink w:history="0" r:id="rId114"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N 443-ФЗ</w:t>
              </w:r>
            </w:hyperlink>
            <w:r>
              <w:rPr>
                <w:sz w:val="24"/>
                <w:color w:val="392c69"/>
              </w:rPr>
              <w:t xml:space="preserve">, от 29.12.2017 </w:t>
            </w:r>
            <w:hyperlink w:history="0" r:id="rId11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color w:val="392c69"/>
              </w:rPr>
              <w:t xml:space="preserve">, от 29.12.2017 </w:t>
            </w:r>
            <w:hyperlink w:history="0" r:id="rId116"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N 463-ФЗ</w:t>
              </w:r>
            </w:hyperlink>
            <w:r>
              <w:rPr>
                <w:sz w:val="24"/>
                <w:color w:val="392c69"/>
              </w:rPr>
              <w:t xml:space="preserve">,</w:t>
            </w:r>
          </w:p>
          <w:p>
            <w:pPr>
              <w:pStyle w:val="0"/>
              <w:jc w:val="center"/>
            </w:pPr>
            <w:r>
              <w:rPr>
                <w:sz w:val="24"/>
                <w:color w:val="392c69"/>
              </w:rPr>
              <w:t xml:space="preserve">от 31.12.2017 </w:t>
            </w:r>
            <w:hyperlink w:history="0" r:id="rId117"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506-ФЗ</w:t>
              </w:r>
            </w:hyperlink>
            <w:r>
              <w:rPr>
                <w:sz w:val="24"/>
                <w:color w:val="392c69"/>
              </w:rPr>
              <w:t xml:space="preserve">, от 31.12.2017 </w:t>
            </w:r>
            <w:hyperlink w:history="0" r:id="rId11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color w:val="392c69"/>
              </w:rPr>
              <w:t xml:space="preserve">, от 23.04.2018 </w:t>
            </w:r>
            <w:hyperlink w:history="0" r:id="rId119" w:tooltip="Федеральный закон от 23.04.2018 N 89-ФЗ &quot;О внесении изменений в статью 26 Градостроительного кодекса Российской Федерации&quot; {КонсультантПлюс}">
              <w:r>
                <w:rPr>
                  <w:sz w:val="24"/>
                  <w:color w:val="0000ff"/>
                </w:rPr>
                <w:t xml:space="preserve">N 89-ФЗ</w:t>
              </w:r>
            </w:hyperlink>
            <w:r>
              <w:rPr>
                <w:sz w:val="24"/>
                <w:color w:val="392c69"/>
              </w:rPr>
              <w:t xml:space="preserve">,</w:t>
            </w:r>
          </w:p>
          <w:p>
            <w:pPr>
              <w:pStyle w:val="0"/>
              <w:jc w:val="center"/>
            </w:pPr>
            <w:r>
              <w:rPr>
                <w:sz w:val="24"/>
                <w:color w:val="392c69"/>
              </w:rPr>
              <w:t xml:space="preserve">от 03.08.2018 </w:t>
            </w:r>
            <w:hyperlink w:history="0" r:id="rId12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4"/>
                  <w:color w:val="0000ff"/>
                </w:rPr>
                <w:t xml:space="preserve">N 312-ФЗ</w:t>
              </w:r>
            </w:hyperlink>
            <w:r>
              <w:rPr>
                <w:sz w:val="24"/>
                <w:color w:val="392c69"/>
              </w:rPr>
              <w:t xml:space="preserve">, от 03.08.2018 </w:t>
            </w:r>
            <w:hyperlink w:history="0" r:id="rId12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color w:val="392c69"/>
              </w:rPr>
              <w:t xml:space="preserve">, от 03.08.2018 </w:t>
            </w:r>
            <w:hyperlink w:history="0" r:id="rId122" w:tooltip="Федеральный закон от 03.08.2018 N 330-ФЗ &quot;О внесении изменения в статью 51 Градостроительного кодекса Российской Федерации&quot; {КонсультантПлюс}">
              <w:r>
                <w:rPr>
                  <w:sz w:val="24"/>
                  <w:color w:val="0000ff"/>
                </w:rPr>
                <w:t xml:space="preserve">N 330-ФЗ</w:t>
              </w:r>
            </w:hyperlink>
            <w:r>
              <w:rPr>
                <w:sz w:val="24"/>
                <w:color w:val="392c69"/>
              </w:rPr>
              <w:t xml:space="preserve">,</w:t>
            </w:r>
          </w:p>
          <w:p>
            <w:pPr>
              <w:pStyle w:val="0"/>
              <w:jc w:val="center"/>
            </w:pPr>
            <w:r>
              <w:rPr>
                <w:sz w:val="24"/>
                <w:color w:val="392c69"/>
              </w:rPr>
              <w:t xml:space="preserve">от 03.08.2018 </w:t>
            </w:r>
            <w:hyperlink w:history="0" r:id="rId1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color w:val="392c69"/>
              </w:rPr>
              <w:t xml:space="preserve">, от 03.08.2018 </w:t>
            </w:r>
            <w:hyperlink w:history="0" r:id="rId12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color w:val="392c69"/>
              </w:rPr>
              <w:t xml:space="preserve">, от 03.08.2018 </w:t>
            </w:r>
            <w:hyperlink w:history="0" r:id="rId1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color w:val="392c69"/>
              </w:rPr>
              <w:t xml:space="preserve">,</w:t>
            </w:r>
          </w:p>
          <w:p>
            <w:pPr>
              <w:pStyle w:val="0"/>
              <w:jc w:val="center"/>
            </w:pPr>
            <w:r>
              <w:rPr>
                <w:sz w:val="24"/>
                <w:color w:val="392c69"/>
              </w:rPr>
              <w:t xml:space="preserve">от 27.12.2018 </w:t>
            </w:r>
            <w:hyperlink w:history="0" r:id="rId126"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4"/>
                  <w:color w:val="0000ff"/>
                </w:rPr>
                <w:t xml:space="preserve">N 522-ФЗ</w:t>
              </w:r>
            </w:hyperlink>
            <w:r>
              <w:rPr>
                <w:sz w:val="24"/>
                <w:color w:val="392c69"/>
              </w:rPr>
              <w:t xml:space="preserve">, от 27.12.2018 </w:t>
            </w:r>
            <w:hyperlink w:history="0" r:id="rId12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color w:val="392c69"/>
              </w:rPr>
              <w:t xml:space="preserve">, от 27.06.2019 </w:t>
            </w:r>
            <w:hyperlink w:history="0" r:id="rId12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color w:val="392c69"/>
              </w:rPr>
              <w:t xml:space="preserve">,</w:t>
            </w:r>
          </w:p>
          <w:p>
            <w:pPr>
              <w:pStyle w:val="0"/>
              <w:jc w:val="center"/>
            </w:pPr>
            <w:r>
              <w:rPr>
                <w:sz w:val="24"/>
                <w:color w:val="392c69"/>
              </w:rPr>
              <w:t xml:space="preserve">от 26.07.2019 </w:t>
            </w:r>
            <w:hyperlink w:history="0" r:id="rId129"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195-ФЗ</w:t>
              </w:r>
            </w:hyperlink>
            <w:r>
              <w:rPr>
                <w:sz w:val="24"/>
                <w:color w:val="392c69"/>
              </w:rPr>
              <w:t xml:space="preserve">, от 02.08.2019 </w:t>
            </w:r>
            <w:hyperlink w:history="0" r:id="rId13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color w:val="392c69"/>
              </w:rPr>
              <w:t xml:space="preserve">, от 02.08.2019 </w:t>
            </w:r>
            <w:hyperlink w:history="0" r:id="rId131" w:tooltip="Федеральный закон от 02.08.2019 N 294-ФЗ &quot;О внесении изменений в отдельные законодательные акты Российской Федерации&quot; {КонсультантПлюс}">
              <w:r>
                <w:rPr>
                  <w:sz w:val="24"/>
                  <w:color w:val="0000ff"/>
                </w:rPr>
                <w:t xml:space="preserve">N 294-ФЗ</w:t>
              </w:r>
            </w:hyperlink>
            <w:r>
              <w:rPr>
                <w:sz w:val="24"/>
                <w:color w:val="392c69"/>
              </w:rPr>
              <w:t xml:space="preserve">,</w:t>
            </w:r>
          </w:p>
          <w:p>
            <w:pPr>
              <w:pStyle w:val="0"/>
              <w:jc w:val="center"/>
            </w:pPr>
            <w:r>
              <w:rPr>
                <w:sz w:val="24"/>
                <w:color w:val="392c69"/>
              </w:rPr>
              <w:t xml:space="preserve">от 16.12.2019 </w:t>
            </w:r>
            <w:hyperlink w:history="0" r:id="rId132"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4"/>
                  <w:color w:val="0000ff"/>
                </w:rPr>
                <w:t xml:space="preserve">N 440-ФЗ</w:t>
              </w:r>
            </w:hyperlink>
            <w:r>
              <w:rPr>
                <w:sz w:val="24"/>
                <w:color w:val="392c69"/>
              </w:rPr>
              <w:t xml:space="preserve">, от 27.12.2019 </w:t>
            </w:r>
            <w:hyperlink w:history="0" r:id="rId13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color w:val="392c69"/>
              </w:rPr>
              <w:t xml:space="preserve">, от 24.04.2020 </w:t>
            </w:r>
            <w:hyperlink w:history="0" r:id="rId13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w:t>
            </w:r>
          </w:p>
          <w:p>
            <w:pPr>
              <w:pStyle w:val="0"/>
              <w:jc w:val="center"/>
            </w:pPr>
            <w:r>
              <w:rPr>
                <w:sz w:val="24"/>
                <w:color w:val="392c69"/>
              </w:rPr>
              <w:t xml:space="preserve">от 13.07.2020 </w:t>
            </w:r>
            <w:hyperlink w:history="0" r:id="rId135"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194-ФЗ</w:t>
              </w:r>
            </w:hyperlink>
            <w:r>
              <w:rPr>
                <w:sz w:val="24"/>
                <w:color w:val="392c69"/>
              </w:rPr>
              <w:t xml:space="preserve">, от 13.07.2020 </w:t>
            </w:r>
            <w:hyperlink w:history="0" r:id="rId13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202-ФЗ</w:t>
              </w:r>
            </w:hyperlink>
            <w:r>
              <w:rPr>
                <w:sz w:val="24"/>
                <w:color w:val="392c69"/>
              </w:rPr>
              <w:t xml:space="preserve">, от 31.07.2020 </w:t>
            </w:r>
            <w:hyperlink w:history="0" r:id="rId137"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w:t>
            </w:r>
          </w:p>
          <w:p>
            <w:pPr>
              <w:pStyle w:val="0"/>
              <w:jc w:val="center"/>
            </w:pPr>
            <w:r>
              <w:rPr>
                <w:sz w:val="24"/>
                <w:color w:val="392c69"/>
              </w:rPr>
              <w:t xml:space="preserve">от 31.07.2020 </w:t>
            </w:r>
            <w:hyperlink w:history="0" r:id="rId13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color w:val="392c69"/>
              </w:rPr>
              <w:t xml:space="preserve">, от 08.12.2020 </w:t>
            </w:r>
            <w:hyperlink w:history="0" r:id="rId139" w:tooltip="Федеральный закон от 08.12.2020 N 416-ФЗ &quot;О внесении изменений в отдельные законодательные акты Российской Федерации&quot; {КонсультантПлюс}">
              <w:r>
                <w:rPr>
                  <w:sz w:val="24"/>
                  <w:color w:val="0000ff"/>
                </w:rPr>
                <w:t xml:space="preserve">N 416-ФЗ</w:t>
              </w:r>
            </w:hyperlink>
            <w:r>
              <w:rPr>
                <w:sz w:val="24"/>
                <w:color w:val="392c69"/>
              </w:rPr>
              <w:t xml:space="preserve">, от 29.12.2020 </w:t>
            </w:r>
            <w:hyperlink w:history="0" r:id="rId14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color w:val="392c69"/>
              </w:rPr>
              <w:t xml:space="preserve">,</w:t>
            </w:r>
          </w:p>
          <w:p>
            <w:pPr>
              <w:pStyle w:val="0"/>
              <w:jc w:val="center"/>
            </w:pPr>
            <w:r>
              <w:rPr>
                <w:sz w:val="24"/>
                <w:color w:val="392c69"/>
              </w:rPr>
              <w:t xml:space="preserve">от 30.12.2020 </w:t>
            </w:r>
            <w:hyperlink w:history="0" r:id="rId1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color w:val="392c69"/>
              </w:rPr>
              <w:t xml:space="preserve">, от 30.12.2020 </w:t>
            </w:r>
            <w:hyperlink w:history="0" r:id="rId14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 от 30.04.2021 </w:t>
            </w:r>
            <w:hyperlink w:history="0" r:id="rId143"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4"/>
                  <w:color w:val="0000ff"/>
                </w:rPr>
                <w:t xml:space="preserve">N 119-ФЗ</w:t>
              </w:r>
            </w:hyperlink>
            <w:r>
              <w:rPr>
                <w:sz w:val="24"/>
                <w:color w:val="392c69"/>
              </w:rPr>
              <w:t xml:space="preserve">,</w:t>
            </w:r>
          </w:p>
          <w:p>
            <w:pPr>
              <w:pStyle w:val="0"/>
              <w:jc w:val="center"/>
            </w:pPr>
            <w:r>
              <w:rPr>
                <w:sz w:val="24"/>
                <w:color w:val="392c69"/>
              </w:rPr>
              <w:t xml:space="preserve">от 30.04.2021 </w:t>
            </w:r>
            <w:hyperlink w:history="0" r:id="rId14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color w:val="392c69"/>
              </w:rPr>
              <w:t xml:space="preserve">, от 11.06.2021 </w:t>
            </w:r>
            <w:hyperlink w:history="0" r:id="rId14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11.06.2021 </w:t>
            </w:r>
            <w:hyperlink w:history="0" r:id="rId146" w:tooltip="Федеральный закон от 11.06.2021 N 191-ФЗ &quot;О внесении изменений в отдельные законодательные акты Российской Федерации&quot; {КонсультантПлюс}">
              <w:r>
                <w:rPr>
                  <w:sz w:val="24"/>
                  <w:color w:val="0000ff"/>
                </w:rPr>
                <w:t xml:space="preserve">N 191-ФЗ</w:t>
              </w:r>
            </w:hyperlink>
            <w:r>
              <w:rPr>
                <w:sz w:val="24"/>
                <w:color w:val="392c69"/>
              </w:rPr>
              <w:t xml:space="preserve">,</w:t>
            </w:r>
          </w:p>
          <w:p>
            <w:pPr>
              <w:pStyle w:val="0"/>
              <w:jc w:val="center"/>
            </w:pPr>
            <w:r>
              <w:rPr>
                <w:sz w:val="24"/>
                <w:color w:val="392c69"/>
              </w:rPr>
              <w:t xml:space="preserve">от 01.07.2021 </w:t>
            </w:r>
            <w:hyperlink w:history="0" r:id="rId14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color w:val="392c69"/>
              </w:rPr>
              <w:t xml:space="preserve">, от 01.07.2021 </w:t>
            </w:r>
            <w:hyperlink w:history="0" r:id="rId14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color w:val="392c69"/>
              </w:rPr>
              <w:t xml:space="preserve">, от 02.07.2021 </w:t>
            </w:r>
            <w:hyperlink w:history="0" r:id="rId149" w:tooltip="Федеральный закон от 02.07.2021 N 298-ФЗ &quot;О внесении изменения в статью 51 Градостроительного кодекса Российской Федерации&quot; {КонсультантПлюс}">
              <w:r>
                <w:rPr>
                  <w:sz w:val="24"/>
                  <w:color w:val="0000ff"/>
                </w:rPr>
                <w:t xml:space="preserve">N 298-ФЗ</w:t>
              </w:r>
            </w:hyperlink>
            <w:r>
              <w:rPr>
                <w:sz w:val="24"/>
                <w:color w:val="392c69"/>
              </w:rPr>
              <w:t xml:space="preserve">,</w:t>
            </w:r>
          </w:p>
          <w:p>
            <w:pPr>
              <w:pStyle w:val="0"/>
              <w:jc w:val="center"/>
            </w:pPr>
            <w:r>
              <w:rPr>
                <w:sz w:val="24"/>
                <w:color w:val="392c69"/>
              </w:rPr>
              <w:t xml:space="preserve">от 02.07.2021 </w:t>
            </w:r>
            <w:hyperlink w:history="0" r:id="rId15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301-ФЗ</w:t>
              </w:r>
            </w:hyperlink>
            <w:r>
              <w:rPr>
                <w:sz w:val="24"/>
                <w:color w:val="392c69"/>
              </w:rPr>
              <w:t xml:space="preserve">, от 06.12.2021 </w:t>
            </w:r>
            <w:hyperlink w:history="0" r:id="rId151"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color w:val="392c69"/>
              </w:rPr>
              <w:t xml:space="preserve">, от 30.12.2021 </w:t>
            </w:r>
            <w:hyperlink w:history="0" r:id="rId15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436-ФЗ</w:t>
              </w:r>
            </w:hyperlink>
            <w:r>
              <w:rPr>
                <w:sz w:val="24"/>
                <w:color w:val="392c69"/>
              </w:rPr>
              <w:t xml:space="preserve">,</w:t>
            </w:r>
          </w:p>
          <w:p>
            <w:pPr>
              <w:pStyle w:val="0"/>
              <w:jc w:val="center"/>
            </w:pPr>
            <w:r>
              <w:rPr>
                <w:sz w:val="24"/>
                <w:color w:val="392c69"/>
              </w:rPr>
              <w:t xml:space="preserve">от 30.12.2021 </w:t>
            </w:r>
            <w:hyperlink w:history="0" r:id="rId15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447-ФЗ</w:t>
              </w:r>
            </w:hyperlink>
            <w:r>
              <w:rPr>
                <w:sz w:val="24"/>
                <w:color w:val="392c69"/>
              </w:rPr>
              <w:t xml:space="preserve">, от 30.12.2021 </w:t>
            </w:r>
            <w:hyperlink w:history="0" r:id="rId15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color w:val="392c69"/>
              </w:rPr>
              <w:t xml:space="preserve">, от 01.05.2022 </w:t>
            </w:r>
            <w:hyperlink w:history="0" r:id="rId155"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124-ФЗ</w:t>
              </w:r>
            </w:hyperlink>
            <w:r>
              <w:rPr>
                <w:sz w:val="24"/>
                <w:color w:val="392c69"/>
              </w:rPr>
              <w:t xml:space="preserve">,</w:t>
            </w:r>
          </w:p>
          <w:p>
            <w:pPr>
              <w:pStyle w:val="0"/>
              <w:jc w:val="center"/>
            </w:pPr>
            <w:r>
              <w:rPr>
                <w:sz w:val="24"/>
                <w:color w:val="392c69"/>
              </w:rPr>
              <w:t xml:space="preserve">от 11.06.2022 </w:t>
            </w:r>
            <w:hyperlink w:history="0" r:id="rId156"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4"/>
                  <w:color w:val="0000ff"/>
                </w:rPr>
                <w:t xml:space="preserve">N 174-ФЗ</w:t>
              </w:r>
            </w:hyperlink>
            <w:r>
              <w:rPr>
                <w:sz w:val="24"/>
                <w:color w:val="392c69"/>
              </w:rPr>
              <w:t xml:space="preserve">, от 14.07.2022 </w:t>
            </w:r>
            <w:hyperlink w:history="0" r:id="rId15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14.07.2022 </w:t>
            </w:r>
            <w:hyperlink w:history="0" r:id="rId15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от 14.07.2022 </w:t>
            </w:r>
            <w:hyperlink w:history="0" r:id="rId15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color w:val="392c69"/>
              </w:rPr>
              <w:t xml:space="preserve">, от 04.11.2022 </w:t>
            </w:r>
            <w:hyperlink w:history="0" r:id="rId160"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N 427-ФЗ</w:t>
              </w:r>
            </w:hyperlink>
            <w:r>
              <w:rPr>
                <w:sz w:val="24"/>
                <w:color w:val="392c69"/>
              </w:rPr>
              <w:t xml:space="preserve">, от 19.12.2022 </w:t>
            </w:r>
            <w:hyperlink w:history="0" r:id="rId16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color w:val="392c69"/>
              </w:rPr>
              <w:t xml:space="preserve">,</w:t>
            </w:r>
          </w:p>
          <w:p>
            <w:pPr>
              <w:pStyle w:val="0"/>
              <w:jc w:val="center"/>
            </w:pPr>
            <w:r>
              <w:rPr>
                <w:sz w:val="24"/>
                <w:color w:val="392c69"/>
              </w:rPr>
              <w:t xml:space="preserve">от 19.12.2022 </w:t>
            </w:r>
            <w:hyperlink w:history="0" r:id="rId162" w:tooltip="Федеральный закон от 19.12.2022 N 542-ФЗ &quot;О внесении изменений в отдельные законодательные акты Российской Федерации&quot; {КонсультантПлюс}">
              <w:r>
                <w:rPr>
                  <w:sz w:val="24"/>
                  <w:color w:val="0000ff"/>
                </w:rPr>
                <w:t xml:space="preserve">N 542-ФЗ</w:t>
              </w:r>
            </w:hyperlink>
            <w:r>
              <w:rPr>
                <w:sz w:val="24"/>
                <w:color w:val="392c69"/>
              </w:rPr>
              <w:t xml:space="preserve">, от 29.12.2022 </w:t>
            </w:r>
            <w:hyperlink w:history="0" r:id="rId16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color w:val="392c69"/>
              </w:rPr>
              <w:t xml:space="preserve">, от 28.04.2023 </w:t>
            </w:r>
            <w:hyperlink w:history="0" r:id="rId164"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от 29.05.2023 </w:t>
            </w:r>
            <w:hyperlink w:history="0" r:id="rId165"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N 191-ФЗ</w:t>
              </w:r>
            </w:hyperlink>
            <w:r>
              <w:rPr>
                <w:sz w:val="24"/>
                <w:color w:val="392c69"/>
              </w:rPr>
              <w:t xml:space="preserve">, от 13.06.2023 </w:t>
            </w:r>
            <w:hyperlink w:history="0" r:id="rId1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color w:val="392c69"/>
              </w:rPr>
              <w:t xml:space="preserve">, от 10.07.2023 </w:t>
            </w:r>
            <w:hyperlink w:history="0" r:id="rId167"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305-ФЗ</w:t>
              </w:r>
            </w:hyperlink>
            <w:r>
              <w:rPr>
                <w:sz w:val="24"/>
                <w:color w:val="392c69"/>
              </w:rPr>
              <w:t xml:space="preserve">,</w:t>
            </w:r>
          </w:p>
          <w:p>
            <w:pPr>
              <w:pStyle w:val="0"/>
              <w:jc w:val="center"/>
            </w:pPr>
            <w:r>
              <w:rPr>
                <w:sz w:val="24"/>
                <w:color w:val="392c69"/>
              </w:rPr>
              <w:t xml:space="preserve">от 04.08.2023 </w:t>
            </w:r>
            <w:hyperlink w:history="0" r:id="rId168" w:tooltip="Федеральный закон от 04.08.2023 N 435-ФЗ &quot;О внесении изменений в статью 55.16 Градостроительного кодекса Российской Федерации&quot; {КонсультантПлюс}">
              <w:r>
                <w:rPr>
                  <w:sz w:val="24"/>
                  <w:color w:val="0000ff"/>
                </w:rPr>
                <w:t xml:space="preserve">N 435-ФЗ</w:t>
              </w:r>
            </w:hyperlink>
            <w:r>
              <w:rPr>
                <w:sz w:val="24"/>
                <w:color w:val="392c69"/>
              </w:rPr>
              <w:t xml:space="preserve">, от 04.08.2023 </w:t>
            </w:r>
            <w:hyperlink w:history="0" r:id="rId16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color w:val="392c69"/>
              </w:rPr>
              <w:t xml:space="preserve">, от 04.08.2023 </w:t>
            </w:r>
            <w:hyperlink w:history="0" r:id="rId17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color w:val="392c69"/>
              </w:rPr>
              <w:t xml:space="preserve">,</w:t>
            </w:r>
          </w:p>
          <w:p>
            <w:pPr>
              <w:pStyle w:val="0"/>
              <w:jc w:val="center"/>
            </w:pPr>
            <w:r>
              <w:rPr>
                <w:sz w:val="24"/>
                <w:color w:val="392c69"/>
              </w:rPr>
              <w:t xml:space="preserve">от 04.08.2023 </w:t>
            </w:r>
            <w:hyperlink w:history="0" r:id="rId17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color w:val="392c69"/>
              </w:rPr>
              <w:t xml:space="preserve">, от 19.10.2023 </w:t>
            </w:r>
            <w:hyperlink w:history="0" r:id="rId172"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02.11.2023 </w:t>
            </w:r>
            <w:hyperlink w:history="0" r:id="rId173"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color w:val="392c69"/>
              </w:rPr>
              <w:t xml:space="preserve">,</w:t>
            </w:r>
          </w:p>
          <w:p>
            <w:pPr>
              <w:pStyle w:val="0"/>
              <w:jc w:val="center"/>
            </w:pPr>
            <w:r>
              <w:rPr>
                <w:sz w:val="24"/>
                <w:color w:val="392c69"/>
              </w:rPr>
              <w:t xml:space="preserve">от 12.12.2023 </w:t>
            </w:r>
            <w:hyperlink w:history="0" r:id="rId174"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4"/>
                  <w:color w:val="0000ff"/>
                </w:rPr>
                <w:t xml:space="preserve">N 575-ФЗ</w:t>
              </w:r>
            </w:hyperlink>
            <w:r>
              <w:rPr>
                <w:sz w:val="24"/>
                <w:color w:val="392c69"/>
              </w:rPr>
              <w:t xml:space="preserve">, от 19.12.2023 </w:t>
            </w:r>
            <w:hyperlink w:history="0" r:id="rId175" w:tooltip="Федеральный закон от 19.12.2023 N 613-ФЗ &quot;О внесении изменений в отдельные законодательные акты Российской Федерации&quot; {КонсультантПлюс}">
              <w:r>
                <w:rPr>
                  <w:sz w:val="24"/>
                  <w:color w:val="0000ff"/>
                </w:rPr>
                <w:t xml:space="preserve">N 613-ФЗ</w:t>
              </w:r>
            </w:hyperlink>
            <w:r>
              <w:rPr>
                <w:sz w:val="24"/>
                <w:color w:val="392c69"/>
              </w:rPr>
              <w:t xml:space="preserve">, от 25.12.2023 </w:t>
            </w:r>
            <w:hyperlink w:history="0" r:id="rId17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color w:val="392c69"/>
              </w:rPr>
              <w:t xml:space="preserve">,</w:t>
            </w:r>
          </w:p>
          <w:p>
            <w:pPr>
              <w:pStyle w:val="0"/>
              <w:jc w:val="center"/>
            </w:pPr>
            <w:r>
              <w:rPr>
                <w:sz w:val="24"/>
                <w:color w:val="392c69"/>
              </w:rPr>
              <w:t xml:space="preserve">от 25.12.2023 </w:t>
            </w:r>
            <w:hyperlink w:history="0" r:id="rId17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color w:val="392c69"/>
              </w:rPr>
              <w:t xml:space="preserve">, от 25.12.2023 </w:t>
            </w:r>
            <w:hyperlink w:history="0" r:id="rId178"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N 653-ФЗ</w:t>
              </w:r>
            </w:hyperlink>
            <w:r>
              <w:rPr>
                <w:sz w:val="24"/>
                <w:color w:val="392c69"/>
              </w:rPr>
              <w:t xml:space="preserve">, от 22.07.2024 </w:t>
            </w:r>
            <w:hyperlink w:history="0" r:id="rId179"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4"/>
                  <w:color w:val="0000ff"/>
                </w:rPr>
                <w:t xml:space="preserve">N 187-ФЗ</w:t>
              </w:r>
            </w:hyperlink>
            <w:r>
              <w:rPr>
                <w:sz w:val="24"/>
                <w:color w:val="392c69"/>
              </w:rPr>
              <w:t xml:space="preserve">,</w:t>
            </w:r>
          </w:p>
          <w:p>
            <w:pPr>
              <w:pStyle w:val="0"/>
              <w:jc w:val="center"/>
            </w:pPr>
            <w:r>
              <w:rPr>
                <w:sz w:val="24"/>
                <w:color w:val="392c69"/>
              </w:rPr>
              <w:t xml:space="preserve">от 08.08.2024 </w:t>
            </w:r>
            <w:hyperlink w:history="0" r:id="rId1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181"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N 238-ФЗ</w:t>
              </w:r>
            </w:hyperlink>
            <w:r>
              <w:rPr>
                <w:sz w:val="24"/>
                <w:color w:val="392c69"/>
              </w:rPr>
              <w:t xml:space="preserve">, от 08.08.2024 </w:t>
            </w:r>
            <w:hyperlink w:history="0" r:id="rId18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w:t>
            </w:r>
          </w:p>
          <w:p>
            <w:pPr>
              <w:pStyle w:val="0"/>
              <w:jc w:val="center"/>
            </w:pPr>
            <w:r>
              <w:rPr>
                <w:sz w:val="24"/>
                <w:color w:val="392c69"/>
              </w:rPr>
              <w:t xml:space="preserve">от 08.08.2024 </w:t>
            </w:r>
            <w:hyperlink w:history="0" r:id="rId183" w:tooltip="Федеральный закон от 08.08.2024 N 280-ФЗ &quot;О внесении изменений в статьи 48 и 52 Градостроительного кодекса Российской Федерации&quot; {КонсультантПлюс}">
              <w:r>
                <w:rPr>
                  <w:sz w:val="24"/>
                  <w:color w:val="0000ff"/>
                </w:rPr>
                <w:t xml:space="preserve">N 280-ФЗ</w:t>
              </w:r>
            </w:hyperlink>
            <w:r>
              <w:rPr>
                <w:sz w:val="24"/>
                <w:color w:val="392c69"/>
              </w:rPr>
              <w:t xml:space="preserve">, от 26.12.2024 </w:t>
            </w:r>
            <w:hyperlink w:history="0" r:id="rId18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color w:val="392c69"/>
              </w:rPr>
              <w:t xml:space="preserve">, от 26.12.2024 </w:t>
            </w:r>
            <w:hyperlink w:history="0" r:id="rId18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color w:val="392c69"/>
              </w:rPr>
              <w:t xml:space="preserve">,</w:t>
            </w:r>
          </w:p>
          <w:p>
            <w:pPr>
              <w:pStyle w:val="0"/>
              <w:jc w:val="center"/>
            </w:pPr>
            <w:r>
              <w:rPr>
                <w:sz w:val="24"/>
                <w:color w:val="392c69"/>
              </w:rPr>
              <w:t xml:space="preserve">от 26.12.2024 </w:t>
            </w:r>
            <w:hyperlink w:history="0" r:id="rId186"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color w:val="392c69"/>
              </w:rPr>
              <w:t xml:space="preserve">, от 26.12.2024 </w:t>
            </w:r>
            <w:hyperlink w:history="0" r:id="rId187"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color w:val="392c69"/>
              </w:rPr>
              <w:t xml:space="preserve">, от 24.06.2025 </w:t>
            </w:r>
            <w:hyperlink w:history="0" r:id="rId188"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N 181-ФЗ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jc w:val="center"/>
      </w:pPr>
      <w:r>
        <w:rPr>
          <w:sz w:val="24"/>
        </w:rPr>
      </w:r>
    </w:p>
    <w:p>
      <w:pPr>
        <w:pStyle w:val="2"/>
        <w:outlineLvl w:val="1"/>
        <w:ind w:firstLine="540"/>
        <w:jc w:val="both"/>
      </w:pPr>
      <w:r>
        <w:rPr>
          <w:sz w:val="24"/>
        </w:rPr>
        <w:t xml:space="preserve">Статья 1. Основные понятия, используемые в настоящем Кодексе</w:t>
      </w:r>
    </w:p>
    <w:p>
      <w:pPr>
        <w:pStyle w:val="0"/>
        <w:ind w:firstLine="540"/>
        <w:jc w:val="both"/>
      </w:pPr>
      <w:r>
        <w:rPr>
          <w:sz w:val="24"/>
        </w:rPr>
      </w:r>
    </w:p>
    <w:p>
      <w:pPr>
        <w:pStyle w:val="0"/>
        <w:ind w:firstLine="540"/>
        <w:jc w:val="both"/>
      </w:pPr>
      <w:r>
        <w:rPr>
          <w:sz w:val="24"/>
        </w:rPr>
        <w:t xml:space="preserve">В целях настоящего Кодекса используются следующие основные понятия:</w:t>
      </w:r>
    </w:p>
    <w:p>
      <w:pPr>
        <w:pStyle w:val="0"/>
        <w:spacing w:before="240" w:line-rule="auto"/>
        <w:ind w:firstLine="540"/>
        <w:jc w:val="both"/>
      </w:pPr>
      <w:r>
        <w:rPr>
          <w:sz w:val="24"/>
        </w:rPr>
        <w:t xml:space="preserve">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pPr>
        <w:pStyle w:val="0"/>
        <w:jc w:val="both"/>
      </w:pPr>
      <w:r>
        <w:rPr>
          <w:sz w:val="24"/>
        </w:rPr>
        <w:t xml:space="preserve">(в ред. Федеральных законов от 28.11.2011 </w:t>
      </w:r>
      <w:hyperlink w:history="0" r:id="rId18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29.12.2017 </w:t>
      </w:r>
      <w:hyperlink w:history="0" r:id="rId190"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N 463-ФЗ</w:t>
        </w:r>
      </w:hyperlink>
      <w:r>
        <w:rPr>
          <w:sz w:val="24"/>
        </w:rPr>
        <w:t xml:space="preserve">, от 03.08.2018 </w:t>
      </w:r>
      <w:hyperlink w:history="0" r:id="rId19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30.12.2020 </w:t>
      </w:r>
      <w:hyperlink w:history="0" r:id="rId19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pPr>
        <w:pStyle w:val="0"/>
        <w:jc w:val="both"/>
      </w:pPr>
      <w:r>
        <w:rPr>
          <w:sz w:val="24"/>
        </w:rPr>
        <w:t xml:space="preserve">(в ред. Федерального </w:t>
      </w:r>
      <w:hyperlink w:history="0" r:id="rId1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pPr>
        <w:pStyle w:val="0"/>
        <w:spacing w:before="240" w:line-rule="auto"/>
        <w:ind w:firstLine="540"/>
        <w:jc w:val="both"/>
      </w:pPr>
      <w:r>
        <w:rPr>
          <w:sz w:val="24"/>
        </w:rP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w:history="0" r:id="rId194" w:tooltip="&quot;Земельный кодекс Российской Федерации&quot; от 25.10.2001 N 136-ФЗ (ред. от 20.03.2025) (с изм. и доп., вступ. в силу с 27.06.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14.07.2008 </w:t>
      </w:r>
      <w:hyperlink w:history="0" r:id="rId195"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rPr>
        <w:t xml:space="preserve">, от 21.10.2013 </w:t>
      </w:r>
      <w:hyperlink w:history="0" r:id="rId196"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282-ФЗ</w:t>
        </w:r>
      </w:hyperlink>
      <w:r>
        <w:rPr>
          <w:sz w:val="24"/>
        </w:rPr>
        <w:t xml:space="preserve">, от 01.07.2017 </w:t>
      </w:r>
      <w:hyperlink w:history="0" r:id="rId19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N 135-ФЗ</w:t>
        </w:r>
      </w:hyperlink>
      <w:r>
        <w:rPr>
          <w:sz w:val="24"/>
        </w:rPr>
        <w:t xml:space="preserve">, от 29.07.2017 </w:t>
      </w:r>
      <w:hyperlink w:history="0" r:id="rId198"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222-ФЗ</w:t>
        </w:r>
      </w:hyperlink>
      <w:r>
        <w:rPr>
          <w:sz w:val="24"/>
        </w:rPr>
        <w:t xml:space="preserve">)</w:t>
      </w:r>
    </w:p>
    <w:p>
      <w:pPr>
        <w:pStyle w:val="0"/>
        <w:spacing w:before="240" w:line-rule="auto"/>
        <w:ind w:firstLine="540"/>
        <w:jc w:val="both"/>
      </w:pPr>
      <w:r>
        <w:rPr>
          <w:sz w:val="24"/>
        </w:rPr>
        <w:t xml:space="preserve">5) функциональные зоны - зоны, для которых документами территориального планирования определены границы и функциональное назначение;</w:t>
      </w:r>
    </w:p>
    <w:p>
      <w:pPr>
        <w:pStyle w:val="0"/>
        <w:spacing w:before="240" w:line-rule="auto"/>
        <w:ind w:firstLine="540"/>
        <w:jc w:val="both"/>
      </w:pPr>
      <w:r>
        <w:rPr>
          <w:sz w:val="24"/>
        </w:rPr>
        <w:t xml:space="preserve">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pPr>
        <w:pStyle w:val="0"/>
        <w:spacing w:before="240" w:line-rule="auto"/>
        <w:ind w:firstLine="540"/>
        <w:jc w:val="both"/>
      </w:pPr>
      <w:r>
        <w:rPr>
          <w:sz w:val="24"/>
        </w:rPr>
        <w:t xml:space="preserve">7) территориальные зоны - зоны, для которых в правилах землепользования и застройки определены границы и установлены градостроительные регламенты;</w:t>
      </w:r>
    </w:p>
    <w:p>
      <w:pPr>
        <w:pStyle w:val="0"/>
        <w:spacing w:before="240" w:line-rule="auto"/>
        <w:ind w:firstLine="540"/>
        <w:jc w:val="both"/>
      </w:pPr>
      <w:r>
        <w:rPr>
          <w:sz w:val="24"/>
        </w:rPr>
        <w:t xml:space="preserve">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pPr>
        <w:pStyle w:val="0"/>
        <w:jc w:val="both"/>
      </w:pPr>
      <w:r>
        <w:rPr>
          <w:sz w:val="24"/>
        </w:rPr>
        <w:t xml:space="preserve">(в ред. Федерального </w:t>
      </w:r>
      <w:hyperlink w:history="0" r:id="rId19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p>
      <w:pPr>
        <w:pStyle w:val="0"/>
        <w:spacing w:before="240" w:line-rule="auto"/>
        <w:ind w:firstLine="540"/>
        <w:jc w:val="both"/>
      </w:pPr>
      <w:r>
        <w:rPr>
          <w:sz w:val="24"/>
        </w:rPr>
        <w:t xml:space="preserve">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pStyle w:val="0"/>
        <w:jc w:val="both"/>
      </w:pPr>
      <w:r>
        <w:rPr>
          <w:sz w:val="24"/>
        </w:rPr>
        <w:t xml:space="preserve">(в ред. Федеральных законов от 03.07.2016 </w:t>
      </w:r>
      <w:hyperlink w:history="0" r:id="rId20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30.12.2020 </w:t>
      </w:r>
      <w:hyperlink w:history="0" r:id="rId2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pPr>
        <w:pStyle w:val="0"/>
        <w:jc w:val="both"/>
      </w:pPr>
      <w:r>
        <w:rPr>
          <w:sz w:val="24"/>
        </w:rPr>
        <w:t xml:space="preserve">(в ред. Федерального </w:t>
      </w:r>
      <w:hyperlink w:history="0" r:id="rId20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pPr>
        <w:pStyle w:val="0"/>
        <w:jc w:val="both"/>
      </w:pPr>
      <w:r>
        <w:rPr>
          <w:sz w:val="24"/>
        </w:rPr>
        <w:t xml:space="preserve">(п. 10.1 введен Федеральным </w:t>
      </w:r>
      <w:hyperlink w:history="0" r:id="rId2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pPr>
        <w:pStyle w:val="0"/>
        <w:jc w:val="both"/>
      </w:pPr>
      <w:r>
        <w:rPr>
          <w:sz w:val="24"/>
        </w:rPr>
        <w:t xml:space="preserve">(п. 10.2 введен Федеральным </w:t>
      </w:r>
      <w:hyperlink w:history="0" r:id="rId2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pPr>
        <w:pStyle w:val="0"/>
        <w:jc w:val="both"/>
      </w:pPr>
      <w:r>
        <w:rPr>
          <w:sz w:val="24"/>
        </w:rPr>
        <w:t xml:space="preserve">(п. 10.3 введен Федеральным </w:t>
      </w:r>
      <w:hyperlink w:history="0" r:id="rId20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pPr>
        <w:pStyle w:val="0"/>
        <w:jc w:val="both"/>
      </w:pPr>
      <w:r>
        <w:rPr>
          <w:sz w:val="24"/>
        </w:rPr>
        <w:t xml:space="preserve">(п. 11 в ред. Федерального </w:t>
      </w:r>
      <w:hyperlink w:history="0" r:id="rId20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0"/>
        <w:jc w:val="both"/>
      </w:pPr>
      <w:r>
        <w:rPr>
          <w:sz w:val="24"/>
        </w:rPr>
        <w:t xml:space="preserve">(в ред. Федерального </w:t>
      </w:r>
      <w:hyperlink w:history="0" r:id="rId207"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19.07.2011 N 246-ФЗ)</w:t>
      </w:r>
    </w:p>
    <w:p>
      <w:pPr>
        <w:pStyle w:val="0"/>
        <w:spacing w:before="240" w:line-rule="auto"/>
        <w:ind w:firstLine="540"/>
        <w:jc w:val="both"/>
      </w:pPr>
      <w:r>
        <w:rPr>
          <w:sz w:val="24"/>
        </w:rPr>
        <w:t xml:space="preserve">13) строительство - создание зданий, строений, сооружений (в том числе на месте сносимых объектов капитального строительства);</w:t>
      </w:r>
    </w:p>
    <w:p>
      <w:pPr>
        <w:pStyle w:val="0"/>
        <w:spacing w:before="240" w:line-rule="auto"/>
        <w:ind w:firstLine="540"/>
        <w:jc w:val="both"/>
      </w:pPr>
      <w:r>
        <w:rPr>
          <w:sz w:val="24"/>
        </w:rPr>
        <w:t xml:space="preserve">14) реконструкция объектов капитального строительства (за исключением линейных объектов) - изменение </w:t>
      </w:r>
      <w:hyperlink w:history="0" r:id="rId208"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параметров</w:t>
        </w:r>
      </w:hyperlink>
      <w:r>
        <w:rPr>
          <w:sz w:val="24"/>
        </w:rPr>
        <w:t xml:space="preserve">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pPr>
        <w:pStyle w:val="0"/>
        <w:jc w:val="both"/>
      </w:pPr>
      <w:r>
        <w:rPr>
          <w:sz w:val="24"/>
        </w:rPr>
        <w:t xml:space="preserve">(п. 14 в ред. Федерального </w:t>
      </w:r>
      <w:hyperlink w:history="0" r:id="rId20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pPr>
        <w:pStyle w:val="0"/>
        <w:jc w:val="both"/>
      </w:pPr>
      <w:r>
        <w:rPr>
          <w:sz w:val="24"/>
        </w:rPr>
        <w:t xml:space="preserve">(п. 14.1 введен Федеральным </w:t>
      </w:r>
      <w:hyperlink w:history="0" r:id="rId210"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215-ФЗ)</w:t>
      </w:r>
    </w:p>
    <w:p>
      <w:pPr>
        <w:pStyle w:val="0"/>
        <w:spacing w:before="240" w:line-rule="auto"/>
        <w:ind w:firstLine="540"/>
        <w:jc w:val="both"/>
      </w:pPr>
      <w:r>
        <w:rPr>
          <w:sz w:val="24"/>
        </w:rPr>
        <w:t xml:space="preserve">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pPr>
        <w:pStyle w:val="0"/>
        <w:jc w:val="both"/>
      </w:pPr>
      <w:r>
        <w:rPr>
          <w:sz w:val="24"/>
        </w:rPr>
        <w:t xml:space="preserve">(п. 14.2 введен Федеральным </w:t>
      </w:r>
      <w:hyperlink w:history="0" r:id="rId211"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215-ФЗ)</w:t>
      </w:r>
    </w:p>
    <w:p>
      <w:pPr>
        <w:pStyle w:val="0"/>
        <w:spacing w:before="240" w:line-rule="auto"/>
        <w:ind w:firstLine="540"/>
        <w:jc w:val="both"/>
      </w:pPr>
      <w:r>
        <w:rPr>
          <w:sz w:val="24"/>
        </w:rPr>
        <w:t xml:space="preserve">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pPr>
        <w:pStyle w:val="0"/>
        <w:jc w:val="both"/>
      </w:pPr>
      <w:r>
        <w:rPr>
          <w:sz w:val="24"/>
        </w:rPr>
        <w:t xml:space="preserve">(п. 14.3 введен Федеральным </w:t>
      </w:r>
      <w:hyperlink w:history="0" r:id="rId212"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215-ФЗ; в ред. Федерального </w:t>
      </w:r>
      <w:hyperlink w:history="0" r:id="rId213"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254-ФЗ)</w:t>
      </w:r>
    </w:p>
    <w:p>
      <w:pPr>
        <w:pStyle w:val="0"/>
        <w:spacing w:before="240" w:line-rule="auto"/>
        <w:ind w:firstLine="540"/>
        <w:jc w:val="both"/>
      </w:pPr>
      <w:r>
        <w:rPr>
          <w:sz w:val="24"/>
        </w:rPr>
        <w:t xml:space="preserve">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pPr>
        <w:pStyle w:val="0"/>
        <w:jc w:val="both"/>
      </w:pPr>
      <w:r>
        <w:rPr>
          <w:sz w:val="24"/>
        </w:rPr>
        <w:t xml:space="preserve">(п. 14.4 введен Федеральным </w:t>
      </w:r>
      <w:hyperlink w:history="0" r:id="rId2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pPr>
        <w:pStyle w:val="0"/>
        <w:spacing w:before="240" w:line-rule="auto"/>
        <w:ind w:firstLine="540"/>
        <w:jc w:val="both"/>
      </w:pPr>
      <w:r>
        <w:rPr>
          <w:sz w:val="24"/>
        </w:rP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w:history="0" r:id="rId215"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4"/>
            <w:color w:val="0000ff"/>
          </w:rPr>
          <w:t xml:space="preserve">статьей 13.3</w:t>
        </w:r>
      </w:hyperlink>
      <w:r>
        <w:rPr>
          <w:sz w:val="24"/>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pPr>
        <w:pStyle w:val="0"/>
        <w:jc w:val="both"/>
      </w:pPr>
      <w:r>
        <w:rPr>
          <w:sz w:val="24"/>
        </w:rPr>
        <w:t xml:space="preserve">(в ред. Федеральных законов от 28.12.2013 </w:t>
      </w:r>
      <w:hyperlink w:history="0" r:id="rId21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418-ФЗ</w:t>
        </w:r>
      </w:hyperlink>
      <w:r>
        <w:rPr>
          <w:sz w:val="24"/>
        </w:rPr>
        <w:t xml:space="preserve">, от 13.07.2015 </w:t>
      </w:r>
      <w:hyperlink w:history="0" r:id="rId21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03.07.2016 </w:t>
      </w:r>
      <w:hyperlink w:history="0" r:id="rId21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2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27.06.2019 </w:t>
      </w:r>
      <w:hyperlink w:history="0" r:id="rId22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30.12.2021 </w:t>
      </w:r>
      <w:hyperlink w:history="0" r:id="rId221"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pPr>
        <w:pStyle w:val="0"/>
        <w:jc w:val="both"/>
      </w:pPr>
      <w:r>
        <w:rPr>
          <w:sz w:val="24"/>
        </w:rPr>
        <w:t xml:space="preserve">(в ред. Федеральных законов от 03.07.2016 </w:t>
      </w:r>
      <w:hyperlink w:history="0" r:id="rId22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2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w:history="0" r:id="rId2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w:history="0" r:id="rId225" w:tooltip="Распоряжение Правительства РФ от 09.02.2012 N 162-р (ред. от 14.11.2024) &lt;Об утверждении перечней видов объектов федерального значения, подлежащих отображению на схемах территориального планирования Российской Федерации&gt; {КонсультантПлюс}">
        <w:r>
          <w:rPr>
            <w:sz w:val="24"/>
            <w:color w:val="0000ff"/>
          </w:rPr>
          <w:t xml:space="preserve">Виды</w:t>
        </w:r>
      </w:hyperlink>
      <w:r>
        <w:rPr>
          <w:sz w:val="24"/>
        </w:rP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4"/>
            <w:color w:val="0000ff"/>
          </w:rPr>
          <w:t xml:space="preserve">части 1 статьи 10</w:t>
        </w:r>
      </w:hyperlink>
      <w:r>
        <w:rPr>
          <w:sz w:val="24"/>
        </w:rP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pPr>
        <w:pStyle w:val="0"/>
        <w:jc w:val="both"/>
      </w:pPr>
      <w:r>
        <w:rPr>
          <w:sz w:val="24"/>
        </w:rPr>
        <w:t xml:space="preserve">(п. 18 введен Федеральным </w:t>
      </w:r>
      <w:hyperlink w:history="0" r:id="rId2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w:t>
      </w:r>
    </w:p>
    <w:p>
      <w:pPr>
        <w:pStyle w:val="0"/>
        <w:spacing w:before="240" w:line-rule="auto"/>
        <w:ind w:firstLine="540"/>
        <w:jc w:val="both"/>
      </w:pPr>
      <w:r>
        <w:rPr>
          <w:sz w:val="24"/>
        </w:rP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w:history="0" r:id="rId2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 статьи 14</w:t>
        </w:r>
      </w:hyperlink>
      <w:r>
        <w:rPr>
          <w:sz w:val="24"/>
        </w:rP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pPr>
        <w:pStyle w:val="0"/>
        <w:jc w:val="both"/>
      </w:pPr>
      <w:r>
        <w:rPr>
          <w:sz w:val="24"/>
        </w:rPr>
        <w:t xml:space="preserve">(п. 19 введен Федеральным </w:t>
      </w:r>
      <w:hyperlink w:history="0" r:id="rId2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2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w:t>
      </w:r>
      <w:hyperlink w:history="0" w:anchor="P1050" w:tooltip="1) планируемые для размещения объекты местного значения муниципального района, относящиеся к следующим областям:">
        <w:r>
          <w:rPr>
            <w:sz w:val="24"/>
            <w:color w:val="0000ff"/>
          </w:rPr>
          <w:t xml:space="preserve">пункте 1 части 3 статьи 19</w:t>
        </w:r>
      </w:hyperlink>
      <w:r>
        <w:rPr>
          <w:sz w:val="24"/>
        </w:rPr>
        <w:t xml:space="preserve"> и </w:t>
      </w:r>
      <w:hyperlink w:history="0" w:anchor="P1191" w:tooltip="1) планируемые для размещения объекты местного значения, относящиеся к следующим областям:">
        <w:r>
          <w:rPr>
            <w:sz w:val="24"/>
            <w:color w:val="0000ff"/>
          </w:rPr>
          <w:t xml:space="preserve">пункте 1 части 5 статьи 23</w:t>
        </w:r>
      </w:hyperlink>
      <w:r>
        <w:rPr>
          <w:sz w:val="24"/>
        </w:rP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pPr>
        <w:pStyle w:val="0"/>
        <w:jc w:val="both"/>
      </w:pPr>
      <w:r>
        <w:rPr>
          <w:sz w:val="24"/>
        </w:rPr>
        <w:t xml:space="preserve">(п. 20 введен Федеральным </w:t>
      </w:r>
      <w:hyperlink w:history="0" r:id="rId23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23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pPr>
        <w:pStyle w:val="0"/>
        <w:jc w:val="both"/>
      </w:pPr>
      <w:r>
        <w:rPr>
          <w:sz w:val="24"/>
        </w:rPr>
        <w:t xml:space="preserve">(п. 21 введен Федеральным </w:t>
      </w:r>
      <w:hyperlink w:history="0" r:id="rId232"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21.04.2011 N 69-ФЗ; в ред. Федерального </w:t>
      </w:r>
      <w:hyperlink w:history="0" r:id="rId233"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315-ФЗ)</w:t>
      </w:r>
    </w:p>
    <w:p>
      <w:pPr>
        <w:pStyle w:val="0"/>
        <w:spacing w:before="240" w:line-rule="auto"/>
        <w:ind w:firstLine="540"/>
        <w:jc w:val="both"/>
      </w:pPr>
      <w:r>
        <w:rPr>
          <w:sz w:val="24"/>
        </w:rP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w:history="0" r:id="rId234" w:tooltip="&lt;Письмо&gt; Минстроя России от 17.12.2018 N 50234-ТБ/02 &lt;О функциях технического заказчика&gt; {КонсультантПлюс}">
        <w:r>
          <w:rPr>
            <w:sz w:val="24"/>
            <w:color w:val="0000ff"/>
          </w:rPr>
          <w:t xml:space="preserve">функции</w:t>
        </w:r>
      </w:hyperlink>
      <w:r>
        <w:rPr>
          <w:sz w:val="24"/>
        </w:rP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history="0" w:anchor="P2332" w:tooltip="2.1. Не требуется членство в саморегулируемых организациях в области инженерных изысканий:">
        <w:r>
          <w:rPr>
            <w:sz w:val="24"/>
            <w:color w:val="0000ff"/>
          </w:rPr>
          <w:t xml:space="preserve">частью 2.1 статьи 47</w:t>
        </w:r>
      </w:hyperlink>
      <w:r>
        <w:rPr>
          <w:sz w:val="24"/>
        </w:rPr>
        <w:t xml:space="preserve">, </w:t>
      </w:r>
      <w:hyperlink w:history="0" w:anchor="P2381" w:tooltip="4.1. Не требуется членство в саморегулируемых организациях в области архитектурно-строительного проектирования:">
        <w:r>
          <w:rPr>
            <w:sz w:val="24"/>
            <w:color w:val="0000ff"/>
          </w:rPr>
          <w:t xml:space="preserve">частью 4.1 статьи 48</w:t>
        </w:r>
      </w:hyperlink>
      <w:r>
        <w:rPr>
          <w:sz w:val="24"/>
        </w:rPr>
        <w:t xml:space="preserve">, </w:t>
      </w:r>
      <w:hyperlink w:history="0" w:anchor="P3137" w:tooltip="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
        <w:r>
          <w:rPr>
            <w:sz w:val="24"/>
            <w:color w:val="0000ff"/>
          </w:rPr>
          <w:t xml:space="preserve">частями 2.1</w:t>
        </w:r>
      </w:hyperlink>
      <w:r>
        <w:rPr>
          <w:sz w:val="24"/>
        </w:rPr>
        <w:t xml:space="preserve"> и </w:t>
      </w:r>
      <w:hyperlink w:history="0" w:anchor="P3139" w:tooltip="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w:r>
          <w:rPr>
            <w:sz w:val="24"/>
            <w:color w:val="0000ff"/>
          </w:rPr>
          <w:t xml:space="preserve">2.2 статьи 52</w:t>
        </w:r>
      </w:hyperlink>
      <w:r>
        <w:rPr>
          <w:sz w:val="24"/>
        </w:rPr>
        <w:t xml:space="preserve">, </w:t>
      </w:r>
      <w:hyperlink w:history="0" w:anchor="P4468" w:tooltip="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
        <w:r>
          <w:rPr>
            <w:sz w:val="24"/>
            <w:color w:val="0000ff"/>
          </w:rPr>
          <w:t xml:space="preserve">частями 5</w:t>
        </w:r>
      </w:hyperlink>
      <w:r>
        <w:rPr>
          <w:sz w:val="24"/>
        </w:rPr>
        <w:t xml:space="preserve"> и </w:t>
      </w:r>
      <w:hyperlink w:history="0" w:anchor="P4469" w:tooltip="6. Не требуется членство в саморегулируемых организациях в области строительства для выполнения работ по сносу объектов капитального строительства:">
        <w:r>
          <w:rPr>
            <w:sz w:val="24"/>
            <w:color w:val="0000ff"/>
          </w:rPr>
          <w:t xml:space="preserve">6 статьи 55.31</w:t>
        </w:r>
      </w:hyperlink>
      <w:r>
        <w:rPr>
          <w:sz w:val="24"/>
        </w:rPr>
        <w:t xml:space="preserve"> настоящего Кодекса;</w:t>
      </w:r>
    </w:p>
    <w:p>
      <w:pPr>
        <w:pStyle w:val="0"/>
        <w:jc w:val="both"/>
      </w:pPr>
      <w:r>
        <w:rPr>
          <w:sz w:val="24"/>
        </w:rPr>
        <w:t xml:space="preserve">(в ред. Федеральных законов от 03.07.2016 </w:t>
      </w:r>
      <w:hyperlink w:history="0" r:id="rId23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2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23) программы комплексного развития 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pPr>
        <w:pStyle w:val="0"/>
        <w:jc w:val="both"/>
      </w:pPr>
      <w:r>
        <w:rPr>
          <w:sz w:val="24"/>
        </w:rPr>
        <w:t xml:space="preserve">(п. 23 введен Федеральным </w:t>
      </w:r>
      <w:hyperlink w:history="0" r:id="rId237"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Федеральных законов от 29.12.2014 </w:t>
      </w:r>
      <w:hyperlink w:history="0" r:id="rId23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29.12.2014 </w:t>
      </w:r>
      <w:hyperlink w:history="0" r:id="rId23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11.06.2022 </w:t>
      </w:r>
      <w:hyperlink w:history="0" r:id="rId240"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4"/>
            <w:color w:val="0000ff"/>
          </w:rPr>
          <w:t xml:space="preserve">N 174-ФЗ</w:t>
        </w:r>
      </w:hyperlink>
      <w:r>
        <w:rPr>
          <w:sz w:val="24"/>
        </w:rPr>
        <w:t xml:space="preserve">, от 13.06.2023 </w:t>
      </w:r>
      <w:hyperlink w:history="0" r:id="rId2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pPr>
        <w:pStyle w:val="0"/>
        <w:jc w:val="both"/>
      </w:pPr>
      <w:r>
        <w:rPr>
          <w:sz w:val="24"/>
        </w:rPr>
        <w:t xml:space="preserve">(п. 24 введен Федеральным </w:t>
      </w:r>
      <w:hyperlink w:history="0" r:id="rId24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Федерального </w:t>
      </w:r>
      <w:hyperlink w:history="0" r:id="rId24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pPr>
        <w:pStyle w:val="0"/>
        <w:jc w:val="both"/>
      </w:pPr>
      <w:r>
        <w:rPr>
          <w:sz w:val="24"/>
        </w:rPr>
        <w:t xml:space="preserve">(п. 25 введен Федеральным </w:t>
      </w:r>
      <w:hyperlink w:history="0" r:id="rId244"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05.04.2013 N 43-ФЗ)</w:t>
      </w:r>
    </w:p>
    <w:p>
      <w:pPr>
        <w:pStyle w:val="0"/>
        <w:spacing w:before="240" w:line-rule="auto"/>
        <w:ind w:firstLine="540"/>
        <w:jc w:val="both"/>
      </w:pPr>
      <w:r>
        <w:rPr>
          <w:sz w:val="24"/>
        </w:rPr>
        <w:t xml:space="preserve">26) </w:t>
      </w:r>
      <w:hyperlink w:history="0" r:id="rId245"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4"/>
            <w:color w:val="0000ff"/>
          </w:rPr>
          <w:t xml:space="preserve">нормативы</w:t>
        </w:r>
      </w:hyperlink>
      <w:r>
        <w:rPr>
          <w:sz w:val="24"/>
        </w:rP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pPr>
        <w:pStyle w:val="0"/>
        <w:jc w:val="both"/>
      </w:pPr>
      <w:r>
        <w:rPr>
          <w:sz w:val="24"/>
        </w:rPr>
        <w:t xml:space="preserve">(п. 26 в ред. Федерального </w:t>
      </w:r>
      <w:hyperlink w:history="0" r:id="rId24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27) программы 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pPr>
        <w:pStyle w:val="0"/>
        <w:jc w:val="both"/>
      </w:pPr>
      <w:r>
        <w:rPr>
          <w:sz w:val="24"/>
        </w:rPr>
        <w:t xml:space="preserve">(п. 27 введен Федеральным </w:t>
      </w:r>
      <w:hyperlink w:history="0" r:id="rId24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29.12.2014 N 456-ФЗ; в ред. Федеральных законов от 31.07.2020 </w:t>
      </w:r>
      <w:hyperlink w:history="0" r:id="rId24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13.06.2023 </w:t>
      </w:r>
      <w:hyperlink w:history="0" r:id="rId24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28) программы комплексного развития социальной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pPr>
        <w:pStyle w:val="0"/>
        <w:jc w:val="both"/>
      </w:pPr>
      <w:r>
        <w:rPr>
          <w:sz w:val="24"/>
        </w:rPr>
        <w:t xml:space="preserve">(п. 28 введен Федеральным </w:t>
      </w:r>
      <w:hyperlink w:history="0" r:id="rId25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29.12.2014 N 456-ФЗ; в ред. Федеральных законов от 31.07.2020 </w:t>
      </w:r>
      <w:hyperlink w:history="0" r:id="rId25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13.06.2023 </w:t>
      </w:r>
      <w:hyperlink w:history="0" r:id="rId25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pPr>
        <w:pStyle w:val="0"/>
        <w:jc w:val="both"/>
      </w:pPr>
      <w:r>
        <w:rPr>
          <w:sz w:val="24"/>
        </w:rPr>
        <w:t xml:space="preserve">(п. 29 введен Федеральным </w:t>
      </w:r>
      <w:hyperlink w:history="0" r:id="rId253"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315-ФЗ)</w:t>
      </w:r>
    </w:p>
    <w:p>
      <w:pPr>
        <w:pStyle w:val="0"/>
        <w:spacing w:before="240" w:line-rule="auto"/>
        <w:ind w:firstLine="540"/>
        <w:jc w:val="both"/>
      </w:pPr>
      <w:r>
        <w:rPr>
          <w:sz w:val="24"/>
        </w:rP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history="0" w:anchor="P646" w:tooltip="Статья 8.3. Ценообразование и сметное нормирование в области градостроительной деятельности">
        <w:r>
          <w:rPr>
            <w:sz w:val="24"/>
            <w:color w:val="0000ff"/>
          </w:rPr>
          <w:t xml:space="preserve">статьей 8.3</w:t>
        </w:r>
      </w:hyperlink>
      <w:r>
        <w:rPr>
          <w:sz w:val="24"/>
        </w:rPr>
        <w:t xml:space="preserve"> настоящего Кодекса;</w:t>
      </w:r>
    </w:p>
    <w:p>
      <w:pPr>
        <w:pStyle w:val="0"/>
        <w:jc w:val="both"/>
      </w:pPr>
      <w:r>
        <w:rPr>
          <w:sz w:val="24"/>
        </w:rPr>
        <w:t xml:space="preserve">(п. 30 в ред. Федерального </w:t>
      </w:r>
      <w:hyperlink w:history="0" r:id="rId25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pPr>
        <w:pStyle w:val="0"/>
        <w:jc w:val="both"/>
      </w:pPr>
      <w:r>
        <w:rPr>
          <w:sz w:val="24"/>
        </w:rPr>
        <w:t xml:space="preserve">(п. 31 введен Федеральным </w:t>
      </w:r>
      <w:hyperlink w:history="0" r:id="rId25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spacing w:before="240" w:line-rule="auto"/>
        <w:ind w:firstLine="540"/>
        <w:jc w:val="both"/>
      </w:pPr>
      <w:r>
        <w:rPr>
          <w:sz w:val="24"/>
        </w:rPr>
        <w:t xml:space="preserve">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pPr>
        <w:pStyle w:val="0"/>
        <w:jc w:val="both"/>
      </w:pPr>
      <w:r>
        <w:rPr>
          <w:sz w:val="24"/>
        </w:rPr>
        <w:t xml:space="preserve">(п. 32 введен Федеральным </w:t>
      </w:r>
      <w:hyperlink w:history="0" r:id="rId256"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spacing w:before="240" w:line-rule="auto"/>
        <w:ind w:firstLine="540"/>
        <w:jc w:val="both"/>
      </w:pPr>
      <w:r>
        <w:rPr>
          <w:sz w:val="24"/>
        </w:rPr>
        <w:t xml:space="preserve">33) сметные нормативы - сметные нормы и </w:t>
      </w:r>
      <w:r>
        <w:rPr>
          <w:sz w:val="24"/>
        </w:rPr>
        <w:t xml:space="preserve">методики</w:t>
      </w:r>
      <w:r>
        <w:rPr>
          <w:sz w:val="24"/>
        </w:rPr>
        <w:t xml:space="preserve">, необходимые для определения сметной стоимости строительства, стоимости работ по инженерным изысканиям и по подготовке проектной документации, а также </w:t>
      </w:r>
      <w:r>
        <w:rPr>
          <w:sz w:val="24"/>
        </w:rPr>
        <w:t xml:space="preserve">методики</w:t>
      </w:r>
      <w:r>
        <w:rPr>
          <w:sz w:val="24"/>
        </w:rPr>
        <w:t xml:space="preserve"> разработки и применения сметных норм;</w:t>
      </w:r>
    </w:p>
    <w:p>
      <w:pPr>
        <w:pStyle w:val="0"/>
        <w:jc w:val="both"/>
      </w:pPr>
      <w:r>
        <w:rPr>
          <w:sz w:val="24"/>
        </w:rPr>
        <w:t xml:space="preserve">(п. 33 в ред. Федерального </w:t>
      </w:r>
      <w:hyperlink w:history="0" r:id="rId25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pPr>
        <w:pStyle w:val="0"/>
        <w:jc w:val="both"/>
      </w:pPr>
      <w:r>
        <w:rPr>
          <w:sz w:val="24"/>
        </w:rPr>
        <w:t xml:space="preserve">(п. 33.1 введен Федеральным </w:t>
      </w:r>
      <w:hyperlink w:history="0" r:id="rId25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pPr>
        <w:pStyle w:val="0"/>
        <w:jc w:val="both"/>
      </w:pPr>
      <w:r>
        <w:rPr>
          <w:sz w:val="24"/>
        </w:rPr>
        <w:t xml:space="preserve">(в ред. Федеральных законов от 30.12.2020 </w:t>
      </w:r>
      <w:hyperlink w:history="0" r:id="rId2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13.06.2023 </w:t>
      </w:r>
      <w:hyperlink w:history="0" r:id="rId26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34.1)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w:t>
      </w:r>
    </w:p>
    <w:p>
      <w:pPr>
        <w:pStyle w:val="0"/>
        <w:jc w:val="both"/>
      </w:pPr>
      <w:r>
        <w:rPr>
          <w:sz w:val="24"/>
        </w:rPr>
        <w:t xml:space="preserve">(п. 34.1 введен Федеральным </w:t>
      </w:r>
      <w:hyperlink w:history="0" r:id="rId26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35) элемент планировочной структуры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w:t>
      </w:r>
      <w:hyperlink w:history="0" r:id="rId262" w:tooltip="Приказ Минстроя России от 25.04.2017 N 738/пр (ред. от 13.05.2021) &quot;Об утверждении видов элементов планировочной структуры&quot; (Зарегистрировано в Минюсте России 26.05.2017 N 46850) {КонсультантПлюс}">
        <w:r>
          <w:rPr>
            <w:sz w:val="24"/>
            <w:color w:val="0000ff"/>
          </w:rPr>
          <w:t xml:space="preserve">Виды</w:t>
        </w:r>
      </w:hyperlink>
      <w:r>
        <w:rPr>
          <w:sz w:val="24"/>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35 введен Федеральным </w:t>
      </w:r>
      <w:hyperlink w:history="0" r:id="rId26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26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36) благоустройство территории - деятельность по реализации комплекса мероприятий, установленного </w:t>
      </w:r>
      <w:r>
        <w:rPr>
          <w:sz w:val="24"/>
        </w:rPr>
        <w:t xml:space="preserve">правилами</w:t>
      </w:r>
      <w:r>
        <w:rPr>
          <w:sz w:val="24"/>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pStyle w:val="0"/>
        <w:jc w:val="both"/>
      </w:pPr>
      <w:r>
        <w:rPr>
          <w:sz w:val="24"/>
        </w:rPr>
        <w:t xml:space="preserve">(п. 36 введен Федеральным </w:t>
      </w:r>
      <w:hyperlink w:history="0" r:id="rId265"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463-ФЗ)</w:t>
      </w:r>
    </w:p>
    <w:p>
      <w:pPr>
        <w:pStyle w:val="0"/>
        <w:spacing w:before="240" w:line-rule="auto"/>
        <w:ind w:firstLine="540"/>
        <w:jc w:val="both"/>
      </w:pPr>
      <w:r>
        <w:rPr>
          <w:sz w:val="24"/>
        </w:rPr>
        <w:t xml:space="preserve">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pPr>
        <w:pStyle w:val="0"/>
        <w:jc w:val="both"/>
      </w:pPr>
      <w:r>
        <w:rPr>
          <w:sz w:val="24"/>
        </w:rPr>
        <w:t xml:space="preserve">(п. 37 введен Федеральным </w:t>
      </w:r>
      <w:hyperlink w:history="0" r:id="rId266"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463-ФЗ)</w:t>
      </w:r>
    </w:p>
    <w:p>
      <w:pPr>
        <w:pStyle w:val="0"/>
        <w:spacing w:before="240" w:line-rule="auto"/>
        <w:ind w:firstLine="540"/>
        <w:jc w:val="both"/>
      </w:pPr>
      <w:r>
        <w:rPr>
          <w:sz w:val="24"/>
        </w:rPr>
        <w:t xml:space="preserve">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pStyle w:val="0"/>
        <w:jc w:val="both"/>
      </w:pPr>
      <w:r>
        <w:rPr>
          <w:sz w:val="24"/>
        </w:rPr>
        <w:t xml:space="preserve">(п. 38 введен Федеральным </w:t>
      </w:r>
      <w:hyperlink w:history="0" r:id="rId267"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w:history="0" r:id="rId26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pPr>
        <w:pStyle w:val="0"/>
        <w:jc w:val="both"/>
      </w:pPr>
      <w:r>
        <w:rPr>
          <w:sz w:val="24"/>
        </w:rPr>
        <w:t xml:space="preserve">(п. 39 введен Федеральным </w:t>
      </w:r>
      <w:hyperlink w:history="0" r:id="rId2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признании блоков домами блокированной застройки см. </w:t>
            </w:r>
            <w:hyperlink w:history="0" r:id="rId27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30.12.2021 N 476-ФЗ.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pPr>
        <w:pStyle w:val="0"/>
        <w:jc w:val="both"/>
      </w:pPr>
      <w:r>
        <w:rPr>
          <w:sz w:val="24"/>
        </w:rPr>
        <w:t xml:space="preserve">(п. 40 введен Федеральным </w:t>
      </w:r>
      <w:hyperlink w:history="0" r:id="rId271"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476-ФЗ)</w:t>
      </w:r>
    </w:p>
    <w:p>
      <w:pPr>
        <w:pStyle w:val="0"/>
        <w:ind w:firstLine="540"/>
        <w:jc w:val="both"/>
      </w:pPr>
      <w:r>
        <w:rPr>
          <w:sz w:val="24"/>
        </w:rPr>
      </w:r>
    </w:p>
    <w:p>
      <w:pPr>
        <w:pStyle w:val="2"/>
        <w:outlineLvl w:val="1"/>
        <w:ind w:firstLine="540"/>
        <w:jc w:val="both"/>
      </w:pPr>
      <w:r>
        <w:rPr>
          <w:sz w:val="24"/>
        </w:rPr>
        <w:t xml:space="preserve">Статья 2. Основные принципы законодательства о градостроительной деятельности</w:t>
      </w:r>
    </w:p>
    <w:p>
      <w:pPr>
        <w:pStyle w:val="0"/>
      </w:pPr>
      <w:r>
        <w:rPr>
          <w:sz w:val="24"/>
        </w:rPr>
      </w:r>
    </w:p>
    <w:p>
      <w:pPr>
        <w:pStyle w:val="0"/>
        <w:ind w:firstLine="540"/>
        <w:jc w:val="both"/>
      </w:pPr>
      <w:r>
        <w:rPr>
          <w:sz w:val="24"/>
        </w:rPr>
        <w:t xml:space="preserve">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pPr>
        <w:pStyle w:val="0"/>
        <w:spacing w:before="240" w:line-rule="auto"/>
        <w:ind w:firstLine="540"/>
        <w:jc w:val="both"/>
      </w:pPr>
      <w:r>
        <w:rPr>
          <w:sz w:val="24"/>
        </w:rPr>
        <w:t xml:space="preserve">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pPr>
        <w:pStyle w:val="0"/>
        <w:jc w:val="both"/>
      </w:pPr>
      <w:r>
        <w:rPr>
          <w:sz w:val="24"/>
        </w:rPr>
        <w:t xml:space="preserve">(п. 1 в ред. Федерального </w:t>
      </w:r>
      <w:hyperlink w:history="0" r:id="rId27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pPr>
        <w:pStyle w:val="0"/>
        <w:spacing w:before="240" w:line-rule="auto"/>
        <w:ind w:firstLine="540"/>
        <w:jc w:val="both"/>
      </w:pPr>
      <w:r>
        <w:rPr>
          <w:sz w:val="24"/>
        </w:rPr>
        <w:t xml:space="preserve">3) обеспечение инвалидам условий для беспрепятственного доступа к объектам социального и иного назначения;</w:t>
      </w:r>
    </w:p>
    <w:p>
      <w:pPr>
        <w:pStyle w:val="0"/>
        <w:spacing w:before="240" w:line-rule="auto"/>
        <w:ind w:firstLine="540"/>
        <w:jc w:val="both"/>
      </w:pPr>
      <w:r>
        <w:rPr>
          <w:sz w:val="24"/>
        </w:rPr>
        <w:t xml:space="preserve">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pPr>
        <w:pStyle w:val="0"/>
        <w:jc w:val="both"/>
      </w:pPr>
      <w:r>
        <w:rPr>
          <w:sz w:val="24"/>
        </w:rPr>
        <w:t xml:space="preserve">(в ред. Федерального </w:t>
      </w:r>
      <w:hyperlink w:history="0" r:id="rId27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5) участие граждан и их объединений в осуществлении градостроительной деятельности, обеспечение свободы такого участия;</w:t>
      </w:r>
    </w:p>
    <w:p>
      <w:pPr>
        <w:pStyle w:val="0"/>
        <w:spacing w:before="240" w:line-rule="auto"/>
        <w:ind w:firstLine="540"/>
        <w:jc w:val="both"/>
      </w:pPr>
      <w:r>
        <w:rPr>
          <w:sz w:val="24"/>
        </w:rPr>
        <w:t xml:space="preserve">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pPr>
        <w:pStyle w:val="0"/>
        <w:spacing w:before="240" w:line-rule="auto"/>
        <w:ind w:firstLine="540"/>
        <w:jc w:val="both"/>
      </w:pPr>
      <w:r>
        <w:rPr>
          <w:sz w:val="24"/>
        </w:rPr>
        <w:t xml:space="preserve">7) осуществление градостроительной деятельности с соблюдением требований технических регламентов;</w:t>
      </w:r>
    </w:p>
    <w:p>
      <w:pPr>
        <w:pStyle w:val="0"/>
        <w:spacing w:before="240" w:line-rule="auto"/>
        <w:ind w:firstLine="540"/>
        <w:jc w:val="both"/>
      </w:pPr>
      <w:r>
        <w:rPr>
          <w:sz w:val="24"/>
        </w:rPr>
        <w:t xml:space="preserve">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pPr>
        <w:pStyle w:val="0"/>
        <w:spacing w:before="240" w:line-rule="auto"/>
        <w:ind w:firstLine="540"/>
        <w:jc w:val="both"/>
      </w:pPr>
      <w:r>
        <w:rPr>
          <w:sz w:val="24"/>
        </w:rPr>
        <w:t xml:space="preserve">9) осуществление градостроительной деятельности с соблюдением требований охраны окружающей среды и экологической безопасности;</w:t>
      </w:r>
    </w:p>
    <w:p>
      <w:pPr>
        <w:pStyle w:val="0"/>
        <w:spacing w:before="240" w:line-rule="auto"/>
        <w:ind w:firstLine="540"/>
        <w:jc w:val="both"/>
      </w:pPr>
      <w:r>
        <w:rPr>
          <w:sz w:val="24"/>
        </w:rPr>
        <w:t xml:space="preserve">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pPr>
        <w:pStyle w:val="0"/>
        <w:spacing w:before="240" w:line-rule="auto"/>
        <w:ind w:firstLine="540"/>
        <w:jc w:val="both"/>
      </w:pPr>
      <w:r>
        <w:rPr>
          <w:sz w:val="24"/>
        </w:rPr>
        <w:t xml:space="preserve">10.1) единство требований к порядку осуществления взаимодействия субъектов градостроительных отношений, указанных в </w:t>
      </w:r>
      <w:hyperlink w:history="0" w:anchor="P220" w:tooltip="Статья 5. Субъекты градостроительных отношений">
        <w:r>
          <w:rPr>
            <w:sz w:val="24"/>
            <w:color w:val="0000ff"/>
          </w:rPr>
          <w:t xml:space="preserve">статье 5</w:t>
        </w:r>
      </w:hyperlink>
      <w:r>
        <w:rPr>
          <w:sz w:val="24"/>
        </w:rPr>
        <w:t xml:space="preserve"> настоящего Кодекса;</w:t>
      </w:r>
    </w:p>
    <w:p>
      <w:pPr>
        <w:pStyle w:val="0"/>
        <w:jc w:val="both"/>
      </w:pPr>
      <w:r>
        <w:rPr>
          <w:sz w:val="24"/>
        </w:rPr>
        <w:t xml:space="preserve">(п. 10.1 введен Федеральным </w:t>
      </w:r>
      <w:hyperlink w:history="0" r:id="rId274" w:tooltip="Федеральный закон от 20.04.2014 N 80-ФЗ &quot;О внесении изменений в статьи 2 и 6 Градостроительного кодекса Российской Федерации&quot; {КонсультантПлюс}">
        <w:r>
          <w:rPr>
            <w:sz w:val="24"/>
            <w:color w:val="0000ff"/>
          </w:rPr>
          <w:t xml:space="preserve">законом</w:t>
        </w:r>
      </w:hyperlink>
      <w:r>
        <w:rPr>
          <w:sz w:val="24"/>
        </w:rPr>
        <w:t xml:space="preserve"> от 20.04.2014 N 80-ФЗ)</w:t>
      </w:r>
    </w:p>
    <w:p>
      <w:pPr>
        <w:pStyle w:val="0"/>
        <w:spacing w:before="240" w:line-rule="auto"/>
        <w:ind w:firstLine="540"/>
        <w:jc w:val="both"/>
      </w:pPr>
      <w:r>
        <w:rPr>
          <w:sz w:val="24"/>
        </w:rPr>
        <w:t xml:space="preserve">11) ответственность за нарушение законодательства о градостроительной деятельности;</w:t>
      </w:r>
    </w:p>
    <w:p>
      <w:pPr>
        <w:pStyle w:val="0"/>
        <w:spacing w:before="240" w:line-rule="auto"/>
        <w:ind w:firstLine="540"/>
        <w:jc w:val="both"/>
      </w:pPr>
      <w:r>
        <w:rPr>
          <w:sz w:val="24"/>
        </w:rPr>
        <w:t xml:space="preserve">12) возмещение вреда, причиненного физическим, юридическим лицам в результате нарушений требований </w:t>
      </w:r>
      <w:r>
        <w:rPr>
          <w:sz w:val="24"/>
        </w:rPr>
        <w:t xml:space="preserve">законодательства</w:t>
      </w:r>
      <w:r>
        <w:rPr>
          <w:sz w:val="24"/>
        </w:rPr>
        <w:t xml:space="preserve"> о градостроительной деятельности, в полном объеме.</w:t>
      </w:r>
    </w:p>
    <w:p>
      <w:pPr>
        <w:pStyle w:val="0"/>
        <w:ind w:firstLine="540"/>
        <w:jc w:val="both"/>
      </w:pPr>
      <w:r>
        <w:rPr>
          <w:sz w:val="24"/>
        </w:rPr>
      </w:r>
    </w:p>
    <w:p>
      <w:pPr>
        <w:pStyle w:val="2"/>
        <w:outlineLvl w:val="1"/>
        <w:ind w:firstLine="540"/>
        <w:jc w:val="both"/>
      </w:pPr>
      <w:r>
        <w:rPr>
          <w:sz w:val="24"/>
        </w:rPr>
        <w:t xml:space="preserve">Статья 3. Законодательство о градостроительной деятельности</w:t>
      </w:r>
    </w:p>
    <w:p>
      <w:pPr>
        <w:pStyle w:val="0"/>
        <w:ind w:firstLine="540"/>
        <w:jc w:val="both"/>
      </w:pPr>
      <w:r>
        <w:rPr>
          <w:sz w:val="24"/>
        </w:rPr>
      </w:r>
    </w:p>
    <w:p>
      <w:pPr>
        <w:pStyle w:val="0"/>
        <w:ind w:firstLine="540"/>
        <w:jc w:val="both"/>
      </w:pPr>
      <w:r>
        <w:rPr>
          <w:sz w:val="24"/>
        </w:rPr>
        <w:t xml:space="preserve">1. Законодательство о градостроительной деятельности состоит из настоящего Кодекса, других федеральных </w:t>
      </w:r>
      <w:r>
        <w:rPr>
          <w:sz w:val="24"/>
        </w:rPr>
        <w:t xml:space="preserve">законов</w:t>
      </w:r>
      <w:r>
        <w:rPr>
          <w:sz w:val="24"/>
        </w:rPr>
        <w:t xml:space="preserve">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40" w:line-rule="auto"/>
        <w:ind w:firstLine="540"/>
        <w:jc w:val="both"/>
      </w:pPr>
      <w:r>
        <w:rPr>
          <w:sz w:val="24"/>
        </w:rPr>
        <w:t xml:space="preserve">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40" w:line-rule="auto"/>
        <w:ind w:firstLine="540"/>
        <w:jc w:val="both"/>
      </w:pPr>
      <w:r>
        <w:rPr>
          <w:sz w:val="24"/>
        </w:rPr>
        <w:t xml:space="preserve">4. По вопросам градостроительной деятельности принимаются муниципальные правовые акты, которые не должны противоречить настоящему Кодексу.</w:t>
      </w:r>
    </w:p>
    <w:p>
      <w:pPr>
        <w:pStyle w:val="0"/>
        <w:ind w:firstLine="540"/>
        <w:jc w:val="both"/>
      </w:pPr>
      <w:r>
        <w:rPr>
          <w:sz w:val="24"/>
        </w:rPr>
      </w:r>
    </w:p>
    <w:p>
      <w:pPr>
        <w:pStyle w:val="2"/>
        <w:outlineLvl w:val="1"/>
        <w:ind w:firstLine="540"/>
        <w:jc w:val="both"/>
      </w:pPr>
      <w:r>
        <w:rPr>
          <w:sz w:val="24"/>
        </w:rPr>
        <w:t xml:space="preserve">Статья 4. Отношения, регулируемые законодательством о градостроительной деятельности</w:t>
      </w:r>
    </w:p>
    <w:p>
      <w:pPr>
        <w:pStyle w:val="0"/>
        <w:ind w:firstLine="540"/>
        <w:jc w:val="both"/>
      </w:pPr>
      <w:r>
        <w:rPr>
          <w:sz w:val="24"/>
        </w:rPr>
      </w:r>
    </w:p>
    <w:p>
      <w:pPr>
        <w:pStyle w:val="0"/>
        <w:ind w:firstLine="540"/>
        <w:jc w:val="both"/>
      </w:pPr>
      <w:r>
        <w:rPr>
          <w:sz w:val="24"/>
        </w:rPr>
        <w:t xml:space="preserve">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pPr>
        <w:pStyle w:val="0"/>
        <w:jc w:val="both"/>
      </w:pPr>
      <w:r>
        <w:rPr>
          <w:sz w:val="24"/>
        </w:rPr>
        <w:t xml:space="preserve">(в ред. Федеральных законов от 31.12.2005 </w:t>
      </w:r>
      <w:hyperlink w:history="0" r:id="rId275"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18.07.2011 </w:t>
      </w:r>
      <w:hyperlink w:history="0" r:id="rId27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28.11.2011 </w:t>
      </w:r>
      <w:hyperlink w:history="0" r:id="rId27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03.08.2018 </w:t>
      </w:r>
      <w:hyperlink w:history="0" r:id="rId2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pPr>
        <w:pStyle w:val="0"/>
        <w:jc w:val="both"/>
      </w:pPr>
      <w:r>
        <w:rPr>
          <w:sz w:val="24"/>
        </w:rPr>
        <w:t xml:space="preserve">(в ред. Федеральных законов от 31.12.2005 </w:t>
      </w:r>
      <w:hyperlink w:history="0" r:id="rId279"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28.11.2011 </w:t>
      </w:r>
      <w:hyperlink w:history="0" r:id="rId28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03.08.2018 </w:t>
      </w:r>
      <w:hyperlink w:history="0" r:id="rId2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pPr>
        <w:pStyle w:val="0"/>
        <w:spacing w:before="240" w:line-rule="auto"/>
        <w:ind w:firstLine="540"/>
        <w:jc w:val="both"/>
      </w:pPr>
      <w:r>
        <w:rPr>
          <w:sz w:val="24"/>
        </w:rP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w:history="0" r:id="rId282" w:tooltip="Федеральный закон от 01.12.2007 N 315-ФЗ (ред. от 02.07.2021) &quot;О саморегулируемых организациях&quot; {КонсультантПлюс}">
        <w:r>
          <w:rPr>
            <w:sz w:val="24"/>
            <w:color w:val="0000ff"/>
          </w:rPr>
          <w:t xml:space="preserve">закон</w:t>
        </w:r>
      </w:hyperlink>
      <w:r>
        <w:rPr>
          <w:sz w:val="24"/>
        </w:rP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pPr>
        <w:pStyle w:val="0"/>
        <w:jc w:val="both"/>
      </w:pPr>
      <w:r>
        <w:rPr>
          <w:sz w:val="24"/>
        </w:rPr>
        <w:t xml:space="preserve">(часть 4 введена Федеральным </w:t>
      </w:r>
      <w:hyperlink w:history="0" r:id="rId283"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22.07.2008 N 148-ФЗ, в ред. Федеральных законов от 18.07.2011 </w:t>
      </w:r>
      <w:hyperlink w:history="0" r:id="rId28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24.11.2014 </w:t>
      </w:r>
      <w:hyperlink w:history="0" r:id="rId28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N 359-ФЗ</w:t>
        </w:r>
      </w:hyperlink>
      <w:r>
        <w:rPr>
          <w:sz w:val="24"/>
        </w:rPr>
        <w:t xml:space="preserve">, от 03.07.2016 </w:t>
      </w:r>
      <w:hyperlink w:history="0" r:id="rId28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2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w:history="0" r:id="rId288"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jc w:val="both"/>
      </w:pPr>
      <w:r>
        <w:rPr>
          <w:sz w:val="24"/>
        </w:rPr>
        <w:t xml:space="preserve">(часть 5 введена Федеральным </w:t>
      </w:r>
      <w:hyperlink w:history="0" r:id="rId289"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19.07.2011 N 246-ФЗ; в ред. Федерального </w:t>
      </w:r>
      <w:hyperlink w:history="0" r:id="rId29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закона</w:t>
        </w:r>
      </w:hyperlink>
      <w:r>
        <w:rPr>
          <w:sz w:val="24"/>
        </w:rPr>
        <w:t xml:space="preserve"> от 13.07.2015 N 213-ФЗ)</w:t>
      </w:r>
    </w:p>
    <w:p>
      <w:pPr>
        <w:pStyle w:val="0"/>
        <w:spacing w:before="240" w:line-rule="auto"/>
        <w:ind w:firstLine="540"/>
        <w:jc w:val="both"/>
      </w:pPr>
      <w:r>
        <w:rPr>
          <w:sz w:val="24"/>
        </w:rP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w:history="0" r:id="rId29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тайне</w:t>
        </w:r>
      </w:hyperlink>
      <w:r>
        <w:rPr>
          <w:sz w:val="24"/>
        </w:rPr>
        <w:t xml:space="preserve"> применяется с учетом особенностей, установленных законодательством Российской Федерации о градостроительной деятельности.</w:t>
      </w:r>
    </w:p>
    <w:p>
      <w:pPr>
        <w:pStyle w:val="0"/>
        <w:jc w:val="both"/>
      </w:pPr>
      <w:r>
        <w:rPr>
          <w:sz w:val="24"/>
        </w:rPr>
        <w:t xml:space="preserve">(часть 6 введена Федеральным </w:t>
      </w:r>
      <w:hyperlink w:history="0" r:id="rId29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ind w:firstLine="540"/>
        <w:jc w:val="both"/>
      </w:pPr>
      <w:r>
        <w:rPr>
          <w:sz w:val="24"/>
        </w:rPr>
      </w:r>
    </w:p>
    <w:bookmarkStart w:id="220" w:name="P220"/>
    <w:bookmarkEnd w:id="220"/>
    <w:p>
      <w:pPr>
        <w:pStyle w:val="2"/>
        <w:outlineLvl w:val="1"/>
        <w:ind w:firstLine="540"/>
        <w:jc w:val="both"/>
      </w:pPr>
      <w:r>
        <w:rPr>
          <w:sz w:val="24"/>
        </w:rPr>
        <w:t xml:space="preserve">Статья 5. Субъекты градостроительных отношений</w:t>
      </w:r>
    </w:p>
    <w:p>
      <w:pPr>
        <w:pStyle w:val="0"/>
        <w:ind w:firstLine="540"/>
        <w:jc w:val="both"/>
      </w:pPr>
      <w:r>
        <w:rPr>
          <w:sz w:val="24"/>
        </w:rPr>
      </w:r>
    </w:p>
    <w:p>
      <w:pPr>
        <w:pStyle w:val="0"/>
        <w:ind w:firstLine="540"/>
        <w:jc w:val="both"/>
      </w:pPr>
      <w:r>
        <w:rPr>
          <w:sz w:val="24"/>
        </w:rPr>
        <w:t xml:space="preserve">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pPr>
        <w:pStyle w:val="0"/>
        <w:spacing w:before="240" w:line-rule="auto"/>
        <w:ind w:firstLine="540"/>
        <w:jc w:val="both"/>
      </w:pPr>
      <w:r>
        <w:rPr>
          <w:sz w:val="24"/>
        </w:rPr>
        <w:t xml:space="preserve">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9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7" w:name="P227"/>
    <w:bookmarkEnd w:id="227"/>
    <w:p>
      <w:pPr>
        <w:pStyle w:val="2"/>
        <w:spacing w:before="300" w:line-rule="auto"/>
        <w:outlineLvl w:val="1"/>
        <w:ind w:firstLine="540"/>
        <w:jc w:val="both"/>
      </w:pPr>
      <w:r>
        <w:rPr>
          <w:sz w:val="24"/>
        </w:rPr>
        <w:t xml:space="preserve">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29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455-ФЗ)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2022 - 2025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w:t>
            </w:r>
            <w:r>
              <w:rPr>
                <w:sz w:val="24"/>
                <w:color w:val="392c69"/>
              </w:rPr>
              <w:t xml:space="preserve">N 58-ФЗ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3" w:name="P233"/>
    <w:bookmarkEnd w:id="233"/>
    <w:p>
      <w:pPr>
        <w:pStyle w:val="0"/>
        <w:spacing w:before="300" w:line-rule="auto"/>
        <w:ind w:firstLine="540"/>
        <w:jc w:val="both"/>
      </w:pPr>
      <w:r>
        <w:rPr>
          <w:sz w:val="24"/>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pPr>
        <w:pStyle w:val="0"/>
        <w:spacing w:before="240" w:line-rule="auto"/>
        <w:ind w:firstLine="540"/>
        <w:jc w:val="both"/>
      </w:pPr>
      <w:r>
        <w:rPr>
          <w:sz w:val="24"/>
        </w:rP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bookmarkStart w:id="235" w:name="P235"/>
    <w:bookmarkEnd w:id="235"/>
    <w:p>
      <w:pPr>
        <w:pStyle w:val="0"/>
        <w:spacing w:before="240" w:line-rule="auto"/>
        <w:ind w:firstLine="540"/>
        <w:jc w:val="both"/>
      </w:pPr>
      <w:r>
        <w:rPr>
          <w:sz w:val="24"/>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history="0" w:anchor="P1940" w:tooltip="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r>
          <w:rPr>
            <w:sz w:val="24"/>
            <w:color w:val="0000ff"/>
          </w:rPr>
          <w:t xml:space="preserve">частью 3 статьи 39</w:t>
        </w:r>
      </w:hyperlink>
      <w:r>
        <w:rPr>
          <w:sz w:val="24"/>
        </w:rP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pPr>
        <w:pStyle w:val="0"/>
        <w:spacing w:before="240" w:line-rule="auto"/>
        <w:ind w:firstLine="540"/>
        <w:jc w:val="both"/>
      </w:pPr>
      <w:r>
        <w:rPr>
          <w:sz w:val="24"/>
        </w:rPr>
        <w:t xml:space="preserve">4. Процедура проведения общественных обсуждений состоит из следующих этапов:</w:t>
      </w:r>
    </w:p>
    <w:p>
      <w:pPr>
        <w:pStyle w:val="0"/>
        <w:spacing w:before="240" w:line-rule="auto"/>
        <w:ind w:firstLine="540"/>
        <w:jc w:val="both"/>
      </w:pPr>
      <w:r>
        <w:rPr>
          <w:sz w:val="24"/>
        </w:rPr>
        <w:t xml:space="preserve">1) оповещение о начале общественных обсуждений;</w:t>
      </w:r>
    </w:p>
    <w:bookmarkStart w:id="238" w:name="P238"/>
    <w:bookmarkEnd w:id="238"/>
    <w:p>
      <w:pPr>
        <w:pStyle w:val="0"/>
        <w:spacing w:before="240" w:line-rule="auto"/>
        <w:ind w:firstLine="540"/>
        <w:jc w:val="both"/>
      </w:pPr>
      <w:r>
        <w:rPr>
          <w:sz w:val="24"/>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pPr>
        <w:pStyle w:val="0"/>
        <w:spacing w:before="240" w:line-rule="auto"/>
        <w:ind w:firstLine="540"/>
        <w:jc w:val="both"/>
      </w:pPr>
      <w:r>
        <w:rPr>
          <w:sz w:val="24"/>
        </w:rPr>
        <w:t xml:space="preserve">3) проведение экспозиции или экспозиций проекта, подлежащего рассмотрению на общественных обсуждениях;</w:t>
      </w:r>
    </w:p>
    <w:p>
      <w:pPr>
        <w:pStyle w:val="0"/>
        <w:spacing w:before="240" w:line-rule="auto"/>
        <w:ind w:firstLine="540"/>
        <w:jc w:val="both"/>
      </w:pPr>
      <w:r>
        <w:rPr>
          <w:sz w:val="24"/>
        </w:rPr>
        <w:t xml:space="preserve">4) подготовка и оформление протокола общественных обсуждений;</w:t>
      </w:r>
    </w:p>
    <w:p>
      <w:pPr>
        <w:pStyle w:val="0"/>
        <w:spacing w:before="240" w:line-rule="auto"/>
        <w:ind w:firstLine="540"/>
        <w:jc w:val="both"/>
      </w:pPr>
      <w:r>
        <w:rPr>
          <w:sz w:val="24"/>
        </w:rPr>
        <w:t xml:space="preserve">5) подготовка и опубликование заключения о результатах общественных обсуждений.</w:t>
      </w:r>
    </w:p>
    <w:p>
      <w:pPr>
        <w:pStyle w:val="0"/>
        <w:spacing w:before="240" w:line-rule="auto"/>
        <w:ind w:firstLine="540"/>
        <w:jc w:val="both"/>
      </w:pPr>
      <w:r>
        <w:rPr>
          <w:sz w:val="24"/>
        </w:rPr>
        <w:t xml:space="preserve">5. Процедура проведения публичных слушаний состоит из следующих этапов:</w:t>
      </w:r>
    </w:p>
    <w:p>
      <w:pPr>
        <w:pStyle w:val="0"/>
        <w:spacing w:before="240" w:line-rule="auto"/>
        <w:ind w:firstLine="540"/>
        <w:jc w:val="both"/>
      </w:pPr>
      <w:r>
        <w:rPr>
          <w:sz w:val="24"/>
        </w:rPr>
        <w:t xml:space="preserve">1) оповещение о начале публичных слушаний;</w:t>
      </w:r>
    </w:p>
    <w:bookmarkStart w:id="244" w:name="P244"/>
    <w:bookmarkEnd w:id="244"/>
    <w:p>
      <w:pPr>
        <w:pStyle w:val="0"/>
        <w:spacing w:before="240" w:line-rule="auto"/>
        <w:ind w:firstLine="540"/>
        <w:jc w:val="both"/>
      </w:pPr>
      <w:r>
        <w:rPr>
          <w:sz w:val="24"/>
        </w:rPr>
        <w:t xml:space="preserve">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pPr>
        <w:pStyle w:val="0"/>
        <w:spacing w:before="240" w:line-rule="auto"/>
        <w:ind w:firstLine="540"/>
        <w:jc w:val="both"/>
      </w:pPr>
      <w:r>
        <w:rPr>
          <w:sz w:val="24"/>
        </w:rPr>
        <w:t xml:space="preserve">3) проведение экспозиции или экспозиций проекта, подлежащего рассмотрению на публичных слушаниях;</w:t>
      </w:r>
    </w:p>
    <w:p>
      <w:pPr>
        <w:pStyle w:val="0"/>
        <w:spacing w:before="240" w:line-rule="auto"/>
        <w:ind w:firstLine="540"/>
        <w:jc w:val="both"/>
      </w:pPr>
      <w:r>
        <w:rPr>
          <w:sz w:val="24"/>
        </w:rPr>
        <w:t xml:space="preserve">4) проведение собрания или собраний участников публичных слушаний;</w:t>
      </w:r>
    </w:p>
    <w:p>
      <w:pPr>
        <w:pStyle w:val="0"/>
        <w:spacing w:before="240" w:line-rule="auto"/>
        <w:ind w:firstLine="540"/>
        <w:jc w:val="both"/>
      </w:pPr>
      <w:r>
        <w:rPr>
          <w:sz w:val="24"/>
        </w:rPr>
        <w:t xml:space="preserve">5) подготовка и оформление протокола публичных слушаний;</w:t>
      </w:r>
    </w:p>
    <w:p>
      <w:pPr>
        <w:pStyle w:val="0"/>
        <w:spacing w:before="240" w:line-rule="auto"/>
        <w:ind w:firstLine="540"/>
        <w:jc w:val="both"/>
      </w:pPr>
      <w:r>
        <w:rPr>
          <w:sz w:val="24"/>
        </w:rPr>
        <w:t xml:space="preserve">6) подготовка и опубликование заключения о результатах публичных слушаний.</w:t>
      </w:r>
    </w:p>
    <w:p>
      <w:pPr>
        <w:pStyle w:val="0"/>
        <w:spacing w:before="240" w:line-rule="auto"/>
        <w:ind w:firstLine="540"/>
        <w:jc w:val="both"/>
      </w:pPr>
      <w:r>
        <w:rPr>
          <w:sz w:val="24"/>
        </w:rPr>
        <w:t xml:space="preserve">6. Оповещение о начале общественных обсуждений или публичных слушаний должно содержать:</w:t>
      </w:r>
    </w:p>
    <w:p>
      <w:pPr>
        <w:pStyle w:val="0"/>
        <w:spacing w:before="240" w:line-rule="auto"/>
        <w:ind w:firstLine="540"/>
        <w:jc w:val="both"/>
      </w:pPr>
      <w:r>
        <w:rPr>
          <w:sz w:val="24"/>
        </w:rPr>
        <w:t xml:space="preserve">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pPr>
        <w:pStyle w:val="0"/>
        <w:spacing w:before="240" w:line-rule="auto"/>
        <w:ind w:firstLine="540"/>
        <w:jc w:val="both"/>
      </w:pPr>
      <w:r>
        <w:rPr>
          <w:sz w:val="24"/>
        </w:rPr>
        <w:t xml:space="preserve">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pPr>
        <w:pStyle w:val="0"/>
        <w:spacing w:before="240" w:line-rule="auto"/>
        <w:ind w:firstLine="540"/>
        <w:jc w:val="both"/>
      </w:pPr>
      <w:r>
        <w:rPr>
          <w:sz w:val="24"/>
        </w:rPr>
        <w:t xml:space="preserve">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pPr>
        <w:pStyle w:val="0"/>
        <w:spacing w:before="240" w:line-rule="auto"/>
        <w:ind w:firstLine="540"/>
        <w:jc w:val="both"/>
      </w:pPr>
      <w:r>
        <w:rPr>
          <w:sz w:val="24"/>
        </w:rPr>
        <w:t xml:space="preserve">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pPr>
        <w:pStyle w:val="0"/>
        <w:spacing w:before="240" w:line-rule="auto"/>
        <w:ind w:firstLine="540"/>
        <w:jc w:val="both"/>
      </w:pPr>
      <w:r>
        <w:rPr>
          <w:sz w:val="24"/>
        </w:rPr>
        <w:t xml:space="preserve">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pPr>
        <w:pStyle w:val="0"/>
        <w:spacing w:before="240" w:line-rule="auto"/>
        <w:ind w:firstLine="540"/>
        <w:jc w:val="both"/>
      </w:pPr>
      <w:r>
        <w:rPr>
          <w:sz w:val="24"/>
        </w:rPr>
        <w:t xml:space="preserve">8. Оповещение о начале общественных обсуждений или публичных слушаний:</w:t>
      </w:r>
    </w:p>
    <w:p>
      <w:pPr>
        <w:pStyle w:val="0"/>
        <w:spacing w:before="240" w:line-rule="auto"/>
        <w:ind w:firstLine="540"/>
        <w:jc w:val="both"/>
      </w:pPr>
      <w:r>
        <w:rPr>
          <w:sz w:val="24"/>
        </w:rP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pPr>
        <w:pStyle w:val="0"/>
        <w:spacing w:before="240" w:line-rule="auto"/>
        <w:ind w:firstLine="540"/>
        <w:jc w:val="both"/>
      </w:pPr>
      <w:r>
        <w:rPr>
          <w:sz w:val="24"/>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history="0" w:anchor="P235"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4"/>
            <w:color w:val="0000ff"/>
          </w:rPr>
          <w:t xml:space="preserve">части 3</w:t>
        </w:r>
      </w:hyperlink>
      <w:r>
        <w:rPr>
          <w:sz w:val="24"/>
        </w:rP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pPr>
        <w:pStyle w:val="0"/>
        <w:spacing w:before="240" w:line-rule="auto"/>
        <w:ind w:firstLine="540"/>
        <w:jc w:val="both"/>
      </w:pPr>
      <w:r>
        <w:rPr>
          <w:sz w:val="24"/>
        </w:rPr>
        <w:t xml:space="preserve">9. В течение всего периода размещения в соответствии с </w:t>
      </w:r>
      <w:hyperlink w:history="0" w:anchor="P238"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4"/>
            <w:color w:val="0000ff"/>
          </w:rPr>
          <w:t xml:space="preserve">пунктом 2 части 4</w:t>
        </w:r>
      </w:hyperlink>
      <w:r>
        <w:rPr>
          <w:sz w:val="24"/>
        </w:rPr>
        <w:t xml:space="preserve"> и </w:t>
      </w:r>
      <w:hyperlink w:history="0" w:anchor="P244"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4"/>
            <w:color w:val="0000ff"/>
          </w:rPr>
          <w:t xml:space="preserve">пунктом 2 части 5</w:t>
        </w:r>
      </w:hyperlink>
      <w:r>
        <w:rPr>
          <w:sz w:val="24"/>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bookmarkStart w:id="259" w:name="P259"/>
    <w:bookmarkEnd w:id="259"/>
    <w:p>
      <w:pPr>
        <w:pStyle w:val="0"/>
        <w:spacing w:before="240" w:line-rule="auto"/>
        <w:ind w:firstLine="540"/>
        <w:jc w:val="both"/>
      </w:pPr>
      <w:r>
        <w:rPr>
          <w:sz w:val="24"/>
        </w:rPr>
        <w:t xml:space="preserve">10. В период размещения в соответствии с </w:t>
      </w:r>
      <w:hyperlink w:history="0" w:anchor="P238"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4"/>
            <w:color w:val="0000ff"/>
          </w:rPr>
          <w:t xml:space="preserve">пунктом 2 части 4</w:t>
        </w:r>
      </w:hyperlink>
      <w:r>
        <w:rPr>
          <w:sz w:val="24"/>
        </w:rPr>
        <w:t xml:space="preserve"> и </w:t>
      </w:r>
      <w:hyperlink w:history="0" w:anchor="P244"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4"/>
            <w:color w:val="0000ff"/>
          </w:rPr>
          <w:t xml:space="preserve">пунктом 2 части 5</w:t>
        </w:r>
      </w:hyperlink>
      <w:r>
        <w:rPr>
          <w:sz w:val="24"/>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history="0" w:anchor="P266"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4"/>
            <w:color w:val="0000ff"/>
          </w:rPr>
          <w:t xml:space="preserve">частью 12</w:t>
        </w:r>
      </w:hyperlink>
      <w:r>
        <w:rPr>
          <w:sz w:val="24"/>
        </w:rPr>
        <w:t xml:space="preserve"> настоящей статьи идентификацию, имеют право вносить предложения и замечания, касающиеся такого проекта:</w:t>
      </w:r>
    </w:p>
    <w:p>
      <w:pPr>
        <w:pStyle w:val="0"/>
        <w:spacing w:before="240" w:line-rule="auto"/>
        <w:ind w:firstLine="540"/>
        <w:jc w:val="both"/>
      </w:pPr>
      <w:r>
        <w:rPr>
          <w:sz w:val="24"/>
        </w:rPr>
        <w:t xml:space="preserve">1) посредством официального сайта или информационных систем (в случае проведения общественных обсуждений);</w:t>
      </w:r>
    </w:p>
    <w:p>
      <w:pPr>
        <w:pStyle w:val="0"/>
        <w:spacing w:before="240" w:line-rule="auto"/>
        <w:ind w:firstLine="540"/>
        <w:jc w:val="both"/>
      </w:pPr>
      <w:r>
        <w:rPr>
          <w:sz w:val="24"/>
        </w:rPr>
        <w:t xml:space="preserve">2) в письменной или устной форме в ходе проведения собрания или собраний участников публичных слушаний (в случае проведения публичных слушаний);</w:t>
      </w:r>
    </w:p>
    <w:p>
      <w:pPr>
        <w:pStyle w:val="0"/>
        <w:spacing w:before="240" w:line-rule="auto"/>
        <w:ind w:firstLine="540"/>
        <w:jc w:val="both"/>
      </w:pPr>
      <w:r>
        <w:rPr>
          <w:sz w:val="24"/>
        </w:rPr>
        <w:t xml:space="preserve">3) в письменной форме или в форме электронного документа в адрес организатора общественных обсуждений или публичных слушаний;</w:t>
      </w:r>
    </w:p>
    <w:p>
      <w:pPr>
        <w:pStyle w:val="0"/>
        <w:jc w:val="both"/>
      </w:pPr>
      <w:r>
        <w:rPr>
          <w:sz w:val="24"/>
        </w:rPr>
        <w:t xml:space="preserve">(в ред. Федерального </w:t>
      </w:r>
      <w:hyperlink w:history="0" r:id="rId295" w:tooltip="Федеральный закон от 11.06.2021 N 19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11.06.2021 N 191-ФЗ)</w:t>
      </w:r>
    </w:p>
    <w:p>
      <w:pPr>
        <w:pStyle w:val="0"/>
        <w:spacing w:before="240" w:line-rule="auto"/>
        <w:ind w:firstLine="540"/>
        <w:jc w:val="both"/>
      </w:pPr>
      <w:r>
        <w:rPr>
          <w:sz w:val="24"/>
        </w:rPr>
        <w:t xml:space="preserve">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pPr>
        <w:pStyle w:val="0"/>
        <w:spacing w:before="240" w:line-rule="auto"/>
        <w:ind w:firstLine="540"/>
        <w:jc w:val="both"/>
      </w:pPr>
      <w:r>
        <w:rPr>
          <w:sz w:val="24"/>
        </w:rPr>
        <w:t xml:space="preserve">11. Предложения и замечания, внесенные в соответствии с </w:t>
      </w:r>
      <w:hyperlink w:history="0" w:anchor="P259"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4"/>
            <w:color w:val="0000ff"/>
          </w:rPr>
          <w:t xml:space="preserve">частью 10</w:t>
        </w:r>
      </w:hyperlink>
      <w:r>
        <w:rPr>
          <w:sz w:val="24"/>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history="0" w:anchor="P269" w:tooltip="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
        <w:r>
          <w:rPr>
            <w:sz w:val="24"/>
            <w:color w:val="0000ff"/>
          </w:rPr>
          <w:t xml:space="preserve">частью 15</w:t>
        </w:r>
      </w:hyperlink>
      <w:r>
        <w:rPr>
          <w:sz w:val="24"/>
        </w:rPr>
        <w:t xml:space="preserve"> настоящей статьи.</w:t>
      </w:r>
    </w:p>
    <w:bookmarkStart w:id="266" w:name="P266"/>
    <w:bookmarkEnd w:id="266"/>
    <w:p>
      <w:pPr>
        <w:pStyle w:val="0"/>
        <w:spacing w:before="240" w:line-rule="auto"/>
        <w:ind w:firstLine="540"/>
        <w:jc w:val="both"/>
      </w:pPr>
      <w:r>
        <w:rPr>
          <w:sz w:val="24"/>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pPr>
        <w:pStyle w:val="0"/>
        <w:spacing w:before="240" w:line-rule="auto"/>
        <w:ind w:firstLine="540"/>
        <w:jc w:val="both"/>
      </w:pPr>
      <w:r>
        <w:rPr>
          <w:sz w:val="24"/>
        </w:rPr>
        <w:t xml:space="preserve">13. Не требуется представление указанных в </w:t>
      </w:r>
      <w:hyperlink w:history="0" w:anchor="P266"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4"/>
            <w:color w:val="0000ff"/>
          </w:rPr>
          <w:t xml:space="preserve">части 12</w:t>
        </w:r>
      </w:hyperlink>
      <w:r>
        <w:rPr>
          <w:sz w:val="24"/>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history="0" w:anchor="P266"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4"/>
            <w:color w:val="0000ff"/>
          </w:rPr>
          <w:t xml:space="preserve">части 12</w:t>
        </w:r>
      </w:hyperlink>
      <w:r>
        <w:rPr>
          <w:sz w:val="24"/>
        </w:rPr>
        <w:t xml:space="preserve"> настоящей статьи, может использоваться единая система идентификации и аутентификации.</w:t>
      </w:r>
    </w:p>
    <w:p>
      <w:pPr>
        <w:pStyle w:val="0"/>
        <w:spacing w:before="240" w:line-rule="auto"/>
        <w:ind w:firstLine="540"/>
        <w:jc w:val="both"/>
      </w:pPr>
      <w:r>
        <w:rPr>
          <w:sz w:val="24"/>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w:history="0" r:id="rId296" w:tooltip="Федеральный закон от 27.07.2006 N 152-ФЗ (ред. от 28.02.2025)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w:t>
      </w:r>
    </w:p>
    <w:bookmarkStart w:id="269" w:name="P269"/>
    <w:bookmarkEnd w:id="269"/>
    <w:p>
      <w:pPr>
        <w:pStyle w:val="0"/>
        <w:spacing w:before="240" w:line-rule="auto"/>
        <w:ind w:firstLine="540"/>
        <w:jc w:val="both"/>
      </w:pPr>
      <w:r>
        <w:rPr>
          <w:sz w:val="24"/>
        </w:rPr>
        <w:t xml:space="preserve">15. Предложения и замечания, внесенные в соответствии с </w:t>
      </w:r>
      <w:hyperlink w:history="0" w:anchor="P259"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4"/>
            <w:color w:val="0000ff"/>
          </w:rPr>
          <w:t xml:space="preserve">частью 10</w:t>
        </w:r>
      </w:hyperlink>
      <w:r>
        <w:rPr>
          <w:sz w:val="24"/>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pPr>
        <w:pStyle w:val="0"/>
        <w:spacing w:before="240" w:line-rule="auto"/>
        <w:ind w:firstLine="540"/>
        <w:jc w:val="both"/>
      </w:pPr>
      <w:r>
        <w:rPr>
          <w:sz w:val="24"/>
        </w:rPr>
        <w:t xml:space="preserve">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pPr>
        <w:pStyle w:val="0"/>
        <w:spacing w:before="240" w:line-rule="auto"/>
        <w:ind w:firstLine="540"/>
        <w:jc w:val="both"/>
      </w:pPr>
      <w:r>
        <w:rPr>
          <w:sz w:val="24"/>
        </w:rPr>
        <w:t xml:space="preserve">17. Официальный сайт и (или) информационные системы должны обеспечивать возможность:</w:t>
      </w:r>
    </w:p>
    <w:p>
      <w:pPr>
        <w:pStyle w:val="0"/>
        <w:spacing w:before="240" w:line-rule="auto"/>
        <w:ind w:firstLine="540"/>
        <w:jc w:val="both"/>
      </w:pPr>
      <w:r>
        <w:rPr>
          <w:sz w:val="24"/>
        </w:rPr>
        <w:t xml:space="preserve">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pPr>
        <w:pStyle w:val="0"/>
        <w:spacing w:before="240" w:line-rule="auto"/>
        <w:ind w:firstLine="540"/>
        <w:jc w:val="both"/>
      </w:pPr>
      <w:r>
        <w:rPr>
          <w:sz w:val="24"/>
        </w:rPr>
        <w:t xml:space="preserve">2) представления информации о результатах общественных обсуждений, количестве участников общественных обсуждений.</w:t>
      </w:r>
    </w:p>
    <w:p>
      <w:pPr>
        <w:pStyle w:val="0"/>
        <w:spacing w:before="240" w:line-rule="auto"/>
        <w:ind w:firstLine="540"/>
        <w:jc w:val="both"/>
      </w:pPr>
      <w:r>
        <w:rPr>
          <w:sz w:val="24"/>
        </w:rPr>
        <w:t xml:space="preserve">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pPr>
        <w:pStyle w:val="0"/>
        <w:spacing w:before="240" w:line-rule="auto"/>
        <w:ind w:firstLine="540"/>
        <w:jc w:val="both"/>
      </w:pPr>
      <w:r>
        <w:rPr>
          <w:sz w:val="24"/>
        </w:rPr>
        <w:t xml:space="preserve">1) дата оформления протокола общественных обсуждений или публичных слушаний;</w:t>
      </w:r>
    </w:p>
    <w:p>
      <w:pPr>
        <w:pStyle w:val="0"/>
        <w:spacing w:before="240" w:line-rule="auto"/>
        <w:ind w:firstLine="540"/>
        <w:jc w:val="both"/>
      </w:pPr>
      <w:r>
        <w:rPr>
          <w:sz w:val="24"/>
        </w:rPr>
        <w:t xml:space="preserve">2) информация об организаторе общественных обсуждений или публичных слушаний;</w:t>
      </w:r>
    </w:p>
    <w:p>
      <w:pPr>
        <w:pStyle w:val="0"/>
        <w:spacing w:before="240" w:line-rule="auto"/>
        <w:ind w:firstLine="540"/>
        <w:jc w:val="both"/>
      </w:pPr>
      <w:r>
        <w:rPr>
          <w:sz w:val="24"/>
        </w:rPr>
        <w:t xml:space="preserve">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pPr>
        <w:pStyle w:val="0"/>
        <w:spacing w:before="240" w:line-rule="auto"/>
        <w:ind w:firstLine="540"/>
        <w:jc w:val="both"/>
      </w:pPr>
      <w:r>
        <w:rPr>
          <w:sz w:val="24"/>
        </w:rPr>
        <w:t xml:space="preserve">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pPr>
        <w:pStyle w:val="0"/>
        <w:spacing w:before="240" w:line-rule="auto"/>
        <w:ind w:firstLine="540"/>
        <w:jc w:val="both"/>
      </w:pPr>
      <w:r>
        <w:rPr>
          <w:sz w:val="24"/>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pPr>
        <w:pStyle w:val="0"/>
        <w:spacing w:before="240" w:line-rule="auto"/>
        <w:ind w:firstLine="540"/>
        <w:jc w:val="both"/>
      </w:pPr>
      <w:r>
        <w:rPr>
          <w:sz w:val="24"/>
        </w:rPr>
        <w:t xml:space="preserve">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pPr>
        <w:pStyle w:val="0"/>
        <w:spacing w:before="240" w:line-rule="auto"/>
        <w:ind w:firstLine="540"/>
        <w:jc w:val="both"/>
      </w:pPr>
      <w:r>
        <w:rPr>
          <w:sz w:val="24"/>
        </w:rPr>
        <w:t xml:space="preserve">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pPr>
        <w:pStyle w:val="0"/>
        <w:spacing w:before="240" w:line-rule="auto"/>
        <w:ind w:firstLine="540"/>
        <w:jc w:val="both"/>
      </w:pPr>
      <w:r>
        <w:rPr>
          <w:sz w:val="24"/>
        </w:rPr>
        <w:t xml:space="preserve">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pPr>
        <w:pStyle w:val="0"/>
        <w:spacing w:before="240" w:line-rule="auto"/>
        <w:ind w:firstLine="540"/>
        <w:jc w:val="both"/>
      </w:pPr>
      <w:r>
        <w:rPr>
          <w:sz w:val="24"/>
        </w:rPr>
        <w:t xml:space="preserve">22. В заключении о результатах общественных обсуждений или публичных слушаний должны быть указаны:</w:t>
      </w:r>
    </w:p>
    <w:p>
      <w:pPr>
        <w:pStyle w:val="0"/>
        <w:spacing w:before="240" w:line-rule="auto"/>
        <w:ind w:firstLine="540"/>
        <w:jc w:val="both"/>
      </w:pPr>
      <w:r>
        <w:rPr>
          <w:sz w:val="24"/>
        </w:rPr>
        <w:t xml:space="preserve">1) дата оформления заключения о результатах общественных обсуждений или публичных слушаний;</w:t>
      </w:r>
    </w:p>
    <w:p>
      <w:pPr>
        <w:pStyle w:val="0"/>
        <w:spacing w:before="240" w:line-rule="auto"/>
        <w:ind w:firstLine="540"/>
        <w:jc w:val="both"/>
      </w:pPr>
      <w:r>
        <w:rPr>
          <w:sz w:val="24"/>
        </w:rPr>
        <w:t xml:space="preserve">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pPr>
        <w:pStyle w:val="0"/>
        <w:spacing w:before="240" w:line-rule="auto"/>
        <w:ind w:firstLine="540"/>
        <w:jc w:val="both"/>
      </w:pPr>
      <w:r>
        <w:rPr>
          <w:sz w:val="24"/>
        </w:rPr>
        <w:t xml:space="preserve">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pPr>
        <w:pStyle w:val="0"/>
        <w:spacing w:before="240" w:line-rule="auto"/>
        <w:ind w:firstLine="540"/>
        <w:jc w:val="both"/>
      </w:pPr>
      <w:r>
        <w:rPr>
          <w:sz w:val="24"/>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pPr>
        <w:pStyle w:val="0"/>
        <w:spacing w:before="240" w:line-rule="auto"/>
        <w:ind w:firstLine="540"/>
        <w:jc w:val="both"/>
      </w:pPr>
      <w:r>
        <w:rPr>
          <w:sz w:val="24"/>
        </w:rPr>
        <w:t xml:space="preserve">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pPr>
        <w:pStyle w:val="0"/>
        <w:spacing w:before="240" w:line-rule="auto"/>
        <w:ind w:firstLine="540"/>
        <w:jc w:val="both"/>
      </w:pPr>
      <w:r>
        <w:rPr>
          <w:sz w:val="24"/>
        </w:rPr>
        <w:t xml:space="preserve">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bookmarkStart w:id="290" w:name="P290"/>
    <w:bookmarkEnd w:id="290"/>
    <w:p>
      <w:pPr>
        <w:pStyle w:val="0"/>
        <w:spacing w:before="240" w:line-rule="auto"/>
        <w:ind w:firstLine="540"/>
        <w:jc w:val="both"/>
      </w:pPr>
      <w:r>
        <w:rPr>
          <w:sz w:val="24"/>
        </w:rPr>
        <w:t xml:space="preserve">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pPr>
        <w:pStyle w:val="0"/>
        <w:spacing w:before="240" w:line-rule="auto"/>
        <w:ind w:firstLine="540"/>
        <w:jc w:val="both"/>
      </w:pPr>
      <w:r>
        <w:rPr>
          <w:sz w:val="24"/>
        </w:rPr>
        <w:t xml:space="preserve">1) порядок организации и проведения общественных обсуждений или публичных слушаний по проектам;</w:t>
      </w:r>
    </w:p>
    <w:p>
      <w:pPr>
        <w:pStyle w:val="0"/>
        <w:spacing w:before="240" w:line-rule="auto"/>
        <w:ind w:firstLine="540"/>
        <w:jc w:val="both"/>
      </w:pPr>
      <w:r>
        <w:rPr>
          <w:sz w:val="24"/>
        </w:rPr>
        <w:t xml:space="preserve">2) организатор общественных обсуждений или публичных слушаний;</w:t>
      </w:r>
    </w:p>
    <w:p>
      <w:pPr>
        <w:pStyle w:val="0"/>
        <w:spacing w:before="240" w:line-rule="auto"/>
        <w:ind w:firstLine="540"/>
        <w:jc w:val="both"/>
      </w:pPr>
      <w:r>
        <w:rPr>
          <w:sz w:val="24"/>
        </w:rPr>
        <w:t xml:space="preserve">3) срок проведения общественных обсуждений или публичных слушаний;</w:t>
      </w:r>
    </w:p>
    <w:p>
      <w:pPr>
        <w:pStyle w:val="0"/>
        <w:spacing w:before="240" w:line-rule="auto"/>
        <w:ind w:firstLine="540"/>
        <w:jc w:val="both"/>
      </w:pPr>
      <w:r>
        <w:rPr>
          <w:sz w:val="24"/>
        </w:rPr>
        <w:t xml:space="preserve">4) официальный сайт и (или) информационные системы;</w:t>
      </w:r>
    </w:p>
    <w:p>
      <w:pPr>
        <w:pStyle w:val="0"/>
        <w:spacing w:before="240" w:line-rule="auto"/>
        <w:ind w:firstLine="540"/>
        <w:jc w:val="both"/>
      </w:pPr>
      <w:r>
        <w:rPr>
          <w:sz w:val="24"/>
        </w:rPr>
        <w:t xml:space="preserve">5) требования к информационным стендам, на которых размещаются оповещения о начале общественных обсуждений или публичных слушаний;</w:t>
      </w:r>
    </w:p>
    <w:p>
      <w:pPr>
        <w:pStyle w:val="0"/>
        <w:spacing w:before="240" w:line-rule="auto"/>
        <w:ind w:firstLine="540"/>
        <w:jc w:val="both"/>
      </w:pPr>
      <w:r>
        <w:rPr>
          <w:sz w:val="24"/>
        </w:rPr>
        <w:t xml:space="preserve">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pPr>
        <w:pStyle w:val="0"/>
        <w:spacing w:before="240" w:line-rule="auto"/>
        <w:ind w:firstLine="540"/>
        <w:jc w:val="both"/>
      </w:pPr>
      <w:r>
        <w:rPr>
          <w:sz w:val="24"/>
        </w:rPr>
        <w:t xml:space="preserve">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pPr>
        <w:pStyle w:val="0"/>
        <w:spacing w:before="240" w:line-rule="auto"/>
        <w:ind w:firstLine="540"/>
        <w:jc w:val="both"/>
      </w:pPr>
      <w:r>
        <w:rPr>
          <w:sz w:val="24"/>
        </w:rPr>
        <w:t xml:space="preserve">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pPr>
        <w:pStyle w:val="0"/>
        <w:spacing w:before="240" w:line-rule="auto"/>
        <w:ind w:firstLine="540"/>
        <w:jc w:val="both"/>
      </w:pPr>
      <w:r>
        <w:rPr>
          <w:sz w:val="24"/>
        </w:rPr>
        <w:t xml:space="preserve">26.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w:t>
      </w:r>
    </w:p>
    <w:p>
      <w:pPr>
        <w:pStyle w:val="0"/>
        <w:jc w:val="both"/>
      </w:pPr>
      <w:r>
        <w:rPr>
          <w:sz w:val="24"/>
        </w:rPr>
        <w:t xml:space="preserve">(часть 26 введена Федеральным </w:t>
      </w:r>
      <w:hyperlink w:history="0" r:id="rId2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Федеральных законов от 13.06.2023 </w:t>
      </w:r>
      <w:hyperlink w:history="0" r:id="rId2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29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ind w:firstLine="540"/>
        <w:jc w:val="both"/>
      </w:pPr>
      <w:r>
        <w:rPr>
          <w:sz w:val="24"/>
        </w:rPr>
      </w:r>
    </w:p>
    <w:bookmarkStart w:id="302" w:name="P302"/>
    <w:bookmarkEnd w:id="302"/>
    <w:p>
      <w:pPr>
        <w:pStyle w:val="2"/>
        <w:outlineLvl w:val="1"/>
        <w:ind w:firstLine="540"/>
        <w:jc w:val="both"/>
      </w:pPr>
      <w:r>
        <w:rPr>
          <w:sz w:val="24"/>
        </w:rPr>
        <w:t xml:space="preserve">Статья 5.2. Перечень мероприятий, осуществляемых при реализации проектов по строительству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30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pStyle w:val="0"/>
        <w:ind w:firstLine="540"/>
        <w:jc w:val="both"/>
      </w:pPr>
      <w:r>
        <w:rPr>
          <w:sz w:val="24"/>
        </w:rPr>
      </w:r>
    </w:p>
    <w:p>
      <w:pPr>
        <w:pStyle w:val="0"/>
        <w:ind w:firstLine="540"/>
        <w:jc w:val="both"/>
      </w:pPr>
      <w:r>
        <w:rPr>
          <w:sz w:val="24"/>
        </w:rPr>
        <w:t xml:space="preserve">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pPr>
        <w:pStyle w:val="0"/>
        <w:jc w:val="both"/>
      </w:pPr>
      <w:r>
        <w:rPr>
          <w:sz w:val="24"/>
        </w:rPr>
        <w:t xml:space="preserve">(в ред. Федерального </w:t>
      </w:r>
      <w:hyperlink w:history="0" r:id="rId3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Реализация проекта по строительству объекта капитального строительства может состоять из следующих этапов:</w:t>
      </w:r>
    </w:p>
    <w:p>
      <w:pPr>
        <w:pStyle w:val="0"/>
        <w:spacing w:before="240" w:line-rule="auto"/>
        <w:ind w:firstLine="540"/>
        <w:jc w:val="both"/>
      </w:pPr>
      <w:r>
        <w:rPr>
          <w:sz w:val="24"/>
        </w:rPr>
        <w:t xml:space="preserve">1) приобретение прав на земельный участок, в том числе предоставляемый из земель, находящихся в государственной или муниципальной собственности;</w:t>
      </w:r>
    </w:p>
    <w:p>
      <w:pPr>
        <w:pStyle w:val="0"/>
        <w:spacing w:before="240" w:line-rule="auto"/>
        <w:ind w:firstLine="540"/>
        <w:jc w:val="both"/>
      </w:pPr>
      <w:r>
        <w:rPr>
          <w:sz w:val="24"/>
        </w:rPr>
        <w:t xml:space="preserve">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pPr>
        <w:pStyle w:val="0"/>
        <w:spacing w:before="240" w:line-rule="auto"/>
        <w:ind w:firstLine="540"/>
        <w:jc w:val="both"/>
      </w:pPr>
      <w:r>
        <w:rPr>
          <w:sz w:val="24"/>
        </w:rPr>
        <w:t xml:space="preserve">3) выполнение инженерных изысканий и осуществление архитектурно-строительного проектирования;</w:t>
      </w:r>
    </w:p>
    <w:p>
      <w:pPr>
        <w:pStyle w:val="0"/>
        <w:spacing w:before="240" w:line-rule="auto"/>
        <w:ind w:firstLine="540"/>
        <w:jc w:val="both"/>
      </w:pPr>
      <w:r>
        <w:rPr>
          <w:sz w:val="24"/>
        </w:rPr>
        <w:t xml:space="preserve">4) строительство, реконструкция объекта капитального строительства, ввод в эксплуатацию объекта капитального строительства;</w:t>
      </w:r>
    </w:p>
    <w:p>
      <w:pPr>
        <w:pStyle w:val="0"/>
        <w:spacing w:before="240" w:line-rule="auto"/>
        <w:ind w:firstLine="540"/>
        <w:jc w:val="both"/>
      </w:pPr>
      <w:r>
        <w:rPr>
          <w:sz w:val="24"/>
        </w:rPr>
        <w:t xml:space="preserve">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bookmarkStart w:id="314" w:name="P314"/>
    <w:bookmarkEnd w:id="314"/>
    <w:p>
      <w:pPr>
        <w:pStyle w:val="0"/>
        <w:spacing w:before="240" w:line-rule="auto"/>
        <w:ind w:firstLine="540"/>
        <w:jc w:val="both"/>
      </w:pPr>
      <w:r>
        <w:rPr>
          <w:sz w:val="24"/>
        </w:rPr>
        <w:t xml:space="preserve">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pPr>
        <w:pStyle w:val="0"/>
        <w:spacing w:before="240" w:line-rule="auto"/>
        <w:ind w:firstLine="540"/>
        <w:jc w:val="both"/>
      </w:pPr>
      <w:r>
        <w:rPr>
          <w:sz w:val="24"/>
        </w:rPr>
        <w:t xml:space="preserve">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pPr>
        <w:pStyle w:val="0"/>
        <w:spacing w:before="240" w:line-rule="auto"/>
        <w:ind w:firstLine="540"/>
        <w:jc w:val="both"/>
      </w:pPr>
      <w:r>
        <w:rPr>
          <w:sz w:val="24"/>
        </w:rPr>
        <w:t xml:space="preserve">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pPr>
        <w:pStyle w:val="0"/>
        <w:spacing w:before="240" w:line-rule="auto"/>
        <w:ind w:firstLine="540"/>
        <w:jc w:val="both"/>
      </w:pPr>
      <w:r>
        <w:rPr>
          <w:sz w:val="24"/>
        </w:rPr>
        <w:t xml:space="preserve">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pPr>
        <w:pStyle w:val="0"/>
        <w:spacing w:before="240" w:line-rule="auto"/>
        <w:ind w:firstLine="540"/>
        <w:jc w:val="both"/>
      </w:pPr>
      <w:r>
        <w:rPr>
          <w:sz w:val="24"/>
        </w:rPr>
        <w:t xml:space="preserve">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spacing w:before="240" w:line-rule="auto"/>
        <w:ind w:firstLine="540"/>
        <w:jc w:val="both"/>
      </w:pPr>
      <w:r>
        <w:rPr>
          <w:sz w:val="24"/>
        </w:rPr>
        <w:t xml:space="preserve">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pPr>
        <w:pStyle w:val="0"/>
        <w:spacing w:before="240" w:line-rule="auto"/>
        <w:ind w:firstLine="540"/>
        <w:jc w:val="both"/>
      </w:pPr>
      <w:r>
        <w:rPr>
          <w:sz w:val="24"/>
        </w:rPr>
        <w:t xml:space="preserve">1) подготовка и утверждение документации по планировке территории, которые включают:</w:t>
      </w:r>
    </w:p>
    <w:p>
      <w:pPr>
        <w:pStyle w:val="0"/>
        <w:spacing w:before="240" w:line-rule="auto"/>
        <w:ind w:firstLine="540"/>
        <w:jc w:val="both"/>
      </w:pPr>
      <w:r>
        <w:rPr>
          <w:sz w:val="24"/>
        </w:rPr>
        <w:t xml:space="preserve">а) принятие решения о подготовке проекта планировки территории, проекта межевания территории;</w:t>
      </w:r>
    </w:p>
    <w:p>
      <w:pPr>
        <w:pStyle w:val="0"/>
        <w:spacing w:before="240" w:line-rule="auto"/>
        <w:ind w:firstLine="540"/>
        <w:jc w:val="both"/>
      </w:pPr>
      <w:r>
        <w:rPr>
          <w:sz w:val="24"/>
        </w:rPr>
        <w:t xml:space="preserve">б) общественные обсуждения или публичные слушания по проектам планировки территории, проектам межевания территории;</w:t>
      </w:r>
    </w:p>
    <w:p>
      <w:pPr>
        <w:pStyle w:val="0"/>
        <w:spacing w:before="240" w:line-rule="auto"/>
        <w:ind w:firstLine="540"/>
        <w:jc w:val="both"/>
      </w:pPr>
      <w:r>
        <w:rPr>
          <w:sz w:val="24"/>
        </w:rPr>
        <w:t xml:space="preserve">в) утверждение документации по планировке территории;</w:t>
      </w:r>
    </w:p>
    <w:p>
      <w:pPr>
        <w:pStyle w:val="0"/>
        <w:spacing w:before="240" w:line-rule="auto"/>
        <w:ind w:firstLine="540"/>
        <w:jc w:val="both"/>
      </w:pPr>
      <w:r>
        <w:rPr>
          <w:sz w:val="24"/>
        </w:rPr>
        <w:t xml:space="preserve">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40" w:line-rule="auto"/>
        <w:ind w:firstLine="540"/>
        <w:jc w:val="both"/>
      </w:pPr>
      <w:r>
        <w:rPr>
          <w:sz w:val="24"/>
        </w:rPr>
        <w:t xml:space="preserve">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40" w:line-rule="auto"/>
        <w:ind w:firstLine="540"/>
        <w:jc w:val="both"/>
      </w:pPr>
      <w:r>
        <w:rPr>
          <w:sz w:val="24"/>
        </w:rPr>
        <w:t xml:space="preserve">4) выдача градостроительного плана земельного участка;</w:t>
      </w:r>
    </w:p>
    <w:p>
      <w:pPr>
        <w:pStyle w:val="0"/>
        <w:spacing w:before="240" w:line-rule="auto"/>
        <w:ind w:firstLine="540"/>
        <w:jc w:val="both"/>
      </w:pPr>
      <w:r>
        <w:rPr>
          <w:sz w:val="24"/>
        </w:rP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w:history="0" w:anchor="P3240"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4"/>
            <w:color w:val="0000ff"/>
          </w:rPr>
          <w:t xml:space="preserve">статьей 52.2</w:t>
        </w:r>
      </w:hyperlink>
      <w:r>
        <w:rPr>
          <w:sz w:val="24"/>
        </w:rPr>
        <w:t xml:space="preserve"> настоящего Кодекса;</w:t>
      </w:r>
    </w:p>
    <w:p>
      <w:pPr>
        <w:pStyle w:val="0"/>
        <w:spacing w:before="240" w:line-rule="auto"/>
        <w:ind w:firstLine="540"/>
        <w:jc w:val="both"/>
      </w:pPr>
      <w:r>
        <w:rPr>
          <w:sz w:val="24"/>
        </w:rPr>
      </w:r>
    </w:p>
    <w:p>
      <w:pPr>
        <w:pStyle w:val="0"/>
        <w:spacing w:before="240" w:line-rule="auto"/>
        <w:ind w:firstLine="540"/>
        <w:jc w:val="both"/>
      </w:pPr>
      <w:r>
        <w:rPr>
          <w:sz w:val="24"/>
        </w:rP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w:history="0" w:anchor="P3240"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4"/>
            <w:color w:val="0000ff"/>
          </w:rPr>
          <w:t xml:space="preserve">статьей 52.2</w:t>
        </w:r>
      </w:hyperlink>
      <w:r>
        <w:rPr>
          <w:sz w:val="24"/>
        </w:rPr>
        <w:t xml:space="preserve"> настоящего Кодекса;</w:t>
      </w:r>
    </w:p>
    <w:p>
      <w:pPr>
        <w:pStyle w:val="0"/>
        <w:spacing w:before="240" w:line-rule="auto"/>
        <w:ind w:firstLine="540"/>
        <w:jc w:val="both"/>
      </w:pPr>
      <w:r>
        <w:rPr>
          <w:sz w:val="24"/>
        </w:rPr>
        <w:t xml:space="preserve">7) получение предусмотренных </w:t>
      </w:r>
      <w:hyperlink w:history="0" w:anchor="P3202" w:tooltip="Статья 52.1. Подключение (технологическое присоединение) объектов капитального строительства к сетям инженерно-технического обеспечения">
        <w:r>
          <w:rPr>
            <w:sz w:val="24"/>
            <w:color w:val="0000ff"/>
          </w:rPr>
          <w:t xml:space="preserve">статьей 52.1</w:t>
        </w:r>
      </w:hyperlink>
      <w:r>
        <w:rPr>
          <w:sz w:val="24"/>
        </w:rP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pPr>
        <w:pStyle w:val="0"/>
        <w:jc w:val="both"/>
      </w:pPr>
      <w:r>
        <w:rPr>
          <w:sz w:val="24"/>
        </w:rPr>
        <w:t xml:space="preserve">(в ред. Федерального </w:t>
      </w:r>
      <w:hyperlink w:history="0" r:id="rId302"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4"/>
            <w:color w:val="0000ff"/>
          </w:rPr>
          <w:t xml:space="preserve">закона</w:t>
        </w:r>
      </w:hyperlink>
      <w:r>
        <w:rPr>
          <w:sz w:val="24"/>
        </w:rPr>
        <w:t xml:space="preserve"> от 12.12.2023 N 575-ФЗ)</w:t>
      </w:r>
    </w:p>
    <w:p>
      <w:pPr>
        <w:pStyle w:val="0"/>
        <w:spacing w:before="240" w:line-rule="auto"/>
        <w:ind w:firstLine="540"/>
        <w:jc w:val="both"/>
      </w:pPr>
      <w:r>
        <w:rPr>
          <w:sz w:val="24"/>
        </w:rPr>
        <w:t xml:space="preserve">8) заключение указанных в </w:t>
      </w:r>
      <w:hyperlink w:history="0" w:anchor="P3202" w:tooltip="Статья 52.1. Подключение (технологическое присоединение) объектов капитального строительства к сетям инженерно-технического обеспечения">
        <w:r>
          <w:rPr>
            <w:sz w:val="24"/>
            <w:color w:val="0000ff"/>
          </w:rPr>
          <w:t xml:space="preserve">статье 52.1</w:t>
        </w:r>
      </w:hyperlink>
      <w:r>
        <w:rPr>
          <w:sz w:val="24"/>
        </w:rP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pPr>
        <w:pStyle w:val="0"/>
        <w:spacing w:before="240" w:line-rule="auto"/>
        <w:ind w:firstLine="540"/>
        <w:jc w:val="both"/>
      </w:pPr>
      <w:r>
        <w:rPr>
          <w:sz w:val="24"/>
        </w:rPr>
        <w:t xml:space="preserve">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pPr>
        <w:pStyle w:val="0"/>
        <w:spacing w:before="240" w:line-rule="auto"/>
        <w:ind w:firstLine="540"/>
        <w:jc w:val="both"/>
      </w:pPr>
      <w:r>
        <w:rPr>
          <w:sz w:val="24"/>
        </w:rPr>
        <w:t xml:space="preserve">5. Выполнение инженерных изысканий и осуществление архитектурно-строительного проектирования могут включать следующие мероприятия:</w:t>
      </w:r>
    </w:p>
    <w:p>
      <w:pPr>
        <w:pStyle w:val="0"/>
        <w:spacing w:before="240" w:line-rule="auto"/>
        <w:ind w:firstLine="540"/>
        <w:jc w:val="both"/>
      </w:pPr>
      <w:r>
        <w:rPr>
          <w:sz w:val="24"/>
        </w:rPr>
        <w:t xml:space="preserve">1) проведение экспертизы проектной документации объектов капитального строительства и (или) результатов инженерных изысканий;</w:t>
      </w:r>
    </w:p>
    <w:p>
      <w:pPr>
        <w:pStyle w:val="0"/>
        <w:spacing w:before="240" w:line-rule="auto"/>
        <w:ind w:firstLine="540"/>
        <w:jc w:val="both"/>
      </w:pPr>
      <w:r>
        <w:rPr>
          <w:sz w:val="24"/>
        </w:rP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w:history="0" w:anchor="P2622"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4"/>
            <w:color w:val="0000ff"/>
          </w:rPr>
          <w:t xml:space="preserve">частью 6 статьи 49</w:t>
        </w:r>
      </w:hyperlink>
      <w:r>
        <w:rPr>
          <w:sz w:val="24"/>
        </w:rPr>
        <w:t xml:space="preserve"> настоящего Кодекса;</w:t>
      </w:r>
    </w:p>
    <w:p>
      <w:pPr>
        <w:pStyle w:val="0"/>
        <w:spacing w:before="240" w:line-rule="auto"/>
        <w:ind w:firstLine="540"/>
        <w:jc w:val="both"/>
      </w:pPr>
      <w:r>
        <w:rPr>
          <w:sz w:val="24"/>
        </w:rPr>
        <w:t xml:space="preserve">3) проведение государственной экологической экспертизы проектной документации в случае, предусмотренном </w:t>
      </w:r>
      <w:hyperlink w:history="0" w:anchor="P2622"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4"/>
            <w:color w:val="0000ff"/>
          </w:rPr>
          <w:t xml:space="preserve">частью 6 статьи 49</w:t>
        </w:r>
      </w:hyperlink>
      <w:r>
        <w:rPr>
          <w:sz w:val="24"/>
        </w:rPr>
        <w:t xml:space="preserve"> настоящего Кодекса.</w:t>
      </w:r>
    </w:p>
    <w:p>
      <w:pPr>
        <w:pStyle w:val="0"/>
        <w:spacing w:before="240" w:line-rule="auto"/>
        <w:ind w:firstLine="540"/>
        <w:jc w:val="both"/>
      </w:pPr>
      <w:r>
        <w:rPr>
          <w:sz w:val="24"/>
        </w:rPr>
        <w:t xml:space="preserve">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pPr>
        <w:pStyle w:val="0"/>
        <w:spacing w:before="240" w:line-rule="auto"/>
        <w:ind w:firstLine="540"/>
        <w:jc w:val="both"/>
      </w:pPr>
      <w:r>
        <w:rPr>
          <w:sz w:val="24"/>
        </w:rPr>
        <w:t xml:space="preserve">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pPr>
        <w:pStyle w:val="0"/>
        <w:spacing w:before="240" w:line-rule="auto"/>
        <w:ind w:firstLine="540"/>
        <w:jc w:val="both"/>
      </w:pPr>
      <w:r>
        <w:rPr>
          <w:sz w:val="24"/>
        </w:rPr>
        <w:t xml:space="preserve">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0"/>
        <w:spacing w:before="240" w:line-rule="auto"/>
        <w:ind w:firstLine="540"/>
        <w:jc w:val="both"/>
      </w:pPr>
      <w:r>
        <w:rPr>
          <w:sz w:val="24"/>
        </w:rPr>
        <w:t xml:space="preserve">3) направление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извещений, предусмотренных настоящим Кодексом;</w:t>
      </w:r>
    </w:p>
    <w:p>
      <w:pPr>
        <w:pStyle w:val="0"/>
        <w:jc w:val="both"/>
      </w:pPr>
      <w:r>
        <w:rPr>
          <w:sz w:val="24"/>
        </w:rPr>
        <w:t xml:space="preserve">(в ред. Федерального </w:t>
      </w:r>
      <w:hyperlink w:history="0" r:id="rId3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подписание актов о подключении (технологическом присоединении) объекта капитального строительства к сетям инженерно-технического обеспечения;</w:t>
      </w:r>
    </w:p>
    <w:p>
      <w:pPr>
        <w:pStyle w:val="0"/>
        <w:spacing w:before="240" w:line-rule="auto"/>
        <w:ind w:firstLine="540"/>
        <w:jc w:val="both"/>
      </w:pPr>
      <w:r>
        <w:rPr>
          <w:sz w:val="24"/>
        </w:rPr>
        <w:t xml:space="preserve">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pPr>
        <w:pStyle w:val="0"/>
        <w:spacing w:before="240" w:line-rule="auto"/>
        <w:ind w:firstLine="540"/>
        <w:jc w:val="both"/>
      </w:pPr>
      <w:r>
        <w:rPr>
          <w:sz w:val="24"/>
        </w:rPr>
        <w:t xml:space="preserve">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pPr>
        <w:pStyle w:val="0"/>
        <w:spacing w:before="240" w:line-rule="auto"/>
        <w:ind w:firstLine="540"/>
        <w:jc w:val="both"/>
      </w:pPr>
      <w:r>
        <w:rPr>
          <w:sz w:val="24"/>
        </w:rP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w:history="0" w:anchor="P3315" w:tooltip="1. Государственный строительный надзор осуществляется:">
        <w:r>
          <w:rPr>
            <w:sz w:val="24"/>
            <w:color w:val="0000ff"/>
          </w:rPr>
          <w:t xml:space="preserve">частью 1 статьи 54</w:t>
        </w:r>
      </w:hyperlink>
      <w:r>
        <w:rPr>
          <w:sz w:val="24"/>
        </w:rPr>
        <w:t xml:space="preserve"> настоящего Кодекса);</w:t>
      </w:r>
    </w:p>
    <w:p>
      <w:pPr>
        <w:pStyle w:val="0"/>
        <w:spacing w:before="240" w:line-rule="auto"/>
        <w:ind w:firstLine="540"/>
        <w:jc w:val="both"/>
      </w:pPr>
      <w:r>
        <w:rPr>
          <w:sz w:val="24"/>
        </w:rPr>
        <w:t xml:space="preserve">8) подготовка технического плана здания, сооружения в соответствии с Федеральным </w:t>
      </w:r>
      <w:hyperlink w:history="0" r:id="rId304" w:tooltip="Федеральный закон от 13.07.2015 N 218-ФЗ (ред. от 23.05.2025)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spacing w:before="240" w:line-rule="auto"/>
        <w:ind w:firstLine="540"/>
        <w:jc w:val="both"/>
      </w:pPr>
      <w:r>
        <w:rPr>
          <w:sz w:val="24"/>
        </w:rPr>
        <w:t xml:space="preserve">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pPr>
        <w:pStyle w:val="0"/>
        <w:jc w:val="both"/>
      </w:pPr>
      <w:r>
        <w:rPr>
          <w:sz w:val="24"/>
        </w:rPr>
        <w:t xml:space="preserve">(в ред. Федерального </w:t>
      </w:r>
      <w:hyperlink w:history="0" r:id="rId305"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p>
      <w:pPr>
        <w:pStyle w:val="0"/>
        <w:spacing w:before="240" w:line-rule="auto"/>
        <w:ind w:firstLine="540"/>
        <w:jc w:val="both"/>
      </w:pPr>
      <w:r>
        <w:rPr>
          <w:sz w:val="24"/>
        </w:rPr>
        <w:t xml:space="preserve">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bookmarkStart w:id="350" w:name="P350"/>
    <w:bookmarkEnd w:id="350"/>
    <w:p>
      <w:pPr>
        <w:pStyle w:val="0"/>
        <w:spacing w:before="240" w:line-rule="auto"/>
        <w:ind w:firstLine="540"/>
        <w:jc w:val="both"/>
      </w:pPr>
      <w:r>
        <w:rPr>
          <w:sz w:val="24"/>
        </w:rPr>
        <w:t xml:space="preserve">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w:t>
      </w:r>
      <w:hyperlink w:history="0" r:id="rId306" w:tooltip="Федеральный закон от 13.07.2015 N 218-ФЗ (ред. от 23.05.2025)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spacing w:before="240" w:line-rule="auto"/>
        <w:ind w:firstLine="540"/>
        <w:jc w:val="both"/>
      </w:pPr>
      <w:r>
        <w:rPr>
          <w:sz w:val="24"/>
        </w:rPr>
        <w:t xml:space="preserve">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history="0" w:anchor="P5443"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pPr>
        <w:pStyle w:val="0"/>
        <w:spacing w:before="240" w:line-rule="auto"/>
        <w:ind w:firstLine="540"/>
        <w:jc w:val="both"/>
      </w:pPr>
      <w:r>
        <w:rPr>
          <w:sz w:val="24"/>
        </w:rPr>
        <w:t xml:space="preserve">9. Документы,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w:t>
      </w:r>
      <w:hyperlink w:history="0" w:anchor="P314"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4"/>
            <w:color w:val="0000ff"/>
          </w:rPr>
          <w:t xml:space="preserve">частями 3</w:t>
        </w:r>
      </w:hyperlink>
      <w:r>
        <w:rPr>
          <w:sz w:val="24"/>
        </w:rPr>
        <w:t xml:space="preserve"> - </w:t>
      </w:r>
      <w:hyperlink w:history="0" w:anchor="P350"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4"/>
            <w:color w:val="0000ff"/>
          </w:rPr>
          <w:t xml:space="preserve">7</w:t>
        </w:r>
      </w:hyperlink>
      <w:r>
        <w:rPr>
          <w:sz w:val="24"/>
        </w:rPr>
        <w:t xml:space="preserve"> настоящей статьи мероприятий при реализации 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"Стройкомплекс.РФ" (далее - единая информационная система). </w:t>
      </w:r>
      <w:hyperlink w:history="0" r:id="rId307"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4"/>
            <w:color w:val="0000ff"/>
          </w:rPr>
          <w:t xml:space="preserve">Порядок</w:t>
        </w:r>
      </w:hyperlink>
      <w:r>
        <w:rPr>
          <w:sz w:val="24"/>
        </w:rPr>
        <w:t xml:space="preserve"> формирования и ведения реестра документов, его </w:t>
      </w:r>
      <w:hyperlink w:history="0" r:id="rId308"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4"/>
            <w:color w:val="0000ff"/>
          </w:rPr>
          <w:t xml:space="preserve">структура и состав</w:t>
        </w:r>
      </w:hyperlink>
      <w:r>
        <w:rPr>
          <w:sz w:val="24"/>
        </w:rPr>
        <w:t xml:space="preserve">, порядок и основания </w:t>
      </w:r>
      <w:hyperlink w:history="0" r:id="rId309"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4"/>
            <w:color w:val="0000ff"/>
          </w:rPr>
          <w:t xml:space="preserve">включения</w:t>
        </w:r>
      </w:hyperlink>
      <w:r>
        <w:rPr>
          <w:sz w:val="24"/>
        </w:rPr>
        <w:t xml:space="preserve"> документов, сведений, материалов, согласований в реестр документов, </w:t>
      </w:r>
      <w:hyperlink w:history="0" r:id="rId310"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4"/>
            <w:color w:val="0000ff"/>
          </w:rPr>
          <w:t xml:space="preserve">исключения</w:t>
        </w:r>
      </w:hyperlink>
      <w:r>
        <w:rPr>
          <w:sz w:val="24"/>
        </w:rPr>
        <w:t xml:space="preserve"> документов, сведений, материалов, согласований из реестра документов устанавливаются Правительством Российской Федерации.</w:t>
      </w:r>
    </w:p>
    <w:p>
      <w:pPr>
        <w:pStyle w:val="0"/>
        <w:jc w:val="both"/>
      </w:pPr>
      <w:r>
        <w:rPr>
          <w:sz w:val="24"/>
        </w:rPr>
        <w:t xml:space="preserve">(в ред. Федеральных законов от 19.12.2022 </w:t>
      </w:r>
      <w:hyperlink w:history="0" r:id="rId31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 от 08.08.2024 </w:t>
      </w:r>
      <w:hyperlink w:history="0" r:id="rId31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rPr>
        <w:t xml:space="preserve">)</w:t>
      </w:r>
    </w:p>
    <w:p>
      <w:pPr>
        <w:pStyle w:val="0"/>
        <w:spacing w:before="240" w:line-rule="auto"/>
        <w:ind w:firstLine="540"/>
        <w:jc w:val="both"/>
      </w:pPr>
      <w:r>
        <w:rPr>
          <w:sz w:val="24"/>
        </w:rPr>
        <w:t xml:space="preserve">9.1. При выполнении предусмотренных </w:t>
      </w:r>
      <w:hyperlink w:history="0" w:anchor="P314"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4"/>
            <w:color w:val="0000ff"/>
          </w:rPr>
          <w:t xml:space="preserve">частями 3</w:t>
        </w:r>
      </w:hyperlink>
      <w:r>
        <w:rPr>
          <w:sz w:val="24"/>
        </w:rPr>
        <w:t xml:space="preserve"> - </w:t>
      </w:r>
      <w:hyperlink w:history="0" w:anchor="P350"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4"/>
            <w:color w:val="0000ff"/>
          </w:rPr>
          <w:t xml:space="preserve">7</w:t>
        </w:r>
      </w:hyperlink>
      <w:r>
        <w:rPr>
          <w:sz w:val="24"/>
        </w:rP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pPr>
        <w:pStyle w:val="0"/>
        <w:jc w:val="both"/>
      </w:pPr>
      <w:r>
        <w:rPr>
          <w:sz w:val="24"/>
        </w:rPr>
        <w:t xml:space="preserve">(часть 9.1 введена Федеральным </w:t>
      </w:r>
      <w:hyperlink w:history="0" r:id="rId313"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124-ФЗ; в ред. Федерального </w:t>
      </w:r>
      <w:hyperlink w:history="0" r:id="rId3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pPr>
        <w:pStyle w:val="0"/>
        <w:jc w:val="both"/>
      </w:pPr>
      <w:r>
        <w:rPr>
          <w:sz w:val="24"/>
        </w:rPr>
        <w:t xml:space="preserve">(часть 10 в ред. Федерального </w:t>
      </w:r>
      <w:hyperlink w:history="0" r:id="rId31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pStyle w:val="0"/>
        <w:jc w:val="both"/>
      </w:pPr>
      <w:r>
        <w:rPr>
          <w:sz w:val="24"/>
        </w:rPr>
        <w:t xml:space="preserve">(в ред. Федерального </w:t>
      </w:r>
      <w:hyperlink w:history="0" r:id="rId3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pPr>
        <w:pStyle w:val="0"/>
        <w:ind w:firstLine="540"/>
        <w:jc w:val="both"/>
      </w:pPr>
      <w:r>
        <w:rPr>
          <w:sz w:val="24"/>
        </w:rPr>
      </w:r>
    </w:p>
    <w:p>
      <w:pPr>
        <w:pStyle w:val="2"/>
        <w:outlineLvl w:val="0"/>
        <w:jc w:val="center"/>
      </w:pPr>
      <w:r>
        <w:rPr>
          <w:sz w:val="24"/>
        </w:rPr>
        <w:t xml:space="preserve">Глава 2. ПОЛНОМОЧИЯ ОРГАНОВ ГОСУДАРСТВЕННОЙ</w:t>
      </w:r>
    </w:p>
    <w:p>
      <w:pPr>
        <w:pStyle w:val="2"/>
        <w:jc w:val="center"/>
      </w:pPr>
      <w:r>
        <w:rPr>
          <w:sz w:val="24"/>
        </w:rPr>
        <w:t xml:space="preserve">ВЛАСТИ РОССИЙСКОЙ ФЕДЕРАЦИИ, ОРГАНОВ ГОСУДАРСТВЕННОЙ</w:t>
      </w:r>
    </w:p>
    <w:p>
      <w:pPr>
        <w:pStyle w:val="2"/>
        <w:jc w:val="center"/>
      </w:pPr>
      <w:r>
        <w:rPr>
          <w:sz w:val="24"/>
        </w:rPr>
        <w:t xml:space="preserve">ВЛАСТИ СУБЪЕКТОВ РОССИЙСКОЙ ФЕДЕРАЦИИ, ОРГАНОВ МЕСТНОГО</w:t>
      </w:r>
    </w:p>
    <w:p>
      <w:pPr>
        <w:pStyle w:val="2"/>
        <w:jc w:val="center"/>
      </w:pPr>
      <w:r>
        <w:rPr>
          <w:sz w:val="24"/>
        </w:rPr>
        <w:t xml:space="preserve">САМОУПРАВЛЕНИЯ В ОБЛАСТИ ГРАДОСТРОИТЕЛЬНОЙ ДЕЯТЕЛЬНОСТИ</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Российской Федерации в области градостроительной деятельности</w:t>
      </w:r>
    </w:p>
    <w:p>
      <w:pPr>
        <w:pStyle w:val="0"/>
        <w:ind w:firstLine="540"/>
        <w:jc w:val="both"/>
      </w:pPr>
      <w:r>
        <w:rPr>
          <w:sz w:val="24"/>
        </w:rPr>
      </w:r>
    </w:p>
    <w:p>
      <w:pPr>
        <w:pStyle w:val="0"/>
        <w:ind w:firstLine="540"/>
        <w:jc w:val="both"/>
      </w:pPr>
      <w:r>
        <w:rPr>
          <w:sz w:val="24"/>
        </w:rPr>
        <w:t xml:space="preserve">1. К полномочиям органов государственной власти Российской Федерации в области градостроительной деятельности относятся:</w:t>
      </w:r>
    </w:p>
    <w:p>
      <w:pPr>
        <w:pStyle w:val="0"/>
        <w:jc w:val="both"/>
      </w:pPr>
      <w:r>
        <w:rPr>
          <w:sz w:val="24"/>
        </w:rPr>
        <w:t xml:space="preserve">(в ред. Федерального </w:t>
      </w:r>
      <w:hyperlink w:history="0" r:id="rId317" w:tooltip="Федеральный закон от 20.04.2014 N 80-ФЗ &quot;О внесении изменений в статьи 2 и 6 Градостроительного кодекса Российской Федерации&quot; {КонсультантПлюс}">
        <w:r>
          <w:rPr>
            <w:sz w:val="24"/>
            <w:color w:val="0000ff"/>
          </w:rPr>
          <w:t xml:space="preserve">закона</w:t>
        </w:r>
      </w:hyperlink>
      <w:r>
        <w:rPr>
          <w:sz w:val="24"/>
        </w:rPr>
        <w:t xml:space="preserve"> от 20.04.2014 N 80-ФЗ)</w:t>
      </w:r>
    </w:p>
    <w:p>
      <w:pPr>
        <w:pStyle w:val="0"/>
        <w:spacing w:before="240" w:line-rule="auto"/>
        <w:ind w:firstLine="540"/>
        <w:jc w:val="both"/>
      </w:pPr>
      <w:r>
        <w:rPr>
          <w:sz w:val="24"/>
        </w:rPr>
        <w:t xml:space="preserve">1) подготовка и утверждение документов территориального планирования Российской Федерации;</w:t>
      </w:r>
    </w:p>
    <w:p>
      <w:pPr>
        <w:pStyle w:val="0"/>
        <w:spacing w:before="240" w:line-rule="auto"/>
        <w:ind w:firstLine="540"/>
        <w:jc w:val="both"/>
      </w:pPr>
      <w:r>
        <w:rPr>
          <w:sz w:val="24"/>
        </w:rPr>
        <w:t xml:space="preserve">2) утверждение документации по планировке территории в случаях, предусмотренных настоящим Кодексом;</w:t>
      </w:r>
    </w:p>
    <w:p>
      <w:pPr>
        <w:pStyle w:val="0"/>
        <w:jc w:val="both"/>
      </w:pPr>
      <w:r>
        <w:rPr>
          <w:sz w:val="24"/>
        </w:rPr>
        <w:t xml:space="preserve">(в ред. Федеральных законов от 20.03.2011 </w:t>
      </w:r>
      <w:hyperlink w:history="0" r:id="rId31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03.07.2016 </w:t>
      </w:r>
      <w:hyperlink w:history="0" r:id="rId31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w:t>
      </w:r>
    </w:p>
    <w:p>
      <w:pPr>
        <w:pStyle w:val="0"/>
        <w:spacing w:before="240" w:line-rule="auto"/>
        <w:ind w:firstLine="540"/>
        <w:jc w:val="both"/>
      </w:pPr>
      <w:r>
        <w:rPr>
          <w:sz w:val="24"/>
        </w:rPr>
        <w:t xml:space="preserve">3) техническое регулирование в области градостроительной деятельности;</w:t>
      </w:r>
    </w:p>
    <w:p>
      <w:pPr>
        <w:pStyle w:val="0"/>
        <w:spacing w:before="240" w:line-rule="auto"/>
        <w:ind w:firstLine="540"/>
        <w:jc w:val="both"/>
      </w:pPr>
      <w:r>
        <w:rPr>
          <w:sz w:val="24"/>
        </w:rPr>
        <w:t xml:space="preserve">3.1) </w:t>
      </w:r>
      <w:hyperlink w:history="0" r:id="rId320" w:tooltip="Приказ Ростехнадзора от 16.11.2016 N 478 &quot;Об утверждении Положения о порядке и способе ведения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3.12.2016 N 44701) {КонсультантПлюс}">
        <w:r>
          <w:rPr>
            <w:sz w:val="24"/>
            <w:color w:val="0000ff"/>
          </w:rPr>
          <w:t xml:space="preserve">ведение</w:t>
        </w:r>
      </w:hyperlink>
      <w:r>
        <w:rPr>
          <w:sz w:val="24"/>
        </w:rPr>
        <w:t xml:space="preserve"> государственного реестра саморегулируемых организаций;</w:t>
      </w:r>
    </w:p>
    <w:p>
      <w:pPr>
        <w:pStyle w:val="0"/>
        <w:jc w:val="both"/>
      </w:pPr>
      <w:r>
        <w:rPr>
          <w:sz w:val="24"/>
        </w:rPr>
        <w:t xml:space="preserve">(п. 3.1 введен Федеральным </w:t>
      </w:r>
      <w:hyperlink w:history="0" r:id="rId321"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22.07.2008 N 148-ФЗ, в ред. Федеральных законов от 24.11.2014 </w:t>
      </w:r>
      <w:hyperlink w:history="0" r:id="rId32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N 359-ФЗ</w:t>
        </w:r>
      </w:hyperlink>
      <w:r>
        <w:rPr>
          <w:sz w:val="24"/>
        </w:rPr>
        <w:t xml:space="preserve">, от 03.07.2016 </w:t>
      </w:r>
      <w:hyperlink w:history="0" r:id="rId32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p>
      <w:pPr>
        <w:pStyle w:val="0"/>
        <w:spacing w:before="240" w:line-rule="auto"/>
        <w:ind w:firstLine="540"/>
        <w:jc w:val="both"/>
      </w:pPr>
      <w:r>
        <w:rPr>
          <w:sz w:val="24"/>
        </w:rPr>
        <w:t xml:space="preserve">3.2) осуществление государственного </w:t>
      </w:r>
      <w:hyperlink w:history="0" r:id="rId324" w:tooltip="Приказ Ростехнадзора от 25.07.2013 N 325 (ред. от 09.10.2017) &quot;Об утверждении Административного регламента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quot; (Зарегистрировано в Минюсте России 04.02 {КонсультантПлюс}">
        <w:r>
          <w:rPr>
            <w:sz w:val="24"/>
            <w:color w:val="0000ff"/>
          </w:rPr>
          <w:t xml:space="preserve">надзора</w:t>
        </w:r>
      </w:hyperlink>
      <w:r>
        <w:rPr>
          <w:sz w:val="24"/>
        </w:rPr>
        <w:t xml:space="preserve"> за деятельностью саморегулируемых организаций;</w:t>
      </w:r>
    </w:p>
    <w:p>
      <w:pPr>
        <w:pStyle w:val="0"/>
        <w:jc w:val="both"/>
      </w:pPr>
      <w:r>
        <w:rPr>
          <w:sz w:val="24"/>
        </w:rPr>
        <w:t xml:space="preserve">(п. 3.2 введен Федеральным </w:t>
      </w:r>
      <w:hyperlink w:history="0" r:id="rId325"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22.07.2008 N 148-ФЗ, в ред. Федерального </w:t>
      </w:r>
      <w:hyperlink w:history="0" r:id="rId32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history="0" w:anchor="P4045" w:tooltip="Статья 55.19. Федеральный государственный надзор за деятельностью саморегулируемых организаций">
        <w:r>
          <w:rPr>
            <w:sz w:val="24"/>
            <w:color w:val="0000ff"/>
          </w:rPr>
          <w:t xml:space="preserve">Кодексом</w:t>
        </w:r>
      </w:hyperlink>
      <w:r>
        <w:rPr>
          <w:sz w:val="24"/>
        </w:rPr>
        <w:t xml:space="preserve"> и другими федеральными </w:t>
      </w:r>
      <w:hyperlink w:history="0" r:id="rId327" w:tooltip="Федеральный закон от 01.12.2007 N 315-ФЗ (ред. от 02.07.2021) &quot;О саморегулируемых организациях&quot; {КонсультантПлюс}">
        <w:r>
          <w:rPr>
            <w:sz w:val="24"/>
            <w:color w:val="0000ff"/>
          </w:rPr>
          <w:t xml:space="preserve">законами</w:t>
        </w:r>
      </w:hyperlink>
      <w:r>
        <w:rPr>
          <w:sz w:val="24"/>
        </w:rPr>
        <w:t xml:space="preserve">;</w:t>
      </w:r>
    </w:p>
    <w:p>
      <w:pPr>
        <w:pStyle w:val="0"/>
        <w:jc w:val="both"/>
      </w:pPr>
      <w:r>
        <w:rPr>
          <w:sz w:val="24"/>
        </w:rPr>
        <w:t xml:space="preserve">(п. 3.3 введен Федеральным </w:t>
      </w:r>
      <w:hyperlink w:history="0" r:id="rId328"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22.07.2008 N 148-ФЗ, в ред. Федерального </w:t>
      </w:r>
      <w:hyperlink w:history="0" r:id="rId32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spacing w:before="240" w:line-rule="auto"/>
        <w:ind w:firstLine="540"/>
        <w:jc w:val="both"/>
      </w:pPr>
      <w:r>
        <w:rPr>
          <w:sz w:val="24"/>
        </w:rPr>
        <w:t xml:space="preserve">3.4) установление </w:t>
      </w:r>
      <w:hyperlink w:history="0" r:id="rId330"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quot; (Зарегистрировано в Минюсте РФ 15.04.2010 N 16902) {КонсультантПлюс}">
        <w:r>
          <w:rPr>
            <w:sz w:val="24"/>
            <w:color w:val="0000ff"/>
          </w:rPr>
          <w:t xml:space="preserve">перечня</w:t>
        </w:r>
      </w:hyperlink>
      <w:r>
        <w:rPr>
          <w:sz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pPr>
        <w:pStyle w:val="0"/>
        <w:jc w:val="both"/>
      </w:pPr>
      <w:r>
        <w:rPr>
          <w:sz w:val="24"/>
        </w:rPr>
        <w:t xml:space="preserve">(п. 3.4 введен Федеральным </w:t>
      </w:r>
      <w:hyperlink w:history="0" r:id="rId331"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22.07.2008 N 148-ФЗ, в ред. Федерального </w:t>
      </w:r>
      <w:hyperlink w:history="0" r:id="rId33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spacing w:before="240" w:line-rule="auto"/>
        <w:ind w:firstLine="540"/>
        <w:jc w:val="both"/>
      </w:pPr>
      <w:r>
        <w:rPr>
          <w:sz w:val="24"/>
        </w:rPr>
        <w:t xml:space="preserve">3.5) </w:t>
      </w:r>
      <w:hyperlink w:history="0" r:id="rId333"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4"/>
            <w:color w:val="0000ff"/>
          </w:rPr>
          <w:t xml:space="preserve">ведение</w:t>
        </w:r>
      </w:hyperlink>
      <w:r>
        <w:rPr>
          <w:sz w:val="24"/>
        </w:rPr>
        <w:t xml:space="preserve"> федеральной государственной информационной системы территориального планирования;</w:t>
      </w:r>
    </w:p>
    <w:p>
      <w:pPr>
        <w:pStyle w:val="0"/>
        <w:jc w:val="both"/>
      </w:pPr>
      <w:r>
        <w:rPr>
          <w:sz w:val="24"/>
        </w:rPr>
        <w:t xml:space="preserve">(п. 3.5 введен Федеральным </w:t>
      </w:r>
      <w:hyperlink w:history="0" r:id="rId3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w:history="0" r:id="rId33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3.6) установление </w:t>
      </w:r>
      <w:hyperlink w:history="0" r:id="rId336"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4"/>
            <w:color w:val="0000ff"/>
          </w:rPr>
          <w:t xml:space="preserve">правил</w:t>
        </w:r>
      </w:hyperlink>
      <w:r>
        <w:rPr>
          <w:sz w:val="24"/>
        </w:rPr>
        <w:t xml:space="preserve"> формирования и ведения классификатора строительной информации;</w:t>
      </w:r>
    </w:p>
    <w:p>
      <w:pPr>
        <w:pStyle w:val="0"/>
        <w:jc w:val="both"/>
      </w:pPr>
      <w:r>
        <w:rPr>
          <w:sz w:val="24"/>
        </w:rPr>
        <w:t xml:space="preserve">(п. 3.6 введен Федеральным </w:t>
      </w:r>
      <w:hyperlink w:history="0" r:id="rId33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3.7) формирование и ведение </w:t>
      </w:r>
      <w:hyperlink w:history="0" r:id="rId338"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4"/>
            <w:color w:val="0000ff"/>
          </w:rPr>
          <w:t xml:space="preserve">классификатора</w:t>
        </w:r>
      </w:hyperlink>
      <w:r>
        <w:rPr>
          <w:sz w:val="24"/>
        </w:rPr>
        <w:t xml:space="preserve"> строительной информации;</w:t>
      </w:r>
    </w:p>
    <w:p>
      <w:pPr>
        <w:pStyle w:val="0"/>
        <w:jc w:val="both"/>
      </w:pPr>
      <w:r>
        <w:rPr>
          <w:sz w:val="24"/>
        </w:rPr>
        <w:t xml:space="preserve">(п. 3.7 введен Федеральным </w:t>
      </w:r>
      <w:hyperlink w:history="0" r:id="rId33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3.8) установление </w:t>
      </w:r>
      <w:hyperlink w:history="0" r:id="rId340"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4"/>
            <w:color w:val="0000ff"/>
          </w:rPr>
          <w:t xml:space="preserve">правил</w:t>
        </w:r>
      </w:hyperlink>
      <w:r>
        <w:rPr>
          <w:sz w:val="24"/>
        </w:rPr>
        <w:t xml:space="preserve"> формирования и ведения информационной модели, </w:t>
      </w:r>
      <w:hyperlink w:history="0" r:id="rId341"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4"/>
            <w:color w:val="0000ff"/>
          </w:rPr>
          <w:t xml:space="preserve">состава</w:t>
        </w:r>
      </w:hyperlink>
      <w:r>
        <w:rPr>
          <w:sz w:val="24"/>
        </w:rPr>
        <w:t xml:space="preserve"> сведений, документов и материалов, подлежащих включению в информационную модель;</w:t>
      </w:r>
    </w:p>
    <w:p>
      <w:pPr>
        <w:pStyle w:val="0"/>
        <w:jc w:val="both"/>
      </w:pPr>
      <w:r>
        <w:rPr>
          <w:sz w:val="24"/>
        </w:rPr>
        <w:t xml:space="preserve">(п. 3.8 введен Федеральным </w:t>
      </w:r>
      <w:hyperlink w:history="0" r:id="rId3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3.9) перечень случаев, при которых формирование и ведение информационной модели являются обязательными;</w:t>
      </w:r>
    </w:p>
    <w:p>
      <w:pPr>
        <w:pStyle w:val="0"/>
        <w:jc w:val="both"/>
      </w:pPr>
      <w:r>
        <w:rPr>
          <w:sz w:val="24"/>
        </w:rPr>
        <w:t xml:space="preserve">(п. 3.9 введен Федеральным </w:t>
      </w:r>
      <w:hyperlink w:history="0" r:id="rId34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3.10) принятие решений о комплексном развитии территорий в случаях, предусмотренных настоящим </w:t>
      </w:r>
      <w:hyperlink w:history="0" w:anchor="P5241" w:tooltip="Статья 66. Порядок принятия и реализации решения о комплексном развитии территории">
        <w:r>
          <w:rPr>
            <w:sz w:val="24"/>
            <w:color w:val="0000ff"/>
          </w:rPr>
          <w:t xml:space="preserve">Кодексом</w:t>
        </w:r>
      </w:hyperlink>
      <w:r>
        <w:rPr>
          <w:sz w:val="24"/>
        </w:rPr>
        <w:t xml:space="preserve">;</w:t>
      </w:r>
    </w:p>
    <w:p>
      <w:pPr>
        <w:pStyle w:val="0"/>
        <w:jc w:val="both"/>
      </w:pPr>
      <w:r>
        <w:rPr>
          <w:sz w:val="24"/>
        </w:rPr>
        <w:t xml:space="preserve">(п. 3.10 введен Федеральным </w:t>
      </w:r>
      <w:hyperlink w:history="0" r:id="rId34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spacing w:before="240" w:line-rule="auto"/>
        <w:ind w:firstLine="540"/>
        <w:jc w:val="both"/>
      </w:pPr>
      <w:r>
        <w:rPr>
          <w:sz w:val="24"/>
        </w:rPr>
        <w:t xml:space="preserve">4) установление </w:t>
      </w:r>
      <w:r>
        <w:rPr>
          <w:sz w:val="24"/>
        </w:rPr>
        <w:t xml:space="preserve">порядка</w:t>
      </w:r>
      <w:r>
        <w:rPr>
          <w:sz w:val="24"/>
        </w:rPr>
        <w:t xml:space="preserve"> ведения единой информационной системы,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pPr>
        <w:pStyle w:val="0"/>
        <w:jc w:val="both"/>
      </w:pPr>
      <w:r>
        <w:rPr>
          <w:sz w:val="24"/>
        </w:rPr>
        <w:t xml:space="preserve">(в ред. Федеральных законов от 27.06.2019 </w:t>
      </w:r>
      <w:hyperlink w:history="0" r:id="rId34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19.12.2022 </w:t>
      </w:r>
      <w:hyperlink w:history="0" r:id="rId34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p>
      <w:pPr>
        <w:pStyle w:val="0"/>
        <w:spacing w:before="240" w:line-rule="auto"/>
        <w:ind w:firstLine="540"/>
        <w:jc w:val="both"/>
      </w:pPr>
      <w:r>
        <w:rPr>
          <w:sz w:val="24"/>
        </w:rPr>
        <w:t xml:space="preserve">4.1) установление </w:t>
      </w:r>
      <w:r>
        <w:rPr>
          <w:sz w:val="24"/>
        </w:rPr>
        <w:t xml:space="preserve">требований</w:t>
      </w:r>
      <w:r>
        <w:rPr>
          <w:sz w:val="24"/>
        </w:rPr>
        <w:t xml:space="preserve"> к программам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w:t>
      </w:r>
    </w:p>
    <w:p>
      <w:pPr>
        <w:pStyle w:val="0"/>
        <w:jc w:val="both"/>
      </w:pPr>
      <w:r>
        <w:rPr>
          <w:sz w:val="24"/>
        </w:rPr>
        <w:t xml:space="preserve">(п. 4.1 введен Федеральным </w:t>
      </w:r>
      <w:hyperlink w:history="0" r:id="rId347"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Федеральных законов от 29.12.2014 </w:t>
      </w:r>
      <w:hyperlink w:history="0" r:id="rId34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13.06.2023 </w:t>
      </w:r>
      <w:hyperlink w:history="0" r:id="rId34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 утратил силу. - Федеральный </w:t>
      </w:r>
      <w:hyperlink w:history="0" r:id="rId35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bookmarkStart w:id="402" w:name="P402"/>
    <w:bookmarkEnd w:id="402"/>
    <w:p>
      <w:pPr>
        <w:pStyle w:val="0"/>
        <w:spacing w:before="240" w:line-rule="auto"/>
        <w:ind w:firstLine="540"/>
        <w:jc w:val="both"/>
      </w:pPr>
      <w:r>
        <w:rPr>
          <w:sz w:val="24"/>
        </w:rPr>
        <w:t xml:space="preserve">5.1) организация и </w:t>
      </w:r>
      <w:r>
        <w:rPr>
          <w:sz w:val="24"/>
        </w:rPr>
        <w:t xml:space="preserve">проведение</w:t>
      </w:r>
      <w:r>
        <w:rPr>
          <w:sz w:val="24"/>
        </w:rPr>
        <w:t xml:space="preserve">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w:history="0" r:id="rId35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автомобильных дорог федерального значения, </w:t>
      </w:r>
      <w:hyperlink w:history="0" r:id="rId352" w:tooltip="Федеральный закон от 10.01.2003 N 17-ФЗ (ред. от 25.12.2023) &quot;О железнодорожном транспорте в Российской Федерации&quot; {КонсультантПлюс}">
        <w:r>
          <w:rPr>
            <w:sz w:val="24"/>
            <w:color w:val="0000ff"/>
          </w:rPr>
          <w:t xml:space="preserve">объектов</w:t>
        </w:r>
      </w:hyperlink>
      <w:r>
        <w:rPr>
          <w:sz w:val="24"/>
        </w:rPr>
        <w:t xml:space="preserve"> капитального строительства инфраструктуры железнодорожного транспорта общего пользования и </w:t>
      </w:r>
      <w:hyperlink w:history="0" r:id="rId353" w:tooltip="&quot;Воздушный кодекс Российской Федерации&quot; от 19.03.1997 N 60-ФЗ (ред. от 21.04.2025) (с изм. и доп., вступ. в силу с 02.05.2025) {КонсультантПлюс}">
        <w:r>
          <w:rPr>
            <w:sz w:val="24"/>
            <w:color w:val="0000ff"/>
          </w:rPr>
          <w:t xml:space="preserve">объектов</w:t>
        </w:r>
      </w:hyperlink>
      <w:r>
        <w:rPr>
          <w:sz w:val="24"/>
        </w:rP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history="0" w:anchor="P2445" w:tooltip="Статья 48.1. Особо опасные, технически сложные и уникальные объекты">
        <w:r>
          <w:rPr>
            <w:sz w:val="24"/>
            <w:color w:val="0000ff"/>
          </w:rPr>
          <w:t xml:space="preserve">статье 48.1</w:t>
        </w:r>
      </w:hyperlink>
      <w:r>
        <w:rPr>
          <w:sz w:val="24"/>
        </w:rP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pPr>
        <w:pStyle w:val="0"/>
        <w:jc w:val="both"/>
      </w:pPr>
      <w:r>
        <w:rPr>
          <w:sz w:val="24"/>
        </w:rPr>
        <w:t xml:space="preserve">(в ред. Федеральных законов от 18.12.2006 </w:t>
      </w:r>
      <w:hyperlink w:history="0" r:id="rId35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24.07.2007 </w:t>
      </w:r>
      <w:hyperlink w:history="0" r:id="rId355"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08.11.2007 </w:t>
      </w:r>
      <w:hyperlink w:history="0" r:id="rId356" w:tooltip="Федеральный закон от 08.11.2007 N 257-ФЗ (ред. от 28.0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257-ФЗ</w:t>
        </w:r>
      </w:hyperlink>
      <w:r>
        <w:rPr>
          <w:sz w:val="24"/>
        </w:rPr>
        <w:t xml:space="preserve">, от 18.07.2011 </w:t>
      </w:r>
      <w:hyperlink w:history="0" r:id="rId357"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28.11.2011 </w:t>
      </w:r>
      <w:hyperlink w:history="0" r:id="rId35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29.12.2014 </w:t>
      </w:r>
      <w:hyperlink w:history="0" r:id="rId35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03.08.2018 </w:t>
      </w:r>
      <w:hyperlink w:history="0" r:id="rId36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4"/>
            <w:color w:val="0000ff"/>
          </w:rPr>
          <w:t xml:space="preserve">N 312-ФЗ</w:t>
        </w:r>
      </w:hyperlink>
      <w:r>
        <w:rPr>
          <w:sz w:val="24"/>
        </w:rPr>
        <w:t xml:space="preserve">, от 03.08.2018 </w:t>
      </w:r>
      <w:hyperlink w:history="0" r:id="rId36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02.08.2019 </w:t>
      </w:r>
      <w:hyperlink w:history="0" r:id="rId36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31.07.2020 </w:t>
      </w:r>
      <w:hyperlink w:history="0" r:id="rId36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w:t>
      </w:r>
    </w:p>
    <w:p>
      <w:pPr>
        <w:pStyle w:val="0"/>
        <w:spacing w:before="240" w:line-rule="auto"/>
        <w:ind w:firstLine="540"/>
        <w:jc w:val="both"/>
      </w:pPr>
      <w:r>
        <w:rPr>
          <w:sz w:val="24"/>
        </w:rPr>
        <w:t xml:space="preserve">5.2) установление </w:t>
      </w:r>
      <w:hyperlink w:history="0" r:id="rId364" w:tooltip="Постановление Правительства РФ от 05.03.2007 N 145 (ред. от 28.12.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4"/>
            <w:color w:val="0000ff"/>
          </w:rPr>
          <w:t xml:space="preserve">порядка</w:t>
        </w:r>
      </w:hyperlink>
      <w:r>
        <w:rPr>
          <w:sz w:val="24"/>
        </w:rP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w:history="0" r:id="rId365" w:tooltip="Постановление Правительства РФ от 05.03.2007 N 145 (ред. от 28.12.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4"/>
            <w:color w:val="0000ff"/>
          </w:rPr>
          <w:t xml:space="preserve">платы</w:t>
        </w:r>
      </w:hyperlink>
      <w:r>
        <w:rPr>
          <w:sz w:val="24"/>
        </w:rPr>
        <w:t xml:space="preserve"> за проведение государственной экспертизы проектной документации и государственной экспертизы результатов инженерных изысканий, </w:t>
      </w:r>
      <w:hyperlink w:history="0" r:id="rId366" w:tooltip="Постановление Правительства РФ от 05.03.2007 N 145 (ред. от 28.12.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4"/>
            <w:color w:val="0000ff"/>
          </w:rPr>
          <w:t xml:space="preserve">порядок</w:t>
        </w:r>
      </w:hyperlink>
      <w:r>
        <w:rPr>
          <w:sz w:val="24"/>
        </w:rPr>
        <w:t xml:space="preserve"> взимания данной платы;</w:t>
      </w:r>
    </w:p>
    <w:p>
      <w:pPr>
        <w:pStyle w:val="0"/>
        <w:jc w:val="both"/>
      </w:pPr>
      <w:r>
        <w:rPr>
          <w:sz w:val="24"/>
        </w:rPr>
        <w:t xml:space="preserve">(п. 5.2 введен Федеральным </w:t>
      </w:r>
      <w:hyperlink w:history="0" r:id="rId36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5.3) установление </w:t>
      </w:r>
      <w:hyperlink w:history="0" r:id="rId368"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4"/>
            <w:color w:val="0000ff"/>
          </w:rPr>
          <w:t xml:space="preserve">порядка</w:t>
        </w:r>
      </w:hyperlink>
      <w:r>
        <w:rPr>
          <w:sz w:val="24"/>
        </w:rPr>
        <w:t xml:space="preserve"> обжалования заключений экспертизы проектной документации и (или) экспертизы результатов инженерных изысканий;</w:t>
      </w:r>
    </w:p>
    <w:p>
      <w:pPr>
        <w:pStyle w:val="0"/>
        <w:jc w:val="both"/>
      </w:pPr>
      <w:r>
        <w:rPr>
          <w:sz w:val="24"/>
        </w:rPr>
        <w:t xml:space="preserve">(п. 5.3 введен Федеральным </w:t>
      </w:r>
      <w:hyperlink w:history="0" r:id="rId36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5.4) установление </w:t>
      </w:r>
      <w:hyperlink w:history="0" r:id="rId370" w:tooltip="Приказ Минэкономразвития России от 26.08.2015 N 594 (ред. от 09.01.2018) &quot;Об утверждении Административного регламента по предоставлению Федеральной службой по аккредитации государственной услуги по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внесению изменений в сведения государственного реестра юридических лиц, аккредитованных на право проведения негосударственной экспертизы проек {КонсультантПлюс}">
        <w:r>
          <w:rPr>
            <w:sz w:val="24"/>
            <w:color w:val="0000ff"/>
          </w:rPr>
          <w:t xml:space="preserve">порядка</w:t>
        </w:r>
      </w:hyperlink>
      <w:r>
        <w:rPr>
          <w:sz w:val="24"/>
        </w:rPr>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(п. 5.4 введен Федеральным </w:t>
      </w:r>
      <w:hyperlink w:history="0" r:id="rId37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5.5) установление </w:t>
      </w:r>
      <w:hyperlink w:history="0" r:id="rId372"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4"/>
            <w:color w:val="0000ff"/>
          </w:rPr>
          <w:t xml:space="preserve">порядка</w:t>
        </w:r>
      </w:hyperlink>
      <w:r>
        <w:rPr>
          <w:sz w:val="24"/>
        </w:rP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(п. 5.5 введен Федеральным </w:t>
      </w:r>
      <w:hyperlink w:history="0" r:id="rId37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(п. 5.6 введен Федеральным </w:t>
      </w:r>
      <w:hyperlink w:history="0" r:id="rId37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5.7) установление </w:t>
      </w:r>
      <w:hyperlink w:history="0" r:id="rId375" w:tooltip="Постановление Правительства РФ от 31.12.2020 N 2460 (ред. от 21.01.2022) &quot;Об утверждении Правил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quot; {КонсультантПлюс}">
        <w:r>
          <w:rPr>
            <w:sz w:val="24"/>
            <w:color w:val="0000ff"/>
          </w:rPr>
          <w:t xml:space="preserve">порядка</w:t>
        </w:r>
      </w:hyperlink>
      <w:r>
        <w:rPr>
          <w:sz w:val="24"/>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(п. 5.7 введен Федеральным </w:t>
      </w:r>
      <w:hyperlink w:history="0" r:id="rId37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5.8) </w:t>
      </w:r>
      <w:hyperlink w:history="0" r:id="rId377" w:tooltip="Приказ Минстроя России от 28.02.2014 N 73/пр (ред. от 27.03.2018) &quot;Об утверждении положения об аттестационной комиссии Министерства строительства и жилищно-коммунального хозяйства Российской Федерации по аттестации на право подготовки заключений экспертизы проектной документации и (или) результатов инженерных изысканий&quot; {КонсультантПлюс}">
        <w:r>
          <w:rPr>
            <w:sz w:val="24"/>
            <w:color w:val="0000ff"/>
          </w:rPr>
          <w:t xml:space="preserve">проведение</w:t>
        </w:r>
      </w:hyperlink>
      <w:r>
        <w:rPr>
          <w:sz w:val="24"/>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(п. 5.8 введен Федеральным </w:t>
      </w:r>
      <w:hyperlink w:history="0" r:id="rId37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5.9) установление </w:t>
      </w:r>
      <w:hyperlink w:history="0" r:id="rId379"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4"/>
            <w:color w:val="0000ff"/>
          </w:rPr>
          <w:t xml:space="preserve">порядка</w:t>
        </w:r>
      </w:hyperlink>
      <w:r>
        <w:rPr>
          <w:sz w:val="24"/>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(п. 5.9 введен Федеральным </w:t>
      </w:r>
      <w:hyperlink w:history="0" r:id="rId38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5.10) </w:t>
      </w:r>
      <w:hyperlink w:history="0" r:id="rId381"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4"/>
            <w:color w:val="0000ff"/>
          </w:rPr>
          <w:t xml:space="preserve">ведение</w:t>
        </w:r>
      </w:hyperlink>
      <w:r>
        <w:rPr>
          <w:sz w:val="24"/>
        </w:rP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(п. 5.10 введен Федеральным </w:t>
      </w:r>
      <w:hyperlink w:history="0" r:id="rId38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5.11) установление </w:t>
      </w:r>
      <w:hyperlink w:history="0" r:id="rId383" w:tooltip="Постановление Правительства РФ от 01.03.2022 N 278 (ред. от 29.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критериев</w:t>
        </w:r>
      </w:hyperlink>
      <w:r>
        <w:rPr>
          <w:sz w:val="24"/>
        </w:rPr>
        <w:t xml:space="preserve"> типовой проектной документации;</w:t>
      </w:r>
    </w:p>
    <w:p>
      <w:pPr>
        <w:pStyle w:val="0"/>
        <w:jc w:val="both"/>
      </w:pPr>
      <w:r>
        <w:rPr>
          <w:sz w:val="24"/>
        </w:rPr>
        <w:t xml:space="preserve">(п. 5.11 в ред. Федерального </w:t>
      </w:r>
      <w:hyperlink w:history="0" r:id="rId38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spacing w:before="240" w:line-rule="auto"/>
        <w:ind w:firstLine="540"/>
        <w:jc w:val="both"/>
      </w:pPr>
      <w:r>
        <w:rPr>
          <w:sz w:val="24"/>
        </w:rPr>
        <w:t xml:space="preserve">5.12) установление </w:t>
      </w:r>
      <w:hyperlink w:history="0" r:id="rId385" w:tooltip="Постановление Правительства РФ от 01.03.2022 N 278 (ред. от 29.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порядка</w:t>
        </w:r>
      </w:hyperlink>
      <w:r>
        <w:rPr>
          <w:sz w:val="24"/>
        </w:rPr>
        <w:t xml:space="preserve"> признания проектной документации типовой проектной документацией, </w:t>
      </w:r>
      <w:hyperlink w:history="0" r:id="rId386" w:tooltip="Постановление Правительства РФ от 01.03.2022 N 278 (ред. от 29.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срока</w:t>
        </w:r>
      </w:hyperlink>
      <w:r>
        <w:rPr>
          <w:sz w:val="24"/>
        </w:rPr>
        <w:t xml:space="preserve"> применения типовой проектной документации, </w:t>
      </w:r>
      <w:hyperlink w:history="0" r:id="rId387" w:tooltip="Постановление Правительства РФ от 01.03.2022 N 278 (ред. от 29.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порядка</w:t>
        </w:r>
      </w:hyperlink>
      <w:r>
        <w:rPr>
          <w:sz w:val="24"/>
        </w:rPr>
        <w:t xml:space="preserve">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w:t>
      </w:r>
      <w:hyperlink w:history="0" r:id="rId388" w:tooltip="Постановление Правительства РФ от 01.03.2022 N 278 (ред. от 29.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случаев</w:t>
        </w:r>
      </w:hyperlink>
      <w:r>
        <w:rPr>
          <w:sz w:val="24"/>
        </w:rPr>
        <w:t xml:space="preserve"> обязательного использования типовой проектной документации;</w:t>
      </w:r>
    </w:p>
    <w:p>
      <w:pPr>
        <w:pStyle w:val="0"/>
        <w:jc w:val="both"/>
      </w:pPr>
      <w:r>
        <w:rPr>
          <w:sz w:val="24"/>
        </w:rPr>
        <w:t xml:space="preserve">(в ред. Федеральных законов от 01.07.2021 </w:t>
      </w:r>
      <w:hyperlink w:history="0" r:id="rId38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14.07.2022 </w:t>
      </w:r>
      <w:hyperlink w:history="0" r:id="rId39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w:t>
      </w:r>
    </w:p>
    <w:p>
      <w:pPr>
        <w:pStyle w:val="0"/>
        <w:spacing w:before="240" w:line-rule="auto"/>
        <w:ind w:firstLine="540"/>
        <w:jc w:val="both"/>
      </w:pPr>
      <w:r>
        <w:rPr>
          <w:sz w:val="24"/>
        </w:rPr>
        <w:t xml:space="preserve">6) утверждение </w:t>
      </w:r>
      <w:hyperlink w:history="0" r:id="rId391" w:tooltip="Постановление Правительства РФ от 30.06.2021 N 1087 (ред. от 24.05.2024) &quot;Об утверждении Положения о федеральном государственном строительном надзоре&quot; {КонсультантПлюс}">
        <w:r>
          <w:rPr>
            <w:sz w:val="24"/>
            <w:color w:val="0000ff"/>
          </w:rPr>
          <w:t xml:space="preserve">положения</w:t>
        </w:r>
      </w:hyperlink>
      <w:r>
        <w:rPr>
          <w:sz w:val="24"/>
        </w:rPr>
        <w:t xml:space="preserve"> о федеральном государственном строительном надзоре и </w:t>
      </w:r>
      <w:hyperlink w:history="0" r:id="rId392" w:tooltip="Постановление Правительства РФ от 01.12.2021 N 2161 (ред. от 30.03.2023)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4"/>
            <w:color w:val="0000ff"/>
          </w:rPr>
          <w:t xml:space="preserve">общих требований</w:t>
        </w:r>
      </w:hyperlink>
      <w:r>
        <w:rPr>
          <w:sz w:val="24"/>
        </w:rP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pPr>
        <w:pStyle w:val="0"/>
        <w:jc w:val="both"/>
      </w:pPr>
      <w:r>
        <w:rPr>
          <w:sz w:val="24"/>
        </w:rPr>
        <w:t xml:space="preserve">(п. 6 в ред. Федерального </w:t>
      </w:r>
      <w:hyperlink w:history="0" r:id="rId39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осуществление федерального государственного строительного </w:t>
      </w:r>
      <w:r>
        <w:rPr>
          <w:sz w:val="24"/>
        </w:rPr>
        <w:t xml:space="preserve">надзора</w:t>
      </w:r>
      <w:r>
        <w:rPr>
          <w:sz w:val="24"/>
        </w:rPr>
        <w:t xml:space="preserve"> в случаях, предусмотренных настоящим Кодексом;</w:t>
      </w:r>
    </w:p>
    <w:p>
      <w:pPr>
        <w:pStyle w:val="0"/>
        <w:jc w:val="both"/>
      </w:pPr>
      <w:r>
        <w:rPr>
          <w:sz w:val="24"/>
        </w:rPr>
        <w:t xml:space="preserve">(в ред. Федерального </w:t>
      </w:r>
      <w:hyperlink w:history="0" r:id="rId39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7.1) осуществление </w:t>
      </w:r>
      <w:r>
        <w:rPr>
          <w:sz w:val="24"/>
        </w:rPr>
        <w:t xml:space="preserve">контроля</w:t>
      </w:r>
      <w:r>
        <w:rPr>
          <w:sz w:val="24"/>
        </w:rP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jc w:val="both"/>
      </w:pPr>
      <w:r>
        <w:rPr>
          <w:sz w:val="24"/>
        </w:rPr>
        <w:t xml:space="preserve">(п. 7.1 введен Федеральным </w:t>
      </w:r>
      <w:hyperlink w:history="0" r:id="rId39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spacing w:before="240" w:line-rule="auto"/>
        <w:ind w:firstLine="540"/>
        <w:jc w:val="both"/>
      </w:pPr>
      <w:r>
        <w:rPr>
          <w:sz w:val="24"/>
        </w:rPr>
        <w:t xml:space="preserve">7.2)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4"/>
        </w:rPr>
        <w:t xml:space="preserve">(в ред. Федеральных законов от 03.07.2016 </w:t>
      </w:r>
      <w:hyperlink w:history="0" r:id="rId39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3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7.3) установление </w:t>
      </w:r>
      <w:r>
        <w:rPr>
          <w:sz w:val="24"/>
        </w:rPr>
        <w:t xml:space="preserve">порядка</w:t>
      </w:r>
      <w:r>
        <w:rPr>
          <w:sz w:val="24"/>
        </w:rPr>
        <w:t xml:space="preserve">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4"/>
        </w:rPr>
        <w:t xml:space="preserve">(п. 7.3 введен Федеральным </w:t>
      </w:r>
      <w:hyperlink w:history="0" r:id="rId39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Федеральных законов от 29.12.2014 </w:t>
      </w:r>
      <w:hyperlink w:history="0" r:id="rId39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13.06.2023 </w:t>
      </w:r>
      <w:hyperlink w:history="0" r:id="rId4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7.4) утратил силу с 1 сентября 2021 года. - Федеральный </w:t>
      </w:r>
      <w:hyperlink w:history="0" r:id="rId40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01.07.2021 N 275-ФЗ;</w:t>
      </w:r>
    </w:p>
    <w:p>
      <w:pPr>
        <w:pStyle w:val="0"/>
        <w:spacing w:before="240" w:line-rule="auto"/>
        <w:ind w:firstLine="540"/>
        <w:jc w:val="both"/>
      </w:pPr>
      <w:r>
        <w:rPr>
          <w:sz w:val="24"/>
        </w:rPr>
        <w:t xml:space="preserve">7.5) утверждение сметных нормативов;</w:t>
      </w:r>
    </w:p>
    <w:p>
      <w:pPr>
        <w:pStyle w:val="0"/>
        <w:jc w:val="both"/>
      </w:pPr>
      <w:r>
        <w:rPr>
          <w:sz w:val="24"/>
        </w:rPr>
        <w:t xml:space="preserve">(п. 7.5 введен Федеральным </w:t>
      </w:r>
      <w:hyperlink w:history="0" r:id="rId40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 в ред. Федерального </w:t>
      </w:r>
      <w:hyperlink w:history="0" r:id="rId40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7.6) утверждение </w:t>
      </w:r>
      <w:r>
        <w:rPr>
          <w:sz w:val="24"/>
        </w:rPr>
        <w:t xml:space="preserve">методик</w:t>
      </w:r>
      <w:r>
        <w:rPr>
          <w:sz w:val="24"/>
        </w:rPr>
        <w:t xml:space="preserve"> определения сметных цен строительных ресурсов;</w:t>
      </w:r>
    </w:p>
    <w:p>
      <w:pPr>
        <w:pStyle w:val="0"/>
        <w:jc w:val="both"/>
      </w:pPr>
      <w:r>
        <w:rPr>
          <w:sz w:val="24"/>
        </w:rPr>
        <w:t xml:space="preserve">(п. 7.6 введен Федеральным </w:t>
      </w:r>
      <w:hyperlink w:history="0" r:id="rId404"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spacing w:before="240" w:line-rule="auto"/>
        <w:ind w:firstLine="540"/>
        <w:jc w:val="both"/>
      </w:pPr>
      <w:r>
        <w:rPr>
          <w:sz w:val="24"/>
        </w:rPr>
        <w:t xml:space="preserve">7.7) установление </w:t>
      </w:r>
      <w:hyperlink w:history="0" r:id="rId405" w:tooltip="Постановление Правительства РФ от 23.12.2016 N 1452 (ред. от 14.10.2023) &quot;О мониторинге цен строительных ресурсов&quot; (вместе с &quot;Правилами мониторинга цен строительных ресурсов&quot;) {КонсультантПлюс}">
        <w:r>
          <w:rPr>
            <w:sz w:val="24"/>
            <w:color w:val="0000ff"/>
          </w:rPr>
          <w:t xml:space="preserve">порядка</w:t>
        </w:r>
      </w:hyperlink>
      <w:r>
        <w:rPr>
          <w:sz w:val="24"/>
        </w:rPr>
        <w:t xml:space="preserve"> мониторинга цен строительных ресурсов, включая </w:t>
      </w:r>
      <w:hyperlink w:history="0" r:id="rId406" w:tooltip="Приказ Минстроя России от 19.09.2024 N 628/пр &quot;Об утверждении форм предоставления информации, указанной в пунктах 3 - 8(1) Правил мониторинга цен строительных ресурсов, утвержденных постановлением Правительства Российской Федерации от 23 декабря 2016 г. N 1452&quot; (Зарегистрировано в Минюсте России 22.01.2025 N 80989) {КонсультантПлюс}">
        <w:r>
          <w:rPr>
            <w:sz w:val="24"/>
            <w:color w:val="0000ff"/>
          </w:rPr>
          <w:t xml:space="preserve">виды</w:t>
        </w:r>
      </w:hyperlink>
      <w:r>
        <w:rPr>
          <w:sz w:val="24"/>
        </w:rPr>
        <w:t xml:space="preserve">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pPr>
        <w:pStyle w:val="0"/>
        <w:jc w:val="both"/>
      </w:pPr>
      <w:r>
        <w:rPr>
          <w:sz w:val="24"/>
        </w:rPr>
        <w:t xml:space="preserve">(п. 7.7 введен Федеральным </w:t>
      </w:r>
      <w:hyperlink w:history="0" r:id="rId407"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spacing w:before="240" w:line-rule="auto"/>
        <w:ind w:firstLine="540"/>
        <w:jc w:val="both"/>
      </w:pPr>
      <w:r>
        <w:rPr>
          <w:sz w:val="24"/>
        </w:rPr>
        <w:t xml:space="preserve">7.8) установление порядка ведения федеральной государственной информационной системы ценообразования в строительстве;</w:t>
      </w:r>
    </w:p>
    <w:p>
      <w:pPr>
        <w:pStyle w:val="0"/>
        <w:jc w:val="both"/>
      </w:pPr>
      <w:r>
        <w:rPr>
          <w:sz w:val="24"/>
        </w:rPr>
        <w:t xml:space="preserve">(п. 7.8 введен Федеральным </w:t>
      </w:r>
      <w:hyperlink w:history="0" r:id="rId408"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spacing w:before="240" w:line-rule="auto"/>
        <w:ind w:firstLine="540"/>
        <w:jc w:val="both"/>
      </w:pPr>
      <w:r>
        <w:rPr>
          <w:sz w:val="24"/>
        </w:rPr>
        <w:t xml:space="preserve">7.9) формирование и ведение федерального реестра сметных нормативов;</w:t>
      </w:r>
    </w:p>
    <w:p>
      <w:pPr>
        <w:pStyle w:val="0"/>
        <w:jc w:val="both"/>
      </w:pPr>
      <w:r>
        <w:rPr>
          <w:sz w:val="24"/>
        </w:rPr>
        <w:t xml:space="preserve">(п. 7.9 введен Федеральным </w:t>
      </w:r>
      <w:hyperlink w:history="0" r:id="rId40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 в ред. Федерального </w:t>
      </w:r>
      <w:hyperlink w:history="0" r:id="rId41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7.10) ведение федеральной государственной информационной системы ценообразования в строительстве;</w:t>
      </w:r>
    </w:p>
    <w:p>
      <w:pPr>
        <w:pStyle w:val="0"/>
        <w:jc w:val="both"/>
      </w:pPr>
      <w:r>
        <w:rPr>
          <w:sz w:val="24"/>
        </w:rPr>
        <w:t xml:space="preserve">(п. 7.10 введен Федеральным </w:t>
      </w:r>
      <w:hyperlink w:history="0" r:id="rId41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spacing w:before="240" w:line-rule="auto"/>
        <w:ind w:firstLine="540"/>
        <w:jc w:val="both"/>
      </w:pPr>
      <w:r>
        <w:rPr>
          <w:sz w:val="24"/>
        </w:rPr>
        <w:t xml:space="preserve">7.11) установление </w:t>
      </w:r>
      <w:hyperlink w:history="0" r:id="rId412"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4"/>
            <w:color w:val="0000ff"/>
          </w:rPr>
          <w:t xml:space="preserve">порядка</w:t>
        </w:r>
      </w:hyperlink>
      <w:r>
        <w:rPr>
          <w:sz w:val="24"/>
        </w:rPr>
        <w:t xml:space="preserve"> формирования и ведения федерального реестра сметных нормативов;</w:t>
      </w:r>
    </w:p>
    <w:p>
      <w:pPr>
        <w:pStyle w:val="0"/>
        <w:jc w:val="both"/>
      </w:pPr>
      <w:r>
        <w:rPr>
          <w:sz w:val="24"/>
        </w:rPr>
        <w:t xml:space="preserve">(п. 7.11 введен Федеральным </w:t>
      </w:r>
      <w:hyperlink w:history="0" r:id="rId41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7.12) формирование и ведение </w:t>
      </w:r>
      <w:hyperlink w:history="0" r:id="rId414" w:tooltip="Приказ Минстроя России от 17.11.2022 N 969/пр (ред. от 15.05.2025) &quot;О формировании классификатора строительных ресурсов&quot; {КонсультантПлюс}">
        <w:r>
          <w:rPr>
            <w:sz w:val="24"/>
            <w:color w:val="0000ff"/>
          </w:rPr>
          <w:t xml:space="preserve">классификатора</w:t>
        </w:r>
      </w:hyperlink>
      <w:r>
        <w:rPr>
          <w:sz w:val="24"/>
        </w:rPr>
        <w:t xml:space="preserve"> строительных ресурсов;</w:t>
      </w:r>
    </w:p>
    <w:p>
      <w:pPr>
        <w:pStyle w:val="0"/>
        <w:jc w:val="both"/>
      </w:pPr>
      <w:r>
        <w:rPr>
          <w:sz w:val="24"/>
        </w:rPr>
        <w:t xml:space="preserve">(п. 7.12 введен Федеральным </w:t>
      </w:r>
      <w:hyperlink w:history="0" r:id="rId41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7.13) установление </w:t>
      </w:r>
      <w:hyperlink w:history="0" r:id="rId416"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sz w:val="24"/>
            <w:color w:val="0000ff"/>
          </w:rPr>
          <w:t xml:space="preserve">порядка</w:t>
        </w:r>
      </w:hyperlink>
      <w:r>
        <w:rPr>
          <w:sz w:val="24"/>
        </w:rPr>
        <w:t xml:space="preserve"> формирования и ведения классификатора строительных ресурсов;</w:t>
      </w:r>
    </w:p>
    <w:p>
      <w:pPr>
        <w:pStyle w:val="0"/>
        <w:jc w:val="both"/>
      </w:pPr>
      <w:r>
        <w:rPr>
          <w:sz w:val="24"/>
        </w:rPr>
        <w:t xml:space="preserve">(п. 7.13 введен Федеральным </w:t>
      </w:r>
      <w:hyperlink w:history="0" r:id="rId41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7.14) утверждение укрупненных нормативов цены строительства;</w:t>
      </w:r>
    </w:p>
    <w:p>
      <w:pPr>
        <w:pStyle w:val="0"/>
        <w:jc w:val="both"/>
      </w:pPr>
      <w:r>
        <w:rPr>
          <w:sz w:val="24"/>
        </w:rPr>
        <w:t xml:space="preserve">(п. 7.14 введен Федеральным </w:t>
      </w:r>
      <w:hyperlink w:history="0" r:id="rId41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7.15) утверждение </w:t>
      </w:r>
      <w:hyperlink w:history="0" r:id="rId419"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4"/>
            <w:color w:val="0000ff"/>
          </w:rPr>
          <w:t xml:space="preserve">методик</w:t>
        </w:r>
      </w:hyperlink>
      <w:r>
        <w:rPr>
          <w:sz w:val="24"/>
        </w:rPr>
        <w:t xml:space="preserve"> разработки и применения укрупненных нормативов цены строительства;</w:t>
      </w:r>
    </w:p>
    <w:p>
      <w:pPr>
        <w:pStyle w:val="0"/>
        <w:jc w:val="both"/>
      </w:pPr>
      <w:r>
        <w:rPr>
          <w:sz w:val="24"/>
        </w:rPr>
        <w:t xml:space="preserve">(п. 7.15 введен Федеральным </w:t>
      </w:r>
      <w:hyperlink w:history="0" r:id="rId42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7.16) установление </w:t>
      </w:r>
      <w:hyperlink w:history="0" r:id="rId421"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4"/>
            <w:color w:val="0000ff"/>
          </w:rPr>
          <w:t xml:space="preserve">порядка</w:t>
        </w:r>
      </w:hyperlink>
      <w:r>
        <w:rPr>
          <w:sz w:val="24"/>
        </w:rPr>
        <w:t xml:space="preserve"> утверждения укрупненных нормативов цены строительства;</w:t>
      </w:r>
    </w:p>
    <w:p>
      <w:pPr>
        <w:pStyle w:val="0"/>
        <w:jc w:val="both"/>
      </w:pPr>
      <w:r>
        <w:rPr>
          <w:sz w:val="24"/>
        </w:rPr>
        <w:t xml:space="preserve">(п. 7.16 введен Федеральным </w:t>
      </w:r>
      <w:hyperlink w:history="0" r:id="rId42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7.17) утверждение </w:t>
      </w:r>
      <w:hyperlink w:history="0" r:id="rId423" w:tooltip="Приказ Минстроя России от 15.06.2020 N 317/пр (ред. от 22.12.2023) &quo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quot; (Зарегистрировано в Минюсте России 07.12.2020 N 61317) {КонсультантПлюс}">
        <w:r>
          <w:rPr>
            <w:sz w:val="24"/>
            <w:color w:val="0000ff"/>
          </w:rPr>
          <w:t xml:space="preserve">порядка</w:t>
        </w:r>
      </w:hyperlink>
      <w:r>
        <w:rPr>
          <w:sz w:val="24"/>
        </w:rPr>
        <w:t xml:space="preserve">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pPr>
        <w:pStyle w:val="0"/>
        <w:jc w:val="both"/>
      </w:pPr>
      <w:r>
        <w:rPr>
          <w:sz w:val="24"/>
        </w:rPr>
        <w:t xml:space="preserve">(п. 7.17 введен Федеральным </w:t>
      </w:r>
      <w:hyperlink w:history="0" r:id="rId42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7.18) утверждение </w:t>
      </w:r>
      <w:hyperlink w:history="0" r:id="rId425"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quot; (Зарегистрировано в Минюсте России 20.02.2023 N 72411) {КонсультантПлюс}">
        <w:r>
          <w:rPr>
            <w:sz w:val="24"/>
            <w:color w:val="0000ff"/>
          </w:rPr>
          <w:t xml:space="preserve">классификатора</w:t>
        </w:r>
      </w:hyperlink>
      <w:r>
        <w:rPr>
          <w:sz w:val="24"/>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pPr>
        <w:pStyle w:val="0"/>
        <w:jc w:val="both"/>
      </w:pPr>
      <w:r>
        <w:rPr>
          <w:sz w:val="24"/>
        </w:rPr>
        <w:t xml:space="preserve">(п. 7.18 введен Федеральным </w:t>
      </w:r>
      <w:hyperlink w:history="0" r:id="rId42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7.19) установление </w:t>
      </w:r>
      <w:hyperlink w:history="0" r:id="rId427" w:tooltip="Постановление Правительства РФ от 31.08.2023 N 1417 (ред. от 04.04.2025)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выявления, устранения противоречий между требовани {КонсультантПлюс}">
        <w:r>
          <w:rPr>
            <w:sz w:val="24"/>
            <w:color w:val="0000ff"/>
          </w:rPr>
          <w:t xml:space="preserve">порядка</w:t>
        </w:r>
      </w:hyperlink>
      <w:r>
        <w:rPr>
          <w:sz w:val="24"/>
        </w:rPr>
        <w:t xml:space="preserve">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pPr>
        <w:pStyle w:val="0"/>
        <w:jc w:val="both"/>
      </w:pPr>
      <w:r>
        <w:rPr>
          <w:sz w:val="24"/>
        </w:rPr>
        <w:t xml:space="preserve">(п. 7.19 в ред. Федерального </w:t>
      </w:r>
      <w:hyperlink w:history="0" r:id="rId428"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653-ФЗ)</w:t>
      </w:r>
    </w:p>
    <w:p>
      <w:pPr>
        <w:pStyle w:val="0"/>
        <w:spacing w:before="240" w:line-rule="auto"/>
        <w:ind w:firstLine="540"/>
        <w:jc w:val="both"/>
      </w:pPr>
      <w:r>
        <w:rPr>
          <w:sz w:val="24"/>
        </w:rPr>
        <w:t xml:space="preserve">7.20) формирование и ведение реестра требований;</w:t>
      </w:r>
    </w:p>
    <w:p>
      <w:pPr>
        <w:pStyle w:val="0"/>
        <w:jc w:val="both"/>
      </w:pPr>
      <w:r>
        <w:rPr>
          <w:sz w:val="24"/>
        </w:rPr>
        <w:t xml:space="preserve">(п. 7.20 введен Федеральным </w:t>
      </w:r>
      <w:hyperlink w:history="0" r:id="rId42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 в ред. Федеральных законов от 19.12.2022 </w:t>
      </w:r>
      <w:hyperlink w:history="0" r:id="rId43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 от 25.12.2023 </w:t>
      </w:r>
      <w:hyperlink w:history="0" r:id="rId431"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N 653-ФЗ</w:t>
        </w:r>
      </w:hyperlink>
      <w:r>
        <w:rPr>
          <w:sz w:val="24"/>
        </w:rPr>
        <w:t xml:space="preserve">)</w:t>
      </w:r>
    </w:p>
    <w:p>
      <w:pPr>
        <w:pStyle w:val="0"/>
        <w:spacing w:before="240" w:line-rule="auto"/>
        <w:ind w:firstLine="540"/>
        <w:jc w:val="both"/>
      </w:pPr>
      <w:r>
        <w:rPr>
          <w:sz w:val="24"/>
        </w:rPr>
        <w:t xml:space="preserve">7.21) формирование и ведение федерального реестра незавершенных объектов капитального строительства;</w:t>
      </w:r>
    </w:p>
    <w:p>
      <w:pPr>
        <w:pStyle w:val="0"/>
        <w:jc w:val="both"/>
      </w:pPr>
      <w:r>
        <w:rPr>
          <w:sz w:val="24"/>
        </w:rPr>
        <w:t xml:space="preserve">(п. 7.21 введен Федеральным </w:t>
      </w:r>
      <w:hyperlink w:history="0" r:id="rId43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7.22) установление порядка формирования и ведения реестра документов;</w:t>
      </w:r>
    </w:p>
    <w:p>
      <w:pPr>
        <w:pStyle w:val="0"/>
        <w:jc w:val="both"/>
      </w:pPr>
      <w:r>
        <w:rPr>
          <w:sz w:val="24"/>
        </w:rPr>
        <w:t xml:space="preserve">(п. 7.22 введен Федеральным </w:t>
      </w:r>
      <w:hyperlink w:history="0" r:id="rId43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spacing w:before="240" w:line-rule="auto"/>
        <w:ind w:firstLine="540"/>
        <w:jc w:val="both"/>
      </w:pPr>
      <w:r>
        <w:rPr>
          <w:sz w:val="24"/>
        </w:rPr>
        <w:t xml:space="preserve">7.23) формирование и ведение реестра документов;</w:t>
      </w:r>
    </w:p>
    <w:p>
      <w:pPr>
        <w:pStyle w:val="0"/>
        <w:jc w:val="both"/>
      </w:pPr>
      <w:r>
        <w:rPr>
          <w:sz w:val="24"/>
        </w:rPr>
        <w:t xml:space="preserve">(п. 7.23 введен Федеральным </w:t>
      </w:r>
      <w:hyperlink w:history="0" r:id="rId43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spacing w:before="240" w:line-rule="auto"/>
        <w:ind w:firstLine="540"/>
        <w:jc w:val="both"/>
      </w:pPr>
      <w:r>
        <w:rPr>
          <w:sz w:val="24"/>
        </w:rPr>
        <w:t xml:space="preserve">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pPr>
        <w:pStyle w:val="0"/>
        <w:spacing w:before="240" w:line-rule="auto"/>
        <w:ind w:firstLine="540"/>
        <w:jc w:val="both"/>
      </w:pPr>
      <w:r>
        <w:rPr>
          <w:sz w:val="24"/>
        </w:rPr>
        <w:t xml:space="preserve">2 - 3. Утратили силу с 1 сентября 2021 года. - Федеральный </w:t>
      </w:r>
      <w:hyperlink w:history="0" r:id="rId43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01.07.2021 N 275-ФЗ.</w:t>
      </w:r>
    </w:p>
    <w:p>
      <w:pPr>
        <w:pStyle w:val="0"/>
        <w:ind w:firstLine="540"/>
        <w:jc w:val="both"/>
      </w:pPr>
      <w:r>
        <w:rPr>
          <w:sz w:val="24"/>
        </w:rPr>
      </w:r>
    </w:p>
    <w:p>
      <w:pPr>
        <w:pStyle w:val="2"/>
        <w:outlineLvl w:val="1"/>
        <w:ind w:firstLine="540"/>
        <w:jc w:val="both"/>
      </w:pPr>
      <w:r>
        <w:rPr>
          <w:sz w:val="24"/>
        </w:rPr>
        <w:t xml:space="preserve">Статья 6.1. Передача осуществления полномочий Российской Федерации в области градостроительной деятельности</w:t>
      </w:r>
    </w:p>
    <w:p>
      <w:pPr>
        <w:pStyle w:val="0"/>
        <w:jc w:val="both"/>
      </w:pPr>
      <w:r>
        <w:rPr>
          <w:sz w:val="24"/>
        </w:rPr>
        <w:t xml:space="preserve">(в ред. Федерального </w:t>
      </w:r>
      <w:hyperlink w:history="0" r:id="rId43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ind w:firstLine="540"/>
        <w:jc w:val="both"/>
      </w:pPr>
      <w:r>
        <w:rPr>
          <w:sz w:val="24"/>
        </w:rPr>
      </w:r>
    </w:p>
    <w:p>
      <w:pPr>
        <w:pStyle w:val="0"/>
        <w:ind w:firstLine="540"/>
        <w:jc w:val="both"/>
      </w:pPr>
      <w:r>
        <w:rPr>
          <w:sz w:val="24"/>
        </w:rPr>
        <w:t xml:space="preserve">(введена Федеральным </w:t>
      </w:r>
      <w:hyperlink w:history="0" r:id="rId43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законом</w:t>
        </w:r>
      </w:hyperlink>
      <w:r>
        <w:rPr>
          <w:sz w:val="24"/>
        </w:rPr>
        <w:t xml:space="preserve"> от 31.12.2005 N 199-ФЗ)</w:t>
      </w:r>
    </w:p>
    <w:p>
      <w:pPr>
        <w:pStyle w:val="0"/>
        <w:ind w:firstLine="540"/>
        <w:jc w:val="both"/>
      </w:pPr>
      <w:r>
        <w:rPr>
          <w:sz w:val="24"/>
        </w:rPr>
      </w:r>
    </w:p>
    <w:bookmarkStart w:id="483" w:name="P483"/>
    <w:bookmarkEnd w:id="483"/>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статьи 6</w:t>
        </w:r>
      </w:hyperlink>
      <w:r>
        <w:rPr>
          <w:sz w:val="24"/>
        </w:rP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w:history="0" r:id="rId438"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законом</w:t>
        </w:r>
      </w:hyperlink>
      <w:r>
        <w:rPr>
          <w:sz w:val="24"/>
        </w:rP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pPr>
        <w:pStyle w:val="0"/>
        <w:jc w:val="both"/>
      </w:pPr>
      <w:r>
        <w:rPr>
          <w:sz w:val="24"/>
        </w:rPr>
        <w:t xml:space="preserve">(в ред. Федеральных законов от 18.12.2006 </w:t>
      </w:r>
      <w:hyperlink w:history="0" r:id="rId43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20.03.2011 </w:t>
      </w:r>
      <w:hyperlink w:history="0" r:id="rId44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w:t>
      </w:r>
    </w:p>
    <w:p>
      <w:pPr>
        <w:pStyle w:val="0"/>
        <w:spacing w:before="240" w:line-rule="auto"/>
        <w:ind w:firstLine="540"/>
        <w:jc w:val="both"/>
      </w:pPr>
      <w:r>
        <w:rPr>
          <w:sz w:val="24"/>
        </w:rPr>
        <w:t xml:space="preserve">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4"/>
        </w:rPr>
        <w:t xml:space="preserve">(часть 1.1 введена Федеральным </w:t>
      </w:r>
      <w:hyperlink w:history="0" r:id="rId44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bookmarkStart w:id="487" w:name="P487"/>
    <w:bookmarkEnd w:id="487"/>
    <w:p>
      <w:pPr>
        <w:pStyle w:val="0"/>
        <w:spacing w:before="240" w:line-rule="auto"/>
        <w:ind w:firstLine="540"/>
        <w:jc w:val="both"/>
      </w:pPr>
      <w:r>
        <w:rPr>
          <w:sz w:val="24"/>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w:history="0" r:id="rId442" w:tooltip="&lt;Письмо&gt; Минстроя России от 11.12.2017 N 46347-НА/06 &lt;О направлении Методических указаний по приведению нормативных правовых актов субъектов Российской Федерации и муниципальных правовых актов в соответствие с требованиями федерального законодательства&gt; {КонсультантПлюс}">
        <w:r>
          <w:rPr>
            <w:sz w:val="24"/>
            <w:color w:val="0000ff"/>
          </w:rPr>
          <w:t xml:space="preserve">методические указания</w:t>
        </w:r>
      </w:hyperlink>
      <w:r>
        <w:rPr>
          <w:sz w:val="24"/>
        </w:rPr>
        <w:t xml:space="preserve"> и инструктивные материалы по их осуществлению исполнительными органами субъектов Российской Федерации, обязательные для исполнения.</w:t>
      </w:r>
    </w:p>
    <w:p>
      <w:pPr>
        <w:pStyle w:val="0"/>
        <w:jc w:val="both"/>
      </w:pPr>
      <w:r>
        <w:rPr>
          <w:sz w:val="24"/>
        </w:rPr>
        <w:t xml:space="preserve">(в ред. Федеральных законов от 26.07.2017 </w:t>
      </w:r>
      <w:hyperlink w:history="0" r:id="rId44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08.08.2024 </w:t>
      </w:r>
      <w:hyperlink w:history="0" r:id="rId4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489" w:name="P489"/>
    <w:bookmarkEnd w:id="489"/>
    <w:p>
      <w:pPr>
        <w:pStyle w:val="0"/>
        <w:spacing w:before="240" w:line-rule="auto"/>
        <w:ind w:firstLine="540"/>
        <w:jc w:val="both"/>
      </w:pPr>
      <w:r>
        <w:rPr>
          <w:sz w:val="24"/>
        </w:rPr>
        <w:t xml:space="preserve">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44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1) утратил силу. - Федеральный </w:t>
      </w:r>
      <w:hyperlink w:history="0" r:id="rId44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w:t>
        </w:r>
      </w:hyperlink>
      <w:r>
        <w:rPr>
          <w:sz w:val="24"/>
        </w:rPr>
        <w:t xml:space="preserve"> от 24.04.2020 N 147-ФЗ;</w:t>
      </w:r>
    </w:p>
    <w:p>
      <w:pPr>
        <w:pStyle w:val="0"/>
        <w:spacing w:before="240" w:line-rule="auto"/>
        <w:ind w:firstLine="540"/>
        <w:jc w:val="both"/>
      </w:pPr>
      <w:r>
        <w:rPr>
          <w:sz w:val="24"/>
        </w:rPr>
        <w:t xml:space="preserve">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pPr>
        <w:pStyle w:val="0"/>
        <w:jc w:val="both"/>
      </w:pPr>
      <w:r>
        <w:rPr>
          <w:sz w:val="24"/>
        </w:rPr>
        <w:t xml:space="preserve">(в ред. Федеральных законов от 18.07.2011 </w:t>
      </w:r>
      <w:hyperlink w:history="0" r:id="rId44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24.04.2020 </w:t>
      </w:r>
      <w:hyperlink w:history="0" r:id="rId44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hyperlink w:history="0" r:id="rId449" w:tooltip="Приказ Минстроя России от 26.04.2022 N 327/пр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области контроля за соблюдением органами местного самоуправления законодательства о градостроительной деятельности (за исключением территориального планирования), в области государственной экспертизы проектной документации и (или) результатов инженерных изысканий, в области принятия реше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history="0" w:anchor="P489"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4"/>
            <w:color w:val="0000ff"/>
          </w:rPr>
          <w:t xml:space="preserve">абзаце первом</w:t>
        </w:r>
      </w:hyperlink>
      <w:r>
        <w:rPr>
          <w:sz w:val="24"/>
        </w:rPr>
        <w:t xml:space="preserve"> настоящей части, в соответствии с </w:t>
      </w:r>
      <w:hyperlink w:history="0" r:id="rId450"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w:t>
      </w:r>
    </w:p>
    <w:p>
      <w:pPr>
        <w:pStyle w:val="0"/>
        <w:jc w:val="both"/>
      </w:pPr>
      <w:r>
        <w:rPr>
          <w:sz w:val="24"/>
        </w:rPr>
        <w:t xml:space="preserve">(п. 3 в ред. Федерального </w:t>
      </w:r>
      <w:hyperlink w:history="0" r:id="rId45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4"/>
        </w:rPr>
        <w:t xml:space="preserve">(п. 4 в ред. Федерального </w:t>
      </w:r>
      <w:hyperlink w:history="0" r:id="rId45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5) устанавливает содержание и </w:t>
      </w:r>
      <w:r>
        <w:rPr>
          <w:sz w:val="24"/>
        </w:rPr>
        <w:t xml:space="preserve">формы</w:t>
      </w:r>
      <w:r>
        <w:rPr>
          <w:sz w:val="24"/>
        </w:rP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pPr>
        <w:pStyle w:val="0"/>
        <w:spacing w:before="240" w:line-rule="auto"/>
        <w:ind w:firstLine="540"/>
        <w:jc w:val="both"/>
      </w:pPr>
      <w:r>
        <w:rPr>
          <w:sz w:val="24"/>
        </w:rP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w:history="0" r:id="rId453"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подпунктами "а"</w:t>
        </w:r>
      </w:hyperlink>
      <w:r>
        <w:rPr>
          <w:sz w:val="24"/>
        </w:rPr>
        <w:t xml:space="preserve">, </w:t>
      </w:r>
      <w:hyperlink w:history="0" r:id="rId454"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"б" пункта 7 части 2 статьи 45</w:t>
        </w:r>
      </w:hyperlink>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3.1 введена Федеральным </w:t>
      </w:r>
      <w:hyperlink w:history="0" r:id="rId45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 в ред. Федерального </w:t>
      </w:r>
      <w:hyperlink w:history="0" r:id="rId456"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28.04.2023 N 150-ФЗ)</w:t>
      </w:r>
    </w:p>
    <w:p>
      <w:pPr>
        <w:pStyle w:val="0"/>
        <w:spacing w:before="240" w:line-rule="auto"/>
        <w:ind w:firstLine="540"/>
        <w:jc w:val="both"/>
      </w:pPr>
      <w:r>
        <w:rPr>
          <w:sz w:val="24"/>
        </w:rPr>
        <w:t xml:space="preserve">4. Высшее должностное лицо субъекта Российской Федерации:</w:t>
      </w:r>
    </w:p>
    <w:p>
      <w:pPr>
        <w:pStyle w:val="0"/>
        <w:jc w:val="both"/>
      </w:pPr>
      <w:r>
        <w:rPr>
          <w:sz w:val="24"/>
        </w:rPr>
        <w:t xml:space="preserve">(в ред. Федерального </w:t>
      </w:r>
      <w:hyperlink w:history="0" r:id="rId4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pPr>
        <w:pStyle w:val="0"/>
        <w:jc w:val="both"/>
      </w:pPr>
      <w:r>
        <w:rPr>
          <w:sz w:val="24"/>
        </w:rPr>
        <w:t xml:space="preserve">(в ред. Федерального </w:t>
      </w:r>
      <w:hyperlink w:history="0" r:id="rId4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утверждает структуру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4"/>
        </w:rPr>
        <w:t xml:space="preserve">(в ред. Федеральных законов от 18.12.2006 </w:t>
      </w:r>
      <w:hyperlink w:history="0" r:id="rId45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20.03.2011 </w:t>
      </w:r>
      <w:hyperlink w:history="0" r:id="rId4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26.07.2017 </w:t>
      </w:r>
      <w:hyperlink w:history="0" r:id="rId46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24.04.2020 </w:t>
      </w:r>
      <w:hyperlink w:history="0" r:id="rId46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 от 08.08.2024 </w:t>
      </w:r>
      <w:hyperlink w:history="0" r:id="rId4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history="0" w:anchor="P487" w:tooltip="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исполнительными органами субъектов Российской Федерации, обязательные для исполнения.">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pPr>
        <w:pStyle w:val="0"/>
        <w:jc w:val="both"/>
      </w:pPr>
      <w:r>
        <w:rPr>
          <w:sz w:val="24"/>
        </w:rPr>
        <w:t xml:space="preserve">(в ред. Федеральных законов от 26.07.2017 </w:t>
      </w:r>
      <w:hyperlink w:history="0" r:id="rId46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24.04.2020 </w:t>
      </w:r>
      <w:hyperlink w:history="0" r:id="rId46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5. Осуществление указанных в </w:t>
      </w:r>
      <w:hyperlink w:history="0" w:anchor="P483" w:tooltip="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1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от 29 декабря 200...">
        <w:r>
          <w:rPr>
            <w:sz w:val="24"/>
            <w:color w:val="0000ff"/>
          </w:rPr>
          <w:t xml:space="preserve">части 1</w:t>
        </w:r>
      </w:hyperlink>
      <w:r>
        <w:rPr>
          <w:sz w:val="24"/>
        </w:rP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pPr>
        <w:pStyle w:val="0"/>
        <w:jc w:val="both"/>
      </w:pPr>
      <w:r>
        <w:rPr>
          <w:sz w:val="24"/>
        </w:rPr>
        <w:t xml:space="preserve">(в ред. Федеральных законов от 18.12.2006 </w:t>
      </w:r>
      <w:hyperlink w:history="0" r:id="rId46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20.03.2011 </w:t>
      </w:r>
      <w:hyperlink w:history="0" r:id="rId4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28.11.2011 </w:t>
      </w:r>
      <w:hyperlink w:history="0" r:id="rId46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w:t>
      </w:r>
    </w:p>
    <w:bookmarkStart w:id="512" w:name="P512"/>
    <w:bookmarkEnd w:id="512"/>
    <w:p>
      <w:pPr>
        <w:pStyle w:val="0"/>
        <w:spacing w:before="240" w:line-rule="auto"/>
        <w:ind w:firstLine="540"/>
        <w:jc w:val="both"/>
      </w:pPr>
      <w:r>
        <w:rPr>
          <w:sz w:val="24"/>
        </w:rPr>
        <w:t xml:space="preserve">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pPr>
        <w:pStyle w:val="0"/>
        <w:jc w:val="both"/>
      </w:pPr>
      <w:r>
        <w:rPr>
          <w:sz w:val="24"/>
        </w:rPr>
        <w:t xml:space="preserve">(часть 6 введена Федеральным </w:t>
      </w:r>
      <w:hyperlink w:history="0" r:id="rId46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Федеральных законов от 26.07.2017 </w:t>
      </w:r>
      <w:hyperlink w:history="0" r:id="rId47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24.04.2020 </w:t>
      </w:r>
      <w:hyperlink w:history="0" r:id="rId47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4"/>
        </w:rPr>
        <w:t xml:space="preserve">(часть 7 введена Федеральным </w:t>
      </w:r>
      <w:hyperlink w:history="0" r:id="rId47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Федерального </w:t>
      </w:r>
      <w:hyperlink w:history="0" r:id="rId47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8. Полномочия, указанные в </w:t>
      </w:r>
      <w:hyperlink w:history="0" w:anchor="P512" w:tooltip="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
        <w:r>
          <w:rPr>
            <w:sz w:val="24"/>
            <w:color w:val="0000ff"/>
          </w:rPr>
          <w:t xml:space="preserve">части 6</w:t>
        </w:r>
      </w:hyperlink>
      <w:r>
        <w:rPr>
          <w:sz w:val="24"/>
        </w:rP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pPr>
        <w:pStyle w:val="0"/>
        <w:jc w:val="both"/>
      </w:pPr>
      <w:r>
        <w:rPr>
          <w:sz w:val="24"/>
        </w:rPr>
        <w:t xml:space="preserve">(часть 8 введена Федеральным </w:t>
      </w:r>
      <w:hyperlink w:history="0" r:id="rId47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Федеральных законов от 24.07.2007 </w:t>
      </w:r>
      <w:hyperlink w:history="0" r:id="rId475"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26.07.2017 </w:t>
      </w:r>
      <w:hyperlink w:history="0" r:id="rId47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7. Полномочия органов государственной власти субъектов Российской Федерации в области градостроительной деятельности</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области градостроительной деятельности относятся:</w:t>
      </w:r>
    </w:p>
    <w:p>
      <w:pPr>
        <w:pStyle w:val="0"/>
        <w:spacing w:before="240" w:line-rule="auto"/>
        <w:ind w:firstLine="540"/>
        <w:jc w:val="both"/>
      </w:pPr>
      <w:r>
        <w:rPr>
          <w:sz w:val="24"/>
        </w:rPr>
        <w:t xml:space="preserve">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pPr>
        <w:pStyle w:val="0"/>
        <w:jc w:val="both"/>
      </w:pPr>
      <w:r>
        <w:rPr>
          <w:sz w:val="24"/>
        </w:rPr>
        <w:t xml:space="preserve">(п. 1 в ред. Федерального </w:t>
      </w:r>
      <w:hyperlink w:history="0" r:id="rId47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2) утверждение документации по планировке территории в случаях, предусмотренных настоящим Кодексом;</w:t>
      </w:r>
    </w:p>
    <w:p>
      <w:pPr>
        <w:pStyle w:val="0"/>
        <w:jc w:val="both"/>
      </w:pPr>
      <w:r>
        <w:rPr>
          <w:sz w:val="24"/>
        </w:rPr>
        <w:t xml:space="preserve">(в ред. Федеральных законов от 20.03.2011 </w:t>
      </w:r>
      <w:hyperlink w:history="0" r:id="rId4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03.07.2016 </w:t>
      </w:r>
      <w:hyperlink w:history="0" r:id="rId47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w:t>
      </w:r>
    </w:p>
    <w:p>
      <w:pPr>
        <w:pStyle w:val="0"/>
        <w:spacing w:before="240" w:line-rule="auto"/>
        <w:ind w:firstLine="540"/>
        <w:jc w:val="both"/>
      </w:pPr>
      <w:r>
        <w:rPr>
          <w:sz w:val="24"/>
        </w:rPr>
        <w:t xml:space="preserve">3) утверждение региональных нормативов градостроительного проектирования;</w:t>
      </w:r>
    </w:p>
    <w:p>
      <w:pPr>
        <w:pStyle w:val="0"/>
        <w:spacing w:before="240" w:line-rule="auto"/>
        <w:ind w:firstLine="540"/>
        <w:jc w:val="both"/>
      </w:pPr>
      <w:r>
        <w:rPr>
          <w:sz w:val="24"/>
        </w:rPr>
        <w:t xml:space="preserve">3.1) утверждение положения о региональном государственном строительном надзоре;</w:t>
      </w:r>
    </w:p>
    <w:p>
      <w:pPr>
        <w:pStyle w:val="0"/>
        <w:jc w:val="both"/>
      </w:pPr>
      <w:r>
        <w:rPr>
          <w:sz w:val="24"/>
        </w:rPr>
        <w:t xml:space="preserve">(п. 3.1 введен Федеральным </w:t>
      </w:r>
      <w:hyperlink w:history="0" r:id="rId4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осуществление регионального государственного строительного надзора в случаях, предусмотренных настоящим Кодексом;</w:t>
      </w:r>
    </w:p>
    <w:p>
      <w:pPr>
        <w:pStyle w:val="0"/>
        <w:jc w:val="both"/>
      </w:pPr>
      <w:r>
        <w:rPr>
          <w:sz w:val="24"/>
        </w:rPr>
        <w:t xml:space="preserve">(в ред. Федерального </w:t>
      </w:r>
      <w:hyperlink w:history="0" r:id="rId48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4"/>
        </w:rPr>
        <w:t xml:space="preserve">(в ред. Федеральных законов от 03.07.2016 </w:t>
      </w:r>
      <w:hyperlink w:history="0" r:id="rId48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48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6) осуществление мониторинга разработки и утверждения </w:t>
      </w:r>
      <w:hyperlink w:history="0" r:id="rId484" w:tooltip="Приказ Минтранса России от 26.05.2016 N 131 &quot;Об утверждении порядка осуществления мониторинга разработки и утверждения программ комплексного развития транспортной инфраструктуры поселений, городских округов&quot; (Зарегистрировано в Минюсте России 20.06.2016 N 42565) {КонсультантПлюс}">
        <w:r>
          <w:rPr>
            <w:sz w:val="24"/>
            <w:color w:val="0000ff"/>
          </w:rPr>
          <w:t xml:space="preserve">программ</w:t>
        </w:r>
      </w:hyperlink>
      <w:r>
        <w:rPr>
          <w:sz w:val="24"/>
        </w:rPr>
        <w:t xml:space="preserve">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4"/>
        </w:rPr>
        <w:t xml:space="preserve">(п. 6 введен Федеральным </w:t>
      </w:r>
      <w:hyperlink w:history="0" r:id="rId48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Федеральных законов от 29.12.2014 </w:t>
      </w:r>
      <w:hyperlink w:history="0" r:id="rId48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13.06.2023 </w:t>
      </w:r>
      <w:hyperlink w:history="0" r:id="rId4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7) направление уведомлений, предусмотренных </w:t>
      </w:r>
      <w:hyperlink w:history="0" w:anchor="P308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 статьи 51.1</w:t>
        </w:r>
      </w:hyperlink>
      <w:r>
        <w:rPr>
          <w:sz w:val="24"/>
        </w:rPr>
        <w:t xml:space="preserve"> и </w:t>
      </w:r>
      <w:hyperlink w:history="0" w:anchor="P3524"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4"/>
            <w:color w:val="0000ff"/>
          </w:rPr>
          <w:t xml:space="preserve">пунктом 5 части 19 статьи 55</w:t>
        </w:r>
      </w:hyperlink>
      <w:r>
        <w:rPr>
          <w:sz w:val="24"/>
        </w:rP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pPr>
        <w:pStyle w:val="0"/>
        <w:jc w:val="both"/>
      </w:pPr>
      <w:r>
        <w:rPr>
          <w:sz w:val="24"/>
        </w:rPr>
        <w:t xml:space="preserve">(п. 7 введен Федеральным </w:t>
      </w:r>
      <w:hyperlink w:history="0" r:id="rId4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w:t>
      </w:r>
    </w:p>
    <w:p>
      <w:pPr>
        <w:pStyle w:val="0"/>
        <w:jc w:val="both"/>
      </w:pPr>
      <w:r>
        <w:rPr>
          <w:sz w:val="24"/>
        </w:rPr>
        <w:t xml:space="preserve">(п. 8 введен Федеральным </w:t>
      </w:r>
      <w:hyperlink w:history="0" r:id="rId48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4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9) принятие решений о комплексном развитии территорий в случаях, предусмотренных настоящим </w:t>
      </w:r>
      <w:hyperlink w:history="0" w:anchor="P5174" w:tooltip="Глава 10. КОМПЛЕКСНОЕ РАЗВИТИЕ ТЕРРИТОРИИ">
        <w:r>
          <w:rPr>
            <w:sz w:val="24"/>
            <w:color w:val="0000ff"/>
          </w:rPr>
          <w:t xml:space="preserve">Кодексом</w:t>
        </w:r>
      </w:hyperlink>
      <w:r>
        <w:rPr>
          <w:sz w:val="24"/>
        </w:rPr>
        <w:t xml:space="preserve">;</w:t>
      </w:r>
    </w:p>
    <w:p>
      <w:pPr>
        <w:pStyle w:val="0"/>
        <w:jc w:val="both"/>
      </w:pPr>
      <w:r>
        <w:rPr>
          <w:sz w:val="24"/>
        </w:rPr>
        <w:t xml:space="preserve">(п. 9 введен Федеральным </w:t>
      </w:r>
      <w:hyperlink w:history="0" r:id="rId4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spacing w:before="240" w:line-rule="auto"/>
        <w:ind w:firstLine="540"/>
        <w:jc w:val="both"/>
      </w:pPr>
      <w:r>
        <w:rPr>
          <w:sz w:val="24"/>
        </w:rPr>
        <w:t xml:space="preserve">10) формирование и ведение региональных реестров незавершенных объектов капитального строительства.</w:t>
      </w:r>
    </w:p>
    <w:p>
      <w:pPr>
        <w:pStyle w:val="0"/>
        <w:jc w:val="both"/>
      </w:pPr>
      <w:r>
        <w:rPr>
          <w:sz w:val="24"/>
        </w:rPr>
        <w:t xml:space="preserve">(п. 10 введен Федеральным </w:t>
      </w:r>
      <w:hyperlink w:history="0" r:id="rId49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ind w:firstLine="540"/>
        <w:jc w:val="both"/>
      </w:pPr>
      <w:r>
        <w:rPr>
          <w:sz w:val="24"/>
        </w:rPr>
      </w:r>
    </w:p>
    <w:p>
      <w:pPr>
        <w:pStyle w:val="2"/>
        <w:outlineLvl w:val="1"/>
        <w:ind w:firstLine="540"/>
        <w:jc w:val="both"/>
      </w:pPr>
      <w:r>
        <w:rPr>
          <w:sz w:val="24"/>
        </w:rPr>
        <w:t xml:space="preserve">Статья 8. Полномочия органов местного самоуправления в области градостроительной деятельности</w:t>
      </w:r>
    </w:p>
    <w:p>
      <w:pPr>
        <w:pStyle w:val="0"/>
        <w:ind w:firstLine="540"/>
        <w:jc w:val="both"/>
      </w:pPr>
      <w:r>
        <w:rPr>
          <w:sz w:val="24"/>
        </w:rPr>
      </w:r>
    </w:p>
    <w:p>
      <w:pPr>
        <w:pStyle w:val="0"/>
        <w:ind w:firstLine="540"/>
        <w:jc w:val="both"/>
      </w:pPr>
      <w:r>
        <w:rPr>
          <w:sz w:val="24"/>
        </w:rPr>
        <w:t xml:space="preserve">1. К полномочиям органов местного самоуправления поселений в области градостроительной деятельности относятся:</w:t>
      </w:r>
    </w:p>
    <w:p>
      <w:pPr>
        <w:pStyle w:val="0"/>
        <w:spacing w:before="240" w:line-rule="auto"/>
        <w:ind w:firstLine="540"/>
        <w:jc w:val="both"/>
      </w:pPr>
      <w:r>
        <w:rPr>
          <w:sz w:val="24"/>
        </w:rPr>
        <w:t xml:space="preserve">1) подготовка и утверждение документов территориального планирования поселений;</w:t>
      </w:r>
    </w:p>
    <w:p>
      <w:pPr>
        <w:pStyle w:val="0"/>
        <w:spacing w:before="240" w:line-rule="auto"/>
        <w:ind w:firstLine="540"/>
        <w:jc w:val="both"/>
      </w:pPr>
      <w:r>
        <w:rPr>
          <w:sz w:val="24"/>
        </w:rPr>
        <w:t xml:space="preserve">2) утверждение местных нормативов градостроительного проектирования поселений;</w:t>
      </w:r>
    </w:p>
    <w:p>
      <w:pPr>
        <w:pStyle w:val="0"/>
        <w:spacing w:before="240" w:line-rule="auto"/>
        <w:ind w:firstLine="540"/>
        <w:jc w:val="both"/>
      </w:pPr>
      <w:r>
        <w:rPr>
          <w:sz w:val="24"/>
        </w:rPr>
        <w:t xml:space="preserve">3) утверждение правил землепользования и застройки поселений;</w:t>
      </w:r>
    </w:p>
    <w:p>
      <w:pPr>
        <w:pStyle w:val="0"/>
        <w:spacing w:before="240" w:line-rule="auto"/>
        <w:ind w:firstLine="540"/>
        <w:jc w:val="both"/>
      </w:pPr>
      <w:r>
        <w:rPr>
          <w:sz w:val="24"/>
        </w:rPr>
        <w:t xml:space="preserve">4) утверждение документации по планировке территории в случаях, предусмотренных настоящим Кодексом;</w:t>
      </w:r>
    </w:p>
    <w:p>
      <w:pPr>
        <w:pStyle w:val="0"/>
        <w:jc w:val="both"/>
      </w:pPr>
      <w:r>
        <w:rPr>
          <w:sz w:val="24"/>
        </w:rPr>
        <w:t xml:space="preserve">(п. 4 в ред. Федерального </w:t>
      </w:r>
      <w:hyperlink w:history="0" r:id="rId4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pPr>
        <w:pStyle w:val="0"/>
        <w:jc w:val="both"/>
      </w:pPr>
      <w:r>
        <w:rPr>
          <w:sz w:val="24"/>
        </w:rPr>
        <w:t xml:space="preserve">(в ред. Федерального </w:t>
      </w:r>
      <w:hyperlink w:history="0" r:id="rId4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5.1) направление уведомлений, предусмотренных </w:t>
      </w:r>
      <w:hyperlink w:history="0" w:anchor="P308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 статьи 51.1</w:t>
        </w:r>
      </w:hyperlink>
      <w:r>
        <w:rPr>
          <w:sz w:val="24"/>
        </w:rPr>
        <w:t xml:space="preserve"> и </w:t>
      </w:r>
      <w:hyperlink w:history="0" w:anchor="P3524"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4"/>
            <w:color w:val="0000ff"/>
          </w:rPr>
          <w:t xml:space="preserve">пунктом 5 части 19 статьи 55</w:t>
        </w:r>
      </w:hyperlink>
      <w:r>
        <w:rPr>
          <w:sz w:val="24"/>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pPr>
        <w:pStyle w:val="0"/>
        <w:jc w:val="both"/>
      </w:pPr>
      <w:r>
        <w:rPr>
          <w:sz w:val="24"/>
        </w:rPr>
        <w:t xml:space="preserve">(п. 5.1 введен Федеральным </w:t>
      </w:r>
      <w:hyperlink w:history="0" r:id="rId4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6) утратил силу. - Федеральный </w:t>
      </w:r>
      <w:hyperlink w:history="0" r:id="rId49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4"/>
        </w:rPr>
        <w:t xml:space="preserve">(п. 7 введен Федеральным </w:t>
      </w:r>
      <w:hyperlink w:history="0" r:id="rId49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pPr>
        <w:pStyle w:val="0"/>
        <w:jc w:val="both"/>
      </w:pPr>
      <w:r>
        <w:rPr>
          <w:sz w:val="24"/>
        </w:rPr>
        <w:t xml:space="preserve">(п. 8 введен Федеральным </w:t>
      </w:r>
      <w:hyperlink w:history="0" r:id="rId49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Федерального </w:t>
      </w:r>
      <w:hyperlink w:history="0" r:id="rId49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29.12.2014 N 456-ФЗ)</w:t>
      </w:r>
    </w:p>
    <w:p>
      <w:pPr>
        <w:pStyle w:val="0"/>
        <w:spacing w:before="240" w:line-rule="auto"/>
        <w:ind w:firstLine="540"/>
        <w:jc w:val="both"/>
      </w:pPr>
      <w:r>
        <w:rPr>
          <w:sz w:val="24"/>
        </w:rPr>
        <w:t xml:space="preserve">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4"/>
        </w:rPr>
        <w:t xml:space="preserve">(п. 9 введен Федеральным </w:t>
      </w:r>
      <w:hyperlink w:history="0" r:id="rId50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10) принятие решений о комплексном развитии территорий в случаях, предусмотренных настоящим </w:t>
      </w:r>
      <w:hyperlink w:history="0" w:anchor="P5241" w:tooltip="Статья 66. Порядок принятия и реализации решения о комплексном развитии территории">
        <w:r>
          <w:rPr>
            <w:sz w:val="24"/>
            <w:color w:val="0000ff"/>
          </w:rPr>
          <w:t xml:space="preserve">Кодексом</w:t>
        </w:r>
      </w:hyperlink>
      <w:r>
        <w:rPr>
          <w:sz w:val="24"/>
        </w:rPr>
        <w:t xml:space="preserve">;</w:t>
      </w:r>
    </w:p>
    <w:p>
      <w:pPr>
        <w:pStyle w:val="0"/>
        <w:jc w:val="both"/>
      </w:pPr>
      <w:r>
        <w:rPr>
          <w:sz w:val="24"/>
        </w:rPr>
        <w:t xml:space="preserve">(п. 10 в ред. Федерального </w:t>
      </w:r>
      <w:hyperlink w:history="0" r:id="rId5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w:history="0" r:id="rId502" w:tooltip="&quot;Гражданский кодекс Российской Федерации (часть первая)&quot; от 30.11.1994 N 51-ФЗ (ред. от 07.07.2025) {КонсультантПлюс}">
        <w:r>
          <w:rPr>
            <w:sz w:val="24"/>
            <w:color w:val="0000ff"/>
          </w:rPr>
          <w:t xml:space="preserve">законодательством</w:t>
        </w:r>
      </w:hyperlink>
      <w:r>
        <w:rPr>
          <w:sz w:val="24"/>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4"/>
        </w:rPr>
        <w:t xml:space="preserve">(п. 11 введен Федеральным </w:t>
      </w:r>
      <w:hyperlink w:history="0" r:id="rId5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2. К полномочиям органов местного самоуправления муниципальных районов в области градостроительной деятельности относятся:</w:t>
      </w:r>
    </w:p>
    <w:p>
      <w:pPr>
        <w:pStyle w:val="0"/>
        <w:spacing w:before="240" w:line-rule="auto"/>
        <w:ind w:firstLine="540"/>
        <w:jc w:val="both"/>
      </w:pPr>
      <w:r>
        <w:rPr>
          <w:sz w:val="24"/>
        </w:rPr>
        <w:t xml:space="preserve">1) подготовка и утверждение документов территориального планирования муниципальных районов;</w:t>
      </w:r>
    </w:p>
    <w:p>
      <w:pPr>
        <w:pStyle w:val="0"/>
        <w:spacing w:before="240" w:line-rule="auto"/>
        <w:ind w:firstLine="540"/>
        <w:jc w:val="both"/>
      </w:pPr>
      <w:r>
        <w:rPr>
          <w:sz w:val="24"/>
        </w:rPr>
        <w:t xml:space="preserve">2) утверждение местных нормативов градостроительного проектирования муниципальных районов;</w:t>
      </w:r>
    </w:p>
    <w:p>
      <w:pPr>
        <w:pStyle w:val="0"/>
        <w:jc w:val="both"/>
      </w:pPr>
      <w:r>
        <w:rPr>
          <w:sz w:val="24"/>
        </w:rPr>
        <w:t xml:space="preserve">(в ред. Федерального </w:t>
      </w:r>
      <w:hyperlink w:history="0" r:id="rId504"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05.05.2014 N 131-ФЗ)</w:t>
      </w:r>
    </w:p>
    <w:p>
      <w:pPr>
        <w:pStyle w:val="0"/>
        <w:spacing w:before="240" w:line-rule="auto"/>
        <w:ind w:firstLine="540"/>
        <w:jc w:val="both"/>
      </w:pPr>
      <w:r>
        <w:rPr>
          <w:sz w:val="24"/>
        </w:rPr>
        <w:t xml:space="preserve">3) утверждение правил землепользования и застройки соответствующих межселенных территорий;</w:t>
      </w:r>
    </w:p>
    <w:p>
      <w:pPr>
        <w:pStyle w:val="0"/>
        <w:spacing w:before="240" w:line-rule="auto"/>
        <w:ind w:firstLine="540"/>
        <w:jc w:val="both"/>
      </w:pPr>
      <w:r>
        <w:rPr>
          <w:sz w:val="24"/>
        </w:rPr>
        <w:t xml:space="preserve">4) утверждение документации по планировке территории в случаях, предусмотренных настоящим Кодексом;</w:t>
      </w:r>
    </w:p>
    <w:p>
      <w:pPr>
        <w:pStyle w:val="0"/>
        <w:jc w:val="both"/>
      </w:pPr>
      <w:r>
        <w:rPr>
          <w:sz w:val="24"/>
        </w:rPr>
        <w:t xml:space="preserve">(п. 4 в ред. Федерального </w:t>
      </w:r>
      <w:hyperlink w:history="0" r:id="rId50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pPr>
        <w:pStyle w:val="0"/>
        <w:jc w:val="both"/>
      </w:pPr>
      <w:r>
        <w:rPr>
          <w:sz w:val="24"/>
        </w:rPr>
        <w:t xml:space="preserve">(в ред. Федерального </w:t>
      </w:r>
      <w:hyperlink w:history="0" r:id="rId5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5.1) направление уведомлений, предусмотренных </w:t>
      </w:r>
      <w:hyperlink w:history="0" w:anchor="P308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 статьи 51.1</w:t>
        </w:r>
      </w:hyperlink>
      <w:r>
        <w:rPr>
          <w:sz w:val="24"/>
        </w:rPr>
        <w:t xml:space="preserve"> и </w:t>
      </w:r>
      <w:hyperlink w:history="0" w:anchor="P3524"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4"/>
            <w:color w:val="0000ff"/>
          </w:rPr>
          <w:t xml:space="preserve">пунктом 5 части 19 статьи 55</w:t>
        </w:r>
      </w:hyperlink>
      <w:r>
        <w:rPr>
          <w:sz w:val="24"/>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pPr>
        <w:pStyle w:val="0"/>
        <w:jc w:val="both"/>
      </w:pPr>
      <w:r>
        <w:rPr>
          <w:sz w:val="24"/>
        </w:rPr>
        <w:t xml:space="preserve">(п. 5.1 введен Федеральным </w:t>
      </w:r>
      <w:hyperlink w:history="0" r:id="rId5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4"/>
        </w:rPr>
        <w:t xml:space="preserve">(п. 6 в ред. Федерального </w:t>
      </w:r>
      <w:hyperlink w:history="0" r:id="rId5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w:history="0" r:id="rId509" w:tooltip="&quot;Гражданский кодекс Российской Федерации (часть первая)&quot; от 30.11.1994 N 51-ФЗ (ред. от 07.07.2025) {КонсультантПлюс}">
        <w:r>
          <w:rPr>
            <w:sz w:val="24"/>
            <w:color w:val="0000ff"/>
          </w:rPr>
          <w:t xml:space="preserve">законодательством</w:t>
        </w:r>
      </w:hyperlink>
      <w:r>
        <w:rPr>
          <w:sz w:val="24"/>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4"/>
        </w:rPr>
        <w:t xml:space="preserve">(п. 7 введен Федеральным </w:t>
      </w:r>
      <w:hyperlink w:history="0" r:id="rId5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bookmarkStart w:id="582" w:name="P582"/>
    <w:bookmarkEnd w:id="582"/>
    <w:p>
      <w:pPr>
        <w:pStyle w:val="0"/>
        <w:spacing w:before="240" w:line-rule="auto"/>
        <w:ind w:firstLine="540"/>
        <w:jc w:val="both"/>
      </w:pPr>
      <w:r>
        <w:rPr>
          <w:sz w:val="24"/>
        </w:rPr>
        <w:t xml:space="preserve">3. К полномочиям органов местного самоуправления муниципальных округов, городских округов в области градостроительной деятельности относятся:</w:t>
      </w:r>
    </w:p>
    <w:p>
      <w:pPr>
        <w:pStyle w:val="0"/>
        <w:jc w:val="both"/>
      </w:pPr>
      <w:r>
        <w:rPr>
          <w:sz w:val="24"/>
        </w:rPr>
        <w:t xml:space="preserve">(в ред. Федерального </w:t>
      </w:r>
      <w:hyperlink w:history="0" r:id="rId5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 подготовка и утверждение документов территориального планирования муниципальных округов, городских округов;</w:t>
      </w:r>
    </w:p>
    <w:p>
      <w:pPr>
        <w:pStyle w:val="0"/>
        <w:jc w:val="both"/>
      </w:pPr>
      <w:r>
        <w:rPr>
          <w:sz w:val="24"/>
        </w:rPr>
        <w:t xml:space="preserve">(в ред. Федерального </w:t>
      </w:r>
      <w:hyperlink w:history="0" r:id="rId5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утверждение местных нормативов градостроительного проектирования муниципальных округов, городских округов;</w:t>
      </w:r>
    </w:p>
    <w:p>
      <w:pPr>
        <w:pStyle w:val="0"/>
        <w:jc w:val="both"/>
      </w:pPr>
      <w:r>
        <w:rPr>
          <w:sz w:val="24"/>
        </w:rPr>
        <w:t xml:space="preserve">(в ред. Федерального </w:t>
      </w:r>
      <w:hyperlink w:history="0" r:id="rId5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утверждение правил землепользования и застройки муниципальных округов, городских округов;</w:t>
      </w:r>
    </w:p>
    <w:p>
      <w:pPr>
        <w:pStyle w:val="0"/>
        <w:jc w:val="both"/>
      </w:pPr>
      <w:r>
        <w:rPr>
          <w:sz w:val="24"/>
        </w:rPr>
        <w:t xml:space="preserve">(в ред. Федерального </w:t>
      </w:r>
      <w:hyperlink w:history="0" r:id="rId51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утверждение документации по планировке территории в случаях, предусмотренных настоящим Кодексом;</w:t>
      </w:r>
    </w:p>
    <w:p>
      <w:pPr>
        <w:pStyle w:val="0"/>
        <w:jc w:val="both"/>
      </w:pPr>
      <w:r>
        <w:rPr>
          <w:sz w:val="24"/>
        </w:rPr>
        <w:t xml:space="preserve">(п. 4 в ред. Федерального </w:t>
      </w:r>
      <w:hyperlink w:history="0" r:id="rId5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w:t>
      </w:r>
    </w:p>
    <w:p>
      <w:pPr>
        <w:pStyle w:val="0"/>
        <w:jc w:val="both"/>
      </w:pPr>
      <w:r>
        <w:rPr>
          <w:sz w:val="24"/>
        </w:rPr>
        <w:t xml:space="preserve">(в ред. Федеральных законов от 03.08.2018 </w:t>
      </w:r>
      <w:hyperlink w:history="0" r:id="rId51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13.06.2023 </w:t>
      </w:r>
      <w:hyperlink w:history="0" r:id="rId5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5.1) направление уведомлений, предусмотренных </w:t>
      </w:r>
      <w:hyperlink w:history="0" w:anchor="P308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 статьи 51.1</w:t>
        </w:r>
      </w:hyperlink>
      <w:r>
        <w:rPr>
          <w:sz w:val="24"/>
        </w:rPr>
        <w:t xml:space="preserve"> и </w:t>
      </w:r>
      <w:hyperlink w:history="0" w:anchor="P3524"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4"/>
            <w:color w:val="0000ff"/>
          </w:rPr>
          <w:t xml:space="preserve">пунктом 5 части 19 статьи 55</w:t>
        </w:r>
      </w:hyperlink>
      <w:r>
        <w:rPr>
          <w:sz w:val="24"/>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муниципальных округов, городских округов;</w:t>
      </w:r>
    </w:p>
    <w:p>
      <w:pPr>
        <w:pStyle w:val="0"/>
        <w:jc w:val="both"/>
      </w:pPr>
      <w:r>
        <w:rPr>
          <w:sz w:val="24"/>
        </w:rPr>
        <w:t xml:space="preserve">(п. 5.1 введен Федеральным </w:t>
      </w:r>
      <w:hyperlink w:history="0" r:id="rId5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5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4"/>
        </w:rPr>
        <w:t xml:space="preserve">(в ред. Федеральных законов от 03.08.2018 </w:t>
      </w:r>
      <w:hyperlink w:history="0" r:id="rId52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13.06.2023 </w:t>
      </w:r>
      <w:hyperlink w:history="0" r:id="rId5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7) утратил силу. - Федеральный </w:t>
      </w:r>
      <w:hyperlink w:history="0" r:id="rId52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4"/>
        </w:rPr>
        <w:t xml:space="preserve">(п. 8 введен Федеральным </w:t>
      </w:r>
      <w:hyperlink w:history="0" r:id="rId52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9) разработка и утверждение программ комплексного развития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городских округов, программ комплексного развития социальной инфраструктуры муниципальных округов, городских округов;</w:t>
      </w:r>
    </w:p>
    <w:p>
      <w:pPr>
        <w:pStyle w:val="0"/>
        <w:jc w:val="both"/>
      </w:pPr>
      <w:r>
        <w:rPr>
          <w:sz w:val="24"/>
        </w:rPr>
        <w:t xml:space="preserve">(п. 9 введен Федеральным </w:t>
      </w:r>
      <w:hyperlink w:history="0" r:id="rId52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Федеральных законов от 29.12.2014 </w:t>
      </w:r>
      <w:hyperlink w:history="0" r:id="rId52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13.06.2023 </w:t>
      </w:r>
      <w:hyperlink w:history="0" r:id="rId5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4"/>
        </w:rPr>
        <w:t xml:space="preserve">(п. 10 введен Федеральным </w:t>
      </w:r>
      <w:hyperlink w:history="0" r:id="rId52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11) принятие решений о комплексном развитии территорий в случаях, предусмотренных настоящим Кодексом;</w:t>
      </w:r>
    </w:p>
    <w:p>
      <w:pPr>
        <w:pStyle w:val="0"/>
        <w:jc w:val="both"/>
      </w:pPr>
      <w:r>
        <w:rPr>
          <w:sz w:val="24"/>
        </w:rPr>
        <w:t xml:space="preserve">(п. 11 в ред. Федерального </w:t>
      </w:r>
      <w:hyperlink w:history="0" r:id="rId52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4"/>
        </w:rPr>
        <w:t xml:space="preserve">(п. 12 введен Федеральным </w:t>
      </w:r>
      <w:hyperlink w:history="0" r:id="rId5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ind w:firstLine="540"/>
        <w:jc w:val="both"/>
      </w:pPr>
      <w:r>
        <w:rPr>
          <w:sz w:val="24"/>
        </w:rPr>
      </w:r>
    </w:p>
    <w:p>
      <w:pPr>
        <w:pStyle w:val="2"/>
        <w:outlineLvl w:val="1"/>
        <w:ind w:firstLine="540"/>
        <w:jc w:val="both"/>
      </w:pPr>
      <w:r>
        <w:rPr>
          <w:sz w:val="24"/>
        </w:rPr>
        <w:t xml:space="preserve">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53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ind w:firstLine="540"/>
        <w:jc w:val="both"/>
      </w:pPr>
      <w:r>
        <w:rPr>
          <w:sz w:val="24"/>
        </w:rPr>
      </w:r>
    </w:p>
    <w:p>
      <w:pPr>
        <w:pStyle w:val="0"/>
        <w:ind w:firstLine="540"/>
        <w:jc w:val="both"/>
      </w:pPr>
      <w:r>
        <w:rPr>
          <w:sz w:val="24"/>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w:t>
      </w:r>
      <w:hyperlink w:history="0" r:id="rId531" w:tooltip="Приказ Минстроя России от 26.04.2022 N 326/пр (ред. от 21.09.2023) &quot;Об утверждении Порядка осуществления контроля за соблюдением органами государственной власти субъектов Российской Федерации законодательства о градостроительной деятельности (за исключением территориального планирования)&quot; (Зарегистрировано в Минюсте России 09.06.2022 N 68801) {КонсультантПлюс}">
        <w:r>
          <w:rPr>
            <w:sz w:val="24"/>
            <w:color w:val="0000ff"/>
          </w:rPr>
          <w:t xml:space="preserve">контроль</w:t>
        </w:r>
      </w:hyperlink>
      <w:r>
        <w:rPr>
          <w:sz w:val="24"/>
        </w:rPr>
        <w:t xml:space="preserve">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pPr>
        <w:pStyle w:val="0"/>
        <w:jc w:val="both"/>
      </w:pPr>
      <w:r>
        <w:rPr>
          <w:sz w:val="24"/>
        </w:rPr>
        <w:t xml:space="preserve">(в ред. Федерального </w:t>
      </w:r>
      <w:hyperlink w:history="0" r:id="rId53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pPr>
        <w:pStyle w:val="0"/>
        <w:spacing w:before="240" w:line-rule="auto"/>
        <w:ind w:firstLine="540"/>
        <w:jc w:val="both"/>
      </w:pPr>
      <w:r>
        <w:rPr>
          <w:sz w:val="24"/>
        </w:rPr>
        <w:t xml:space="preserve">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pPr>
        <w:pStyle w:val="0"/>
        <w:spacing w:before="240" w:line-rule="auto"/>
        <w:ind w:firstLine="540"/>
        <w:jc w:val="both"/>
      </w:pPr>
      <w:r>
        <w:rPr>
          <w:sz w:val="24"/>
        </w:rP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w:history="0" r:id="rId533"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4"/>
            <w:color w:val="0000ff"/>
          </w:rPr>
          <w:t xml:space="preserve">планов</w:t>
        </w:r>
      </w:hyperlink>
      <w:r>
        <w:rPr>
          <w:sz w:val="24"/>
        </w:rPr>
        <w:t xml:space="preserve"> земельных участков.</w:t>
      </w:r>
    </w:p>
    <w:p>
      <w:pPr>
        <w:pStyle w:val="0"/>
        <w:spacing w:before="240" w:line-rule="auto"/>
        <w:ind w:firstLine="540"/>
        <w:jc w:val="both"/>
      </w:pPr>
      <w:r>
        <w:rPr>
          <w:sz w:val="24"/>
        </w:rPr>
        <w:t xml:space="preserve">2. Должностные лица органов, осуществляющих контроль за соблюдением законодательства о градостроительной деятельности, имеют право:</w:t>
      </w:r>
    </w:p>
    <w:p>
      <w:pPr>
        <w:pStyle w:val="0"/>
        <w:spacing w:before="240" w:line-rule="auto"/>
        <w:ind w:firstLine="540"/>
        <w:jc w:val="both"/>
      </w:pPr>
      <w:r>
        <w:rPr>
          <w:sz w:val="24"/>
        </w:rPr>
        <w:t xml:space="preserve">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pPr>
        <w:pStyle w:val="0"/>
        <w:spacing w:before="240" w:line-rule="auto"/>
        <w:ind w:firstLine="540"/>
        <w:jc w:val="both"/>
      </w:pPr>
      <w:r>
        <w:rPr>
          <w:sz w:val="24"/>
        </w:rPr>
        <w:t xml:space="preserve">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pPr>
        <w:pStyle w:val="0"/>
        <w:spacing w:before="240" w:line-rule="auto"/>
        <w:ind w:firstLine="540"/>
        <w:jc w:val="both"/>
      </w:pPr>
      <w:r>
        <w:rPr>
          <w:sz w:val="24"/>
        </w:rPr>
        <w:t xml:space="preserve">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pPr>
        <w:pStyle w:val="0"/>
        <w:spacing w:before="240" w:line-rule="auto"/>
        <w:ind w:firstLine="540"/>
        <w:jc w:val="both"/>
      </w:pPr>
      <w:r>
        <w:rPr>
          <w:sz w:val="24"/>
        </w:rPr>
        <w:t xml:space="preserve">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pPr>
        <w:pStyle w:val="0"/>
        <w:spacing w:before="240" w:line-rule="auto"/>
        <w:ind w:firstLine="540"/>
        <w:jc w:val="both"/>
      </w:pPr>
      <w:r>
        <w:rPr>
          <w:sz w:val="24"/>
        </w:rPr>
        <w:t xml:space="preserve">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pPr>
        <w:pStyle w:val="0"/>
        <w:spacing w:before="240" w:line-rule="auto"/>
        <w:ind w:firstLine="540"/>
        <w:jc w:val="both"/>
      </w:pPr>
      <w:r>
        <w:rPr>
          <w:sz w:val="24"/>
        </w:rPr>
        <w:t xml:space="preserve">2) направлять в органы прокуратуры информацию о фактах нарушения законов для принятия мер прокурором;</w:t>
      </w:r>
    </w:p>
    <w:p>
      <w:pPr>
        <w:pStyle w:val="0"/>
        <w:spacing w:before="240" w:line-rule="auto"/>
        <w:ind w:firstLine="540"/>
        <w:jc w:val="both"/>
      </w:pPr>
      <w:r>
        <w:rPr>
          <w:sz w:val="24"/>
        </w:rPr>
        <w:t xml:space="preserve">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pPr>
        <w:pStyle w:val="0"/>
        <w:spacing w:before="240" w:line-rule="auto"/>
        <w:ind w:firstLine="540"/>
        <w:jc w:val="both"/>
      </w:pPr>
      <w:r>
        <w:rPr>
          <w:sz w:val="24"/>
        </w:rPr>
        <w:t xml:space="preserve">4. Должностные лица органов государственной власти субъектов Российской Федерации, органов местного самоуправления обязаны:</w:t>
      </w:r>
    </w:p>
    <w:p>
      <w:pPr>
        <w:pStyle w:val="0"/>
        <w:spacing w:before="240" w:line-rule="auto"/>
        <w:ind w:firstLine="540"/>
        <w:jc w:val="both"/>
      </w:pPr>
      <w:r>
        <w:rPr>
          <w:sz w:val="24"/>
        </w:rPr>
        <w:t xml:space="preserve">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pPr>
        <w:pStyle w:val="0"/>
        <w:spacing w:before="240" w:line-rule="auto"/>
        <w:ind w:firstLine="540"/>
        <w:jc w:val="both"/>
      </w:pPr>
      <w:r>
        <w:rPr>
          <w:sz w:val="24"/>
        </w:rPr>
        <w:t xml:space="preserve">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pPr>
        <w:pStyle w:val="0"/>
        <w:spacing w:before="240" w:line-rule="auto"/>
        <w:ind w:firstLine="540"/>
        <w:jc w:val="both"/>
      </w:pPr>
      <w:r>
        <w:rPr>
          <w:sz w:val="24"/>
        </w:rPr>
        <w:t xml:space="preserve">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pPr>
        <w:pStyle w:val="0"/>
        <w:ind w:firstLine="540"/>
        <w:jc w:val="both"/>
      </w:pPr>
      <w:r>
        <w:rPr>
          <w:sz w:val="24"/>
        </w:rPr>
      </w:r>
    </w:p>
    <w:p>
      <w:pPr>
        <w:pStyle w:val="2"/>
        <w:outlineLvl w:val="1"/>
        <w:ind w:firstLine="540"/>
        <w:jc w:val="both"/>
      </w:pPr>
      <w:r>
        <w:rPr>
          <w:sz w:val="24"/>
        </w:rPr>
        <w:t xml:space="preserve">Статья 8.2.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534"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законом</w:t>
        </w:r>
      </w:hyperlink>
      <w:r>
        <w:rPr>
          <w:sz w:val="24"/>
        </w:rPr>
        <w:t xml:space="preserve"> от 29.12.2014 N 485-ФЗ)</w:t>
      </w:r>
    </w:p>
    <w:p>
      <w:pPr>
        <w:pStyle w:val="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w:history="0" r:id="rId53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1.2 статьи 17</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outlineLvl w:val="0"/>
        <w:jc w:val="center"/>
      </w:pPr>
      <w:r>
        <w:rPr>
          <w:sz w:val="24"/>
        </w:rPr>
        <w:t xml:space="preserve">Глава 2.1. ЦЕНООБРАЗОВАНИЕ И СМЕТНОЕ НОРМИРОВАНИЕ</w:t>
      </w:r>
    </w:p>
    <w:p>
      <w:pPr>
        <w:pStyle w:val="2"/>
        <w:jc w:val="center"/>
      </w:pPr>
      <w:r>
        <w:rPr>
          <w:sz w:val="24"/>
        </w:rPr>
        <w:t xml:space="preserve">В ОБЛАСТИ ГРАДОСТРОИТЕЛЬНОЙ ДЕЯТЕЛЬНОСТИ, ФЕДЕРАЛЬНЫЙ</w:t>
      </w:r>
    </w:p>
    <w:p>
      <w:pPr>
        <w:pStyle w:val="2"/>
        <w:jc w:val="center"/>
      </w:pPr>
      <w:r>
        <w:rPr>
          <w:sz w:val="24"/>
        </w:rPr>
        <w:t xml:space="preserve">РЕЕСТР СМЕТНЫХ НОРМАТИВОВ</w:t>
      </w:r>
    </w:p>
    <w:p>
      <w:pPr>
        <w:pStyle w:val="0"/>
        <w:jc w:val="center"/>
      </w:pPr>
      <w:r>
        <w:rPr>
          <w:sz w:val="24"/>
        </w:rPr>
      </w:r>
    </w:p>
    <w:p>
      <w:pPr>
        <w:pStyle w:val="0"/>
        <w:jc w:val="center"/>
      </w:pPr>
      <w:r>
        <w:rPr>
          <w:sz w:val="24"/>
        </w:rPr>
        <w:t xml:space="preserve">(введена Федеральным </w:t>
      </w:r>
      <w:hyperlink w:history="0" r:id="rId536"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w:t>
            </w:r>
            <w:r>
              <w:rPr>
                <w:sz w:val="24"/>
                <w:color w:val="392c69"/>
              </w:rPr>
              <w:t xml:space="preserve">ст. 3</w:t>
            </w:r>
            <w:r>
              <w:rPr>
                <w:sz w:val="24"/>
                <w:color w:val="392c69"/>
              </w:rPr>
              <w:t xml:space="preserve"> ФЗ от 26.07.2017 N 191-ФЗ.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46" w:name="P646"/>
    <w:bookmarkEnd w:id="646"/>
    <w:p>
      <w:pPr>
        <w:pStyle w:val="2"/>
        <w:spacing w:before="300" w:line-rule="auto"/>
        <w:outlineLvl w:val="1"/>
        <w:ind w:firstLine="540"/>
        <w:jc w:val="both"/>
      </w:pPr>
      <w:r>
        <w:rPr>
          <w:sz w:val="24"/>
        </w:rPr>
        <w:t xml:space="preserve">Статья 8.3. Ценообразование и сметное нормирование в области градостроительной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537"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jc w:val="both"/>
      </w:pPr>
      <w:r>
        <w:rPr>
          <w:sz w:val="24"/>
        </w:rPr>
      </w:r>
    </w:p>
    <w:bookmarkStart w:id="650" w:name="P650"/>
    <w:bookmarkEnd w:id="650"/>
    <w:p>
      <w:pPr>
        <w:pStyle w:val="0"/>
        <w:ind w:firstLine="540"/>
        <w:jc w:val="both"/>
      </w:pPr>
      <w:r>
        <w:rPr>
          <w:sz w:val="24"/>
        </w:rP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части 2</w:t>
        </w:r>
      </w:hyperlink>
      <w:r>
        <w:rPr>
          <w:sz w:val="24"/>
        </w:rP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pPr>
        <w:pStyle w:val="0"/>
        <w:jc w:val="both"/>
      </w:pPr>
      <w:r>
        <w:rPr>
          <w:sz w:val="24"/>
        </w:rPr>
        <w:t xml:space="preserve">(в ред. Федеральных законов от 26.07.2017 </w:t>
      </w:r>
      <w:hyperlink w:history="0" r:id="rId53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27.06.2019 </w:t>
      </w:r>
      <w:hyperlink w:history="0" r:id="rId53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01.05.2022 </w:t>
      </w:r>
      <w:hyperlink w:history="0" r:id="rId540"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124-ФЗ</w:t>
        </w:r>
      </w:hyperlink>
      <w:r>
        <w:rPr>
          <w:sz w:val="24"/>
        </w:rPr>
        <w:t xml:space="preserve">)</w:t>
      </w:r>
    </w:p>
    <w:bookmarkStart w:id="652" w:name="P652"/>
    <w:bookmarkEnd w:id="652"/>
    <w:p>
      <w:pPr>
        <w:pStyle w:val="0"/>
        <w:spacing w:before="240" w:line-rule="auto"/>
        <w:ind w:firstLine="540"/>
        <w:jc w:val="both"/>
      </w:pPr>
      <w:r>
        <w:rPr>
          <w:sz w:val="24"/>
        </w:rP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w:history="0" r:id="rId541"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достоверности</w:t>
        </w:r>
      </w:hyperlink>
      <w:r>
        <w:rPr>
          <w:sz w:val="24"/>
        </w:rP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w:history="0" r:id="rId542" w:tooltip="Постановление Правительства РФ от 05.03.2007 N 145 (ред. от 28.12.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4"/>
            <w:color w:val="0000ff"/>
          </w:rPr>
          <w:t xml:space="preserve">случаях</w:t>
        </w:r>
      </w:hyperlink>
      <w:r>
        <w:rPr>
          <w:sz w:val="24"/>
        </w:rPr>
        <w:t xml:space="preserve">,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pPr>
        <w:pStyle w:val="0"/>
        <w:jc w:val="both"/>
      </w:pPr>
      <w:r>
        <w:rPr>
          <w:sz w:val="24"/>
        </w:rPr>
        <w:t xml:space="preserve">(в ред. Федеральных законов от 26.07.2017 </w:t>
      </w:r>
      <w:hyperlink w:history="0" r:id="rId54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03.08.2018 </w:t>
      </w:r>
      <w:hyperlink w:history="0" r:id="rId5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31.07.2020 </w:t>
      </w:r>
      <w:hyperlink w:history="0" r:id="rId54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w:t>
      </w:r>
    </w:p>
    <w:p>
      <w:pPr>
        <w:pStyle w:val="0"/>
        <w:spacing w:before="240" w:line-rule="auto"/>
        <w:ind w:firstLine="540"/>
        <w:jc w:val="both"/>
      </w:pPr>
      <w:r>
        <w:rPr>
          <w:sz w:val="24"/>
        </w:rPr>
        <w:t xml:space="preserve">2.1. Сметная </w:t>
      </w:r>
      <w:hyperlink w:history="0" r:id="rId546" w:tooltip="Приказ Минстроя России от 15.06.2020 N 317/пр (ред. от 22.12.2023) &quo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quot; (Зарегистрировано в Минюсте России 07.12.2020 N 61317) {КонсультантПлюс}">
        <w:r>
          <w:rPr>
            <w:sz w:val="24"/>
            <w:color w:val="0000ff"/>
          </w:rPr>
          <w:t xml:space="preserve">стоимость</w:t>
        </w:r>
      </w:hyperlink>
      <w:r>
        <w:rPr>
          <w:sz w:val="24"/>
        </w:rPr>
        <w:t xml:space="preserve">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pPr>
        <w:pStyle w:val="0"/>
        <w:jc w:val="both"/>
      </w:pPr>
      <w:r>
        <w:rPr>
          <w:sz w:val="24"/>
        </w:rPr>
        <w:t xml:space="preserve">(часть 2.1 введена Федеральным </w:t>
      </w:r>
      <w:hyperlink w:history="0" r:id="rId54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48" w:tooltip="Приказ Минстроя России от 13.01.2020 N 2/пр (ред. от 25.10.2023) &quot;Об утверждении Порядка утверждения сметных нормативов и о признании утратившим силу приказа Министерства строительства и жилищно-коммунального хозяйства Российской Федерации от 13 апреля 2017 г. N 710/пр &quot;Об утверждении Порядка утверждения сметных нормативов&quot; (Зарегистрировано в Минюсте России 18.02.2020 N 57527)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Федерального </w:t>
      </w:r>
      <w:hyperlink w:history="0" r:id="rId54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4. Сведения об утвержденных сметных нормативах включаются в федеральный реестр сметных нормативов.</w:t>
      </w:r>
    </w:p>
    <w:p>
      <w:pPr>
        <w:pStyle w:val="0"/>
        <w:jc w:val="both"/>
      </w:pPr>
      <w:r>
        <w:rPr>
          <w:sz w:val="24"/>
        </w:rPr>
        <w:t xml:space="preserve">(в ред. Федерального </w:t>
      </w:r>
      <w:hyperlink w:history="0" r:id="rId55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w:history="0" r:id="rId55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color w:val="392c69"/>
              </w:rPr>
              <w:t xml:space="preserve"> (ред. от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pPr>
        <w:pStyle w:val="0"/>
        <w:jc w:val="both"/>
      </w:pPr>
      <w:r>
        <w:rPr>
          <w:sz w:val="24"/>
        </w:rPr>
        <w:t xml:space="preserve">(в ред. Федерального </w:t>
      </w:r>
      <w:hyperlink w:history="0" r:id="rId55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6. </w:t>
      </w:r>
      <w:r>
        <w:rPr>
          <w:sz w:val="24"/>
        </w:rPr>
        <w:t xml:space="preserve">Методики</w:t>
      </w:r>
      <w:r>
        <w:rPr>
          <w:sz w:val="24"/>
        </w:rPr>
        <w:t xml:space="preserve">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55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bookmarkStart w:id="666" w:name="P666"/>
    <w:bookmarkEnd w:id="666"/>
    <w:p>
      <w:pPr>
        <w:pStyle w:val="0"/>
        <w:spacing w:before="240" w:line-rule="auto"/>
        <w:ind w:firstLine="540"/>
        <w:jc w:val="both"/>
      </w:pPr>
      <w:r>
        <w:rPr>
          <w:sz w:val="24"/>
        </w:rPr>
        <w:t xml:space="preserve">7. </w:t>
      </w:r>
      <w:hyperlink w:history="0" r:id="rId554" w:tooltip="Постановление Правительства РФ от 23.12.2016 N 1452 (ред. от 14.10.2023) &quot;О мониторинге цен строительных ресурсов&quot; (вместе с &quot;Правилами мониторинга цен строительных ресурсов&quot;) {КонсультантПлюс}">
        <w:r>
          <w:rPr>
            <w:sz w:val="24"/>
            <w:color w:val="0000ff"/>
          </w:rPr>
          <w:t xml:space="preserve">Порядок</w:t>
        </w:r>
      </w:hyperlink>
      <w:r>
        <w:rPr>
          <w:sz w:val="24"/>
        </w:rP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pPr>
        <w:pStyle w:val="0"/>
        <w:spacing w:before="240" w:line-rule="auto"/>
        <w:ind w:firstLine="540"/>
        <w:jc w:val="both"/>
      </w:pPr>
      <w:r>
        <w:rPr>
          <w:sz w:val="24"/>
        </w:rPr>
        <w:t xml:space="preserve">8. Сбор, обработка и хранение информации, предусмотренной </w:t>
      </w:r>
      <w:hyperlink w:history="0" w:anchor="P668" w:tooltip="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
        <w:r>
          <w:rPr>
            <w:sz w:val="24"/>
            <w:color w:val="0000ff"/>
          </w:rPr>
          <w:t xml:space="preserve">частью 9</w:t>
        </w:r>
      </w:hyperlink>
      <w:r>
        <w:rPr>
          <w:sz w:val="24"/>
        </w:rP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bookmarkStart w:id="668" w:name="P668"/>
    <w:bookmarkEnd w:id="668"/>
    <w:p>
      <w:pPr>
        <w:pStyle w:val="0"/>
        <w:spacing w:before="240" w:line-rule="auto"/>
        <w:ind w:firstLine="540"/>
        <w:jc w:val="both"/>
      </w:pPr>
      <w:r>
        <w:rPr>
          <w:sz w:val="24"/>
        </w:rP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w:history="0" r:id="rId555"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4"/>
            <w:color w:val="0000ff"/>
          </w:rPr>
          <w:t xml:space="preserve">системе</w:t>
        </w:r>
      </w:hyperlink>
      <w:r>
        <w:rPr>
          <w:sz w:val="24"/>
        </w:rPr>
        <w:t xml:space="preserve"> ценообразования в строительстве.</w:t>
      </w:r>
    </w:p>
    <w:p>
      <w:pPr>
        <w:pStyle w:val="0"/>
        <w:spacing w:before="240" w:line-rule="auto"/>
        <w:ind w:firstLine="540"/>
        <w:jc w:val="both"/>
      </w:pPr>
      <w:r>
        <w:rPr>
          <w:sz w:val="24"/>
        </w:rP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w:t>
      </w:r>
      <w:hyperlink w:history="0" r:id="rId556" w:tooltip="Приказ Минстроя России от 17.11.2022 N 969/пр (ред. от 15.05.2025) &quot;О формировании классификатора строительных ресурсов&quot; {КонсультантПлюс}">
        <w:r>
          <w:rPr>
            <w:sz w:val="24"/>
            <w:color w:val="0000ff"/>
          </w:rPr>
          <w:t xml:space="preserve">классификатора</w:t>
        </w:r>
      </w:hyperlink>
      <w:r>
        <w:rPr>
          <w:sz w:val="24"/>
        </w:rPr>
        <w:t xml:space="preserve">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57"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sz w:val="24"/>
            <w:color w:val="0000ff"/>
          </w:rPr>
          <w:t xml:space="preserve">порядке</w:t>
        </w:r>
      </w:hyperlink>
      <w:r>
        <w:rPr>
          <w:sz w:val="24"/>
        </w:rPr>
        <w:t xml:space="preserve">.</w:t>
      </w:r>
    </w:p>
    <w:p>
      <w:pPr>
        <w:pStyle w:val="0"/>
        <w:jc w:val="both"/>
      </w:pPr>
      <w:r>
        <w:rPr>
          <w:sz w:val="24"/>
        </w:rPr>
        <w:t xml:space="preserve">(часть 10 введена Федеральным </w:t>
      </w:r>
      <w:hyperlink w:history="0" r:id="rId55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w:history="0" r:id="rId559"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4"/>
            <w:color w:val="0000ff"/>
          </w:rPr>
          <w:t xml:space="preserve">методиками</w:t>
        </w:r>
      </w:hyperlink>
      <w:r>
        <w:rPr>
          <w:sz w:val="24"/>
        </w:rP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pPr>
        <w:pStyle w:val="0"/>
        <w:jc w:val="both"/>
      </w:pPr>
      <w:r>
        <w:rPr>
          <w:sz w:val="24"/>
        </w:rPr>
        <w:t xml:space="preserve">(часть 11 введена Федеральным </w:t>
      </w:r>
      <w:hyperlink w:history="0" r:id="rId56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jc w:val="both"/>
      </w:pPr>
      <w:r>
        <w:rPr>
          <w:sz w:val="24"/>
        </w:rPr>
      </w:r>
    </w:p>
    <w:p>
      <w:pPr>
        <w:pStyle w:val="2"/>
        <w:outlineLvl w:val="1"/>
        <w:ind w:firstLine="540"/>
        <w:jc w:val="both"/>
      </w:pPr>
      <w:r>
        <w:rPr>
          <w:sz w:val="24"/>
        </w:rPr>
        <w:t xml:space="preserve">Статья 8.4. Федеральный реестр сметных нормативов</w:t>
      </w:r>
    </w:p>
    <w:p>
      <w:pPr>
        <w:pStyle w:val="0"/>
        <w:ind w:firstLine="540"/>
        <w:jc w:val="both"/>
      </w:pPr>
      <w:r>
        <w:rPr>
          <w:sz w:val="24"/>
        </w:rPr>
      </w:r>
    </w:p>
    <w:p>
      <w:pPr>
        <w:pStyle w:val="0"/>
        <w:ind w:firstLine="540"/>
        <w:jc w:val="both"/>
      </w:pPr>
      <w:r>
        <w:rPr>
          <w:sz w:val="24"/>
        </w:rPr>
        <w:t xml:space="preserve">(введена Федеральным </w:t>
      </w:r>
      <w:hyperlink w:history="0" r:id="rId56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jc w:val="both"/>
      </w:pPr>
      <w:r>
        <w:rPr>
          <w:sz w:val="24"/>
        </w:rPr>
      </w:r>
    </w:p>
    <w:p>
      <w:pPr>
        <w:pStyle w:val="0"/>
        <w:ind w:firstLine="540"/>
        <w:jc w:val="both"/>
      </w:pPr>
      <w:r>
        <w:rPr>
          <w:sz w:val="24"/>
        </w:rP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w:history="0" r:id="rId56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w:t>
      </w:r>
    </w:p>
    <w:p>
      <w:pPr>
        <w:pStyle w:val="0"/>
        <w:spacing w:before="240" w:line-rule="auto"/>
        <w:ind w:firstLine="540"/>
        <w:jc w:val="both"/>
      </w:pPr>
      <w:r>
        <w:rPr>
          <w:sz w:val="24"/>
        </w:rP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w:history="0" r:id="rId563"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4"/>
            <w:color w:val="0000ff"/>
          </w:rPr>
          <w:t xml:space="preserve">системе</w:t>
        </w:r>
      </w:hyperlink>
      <w:r>
        <w:rPr>
          <w:sz w:val="24"/>
        </w:rPr>
        <w:t xml:space="preserve"> ценообразования в строительстве.</w:t>
      </w:r>
    </w:p>
    <w:p>
      <w:pPr>
        <w:pStyle w:val="0"/>
        <w:jc w:val="both"/>
      </w:pPr>
      <w:r>
        <w:rPr>
          <w:sz w:val="24"/>
        </w:rPr>
        <w:t xml:space="preserve">(в ред. Федерального </w:t>
      </w:r>
      <w:hyperlink w:history="0" r:id="rId56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65"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4"/>
            <w:color w:val="0000ff"/>
          </w:rPr>
          <w:t xml:space="preserve">порядке</w:t>
        </w:r>
      </w:hyperlink>
      <w:r>
        <w:rPr>
          <w:sz w:val="24"/>
        </w:rPr>
        <w:t xml:space="preserve">.</w:t>
      </w:r>
    </w:p>
    <w:p>
      <w:pPr>
        <w:pStyle w:val="0"/>
        <w:jc w:val="both"/>
      </w:pPr>
      <w:r>
        <w:rPr>
          <w:sz w:val="24"/>
        </w:rPr>
        <w:t xml:space="preserve">(часть 3 введена Федеральным </w:t>
      </w:r>
      <w:hyperlink w:history="0" r:id="rId56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ind w:firstLine="540"/>
        <w:jc w:val="both"/>
      </w:pPr>
      <w:r>
        <w:rPr>
          <w:sz w:val="24"/>
        </w:rPr>
      </w:r>
    </w:p>
    <w:p>
      <w:pPr>
        <w:pStyle w:val="2"/>
        <w:outlineLvl w:val="0"/>
        <w:jc w:val="center"/>
      </w:pPr>
      <w:r>
        <w:rPr>
          <w:sz w:val="24"/>
        </w:rPr>
        <w:t xml:space="preserve">Глава 3. ТЕРРИТОРИАЛЬНОЕ ПЛАНИРОВАНИЕ</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Схемы территориального планирования, утвержденные до 01.02.2030 и срок действия которых истек, </w:t>
            </w:r>
            <w:hyperlink w:history="0" r:id="rId56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сохраняют</w:t>
              </w:r>
            </w:hyperlink>
            <w:r>
              <w:rPr>
                <w:sz w:val="24"/>
                <w:color w:val="392c69"/>
              </w:rPr>
              <w:t xml:space="preserve"> свое действие в части существующих объектов федерального, регионального и местного 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31.12.2030 действуют особенности подготовки, утверждения, изменения документации по планировке территории федеральной территории "Сириус", установленные ФЗ от 22.12.2020 </w:t>
            </w:r>
            <w:r>
              <w:rPr>
                <w:sz w:val="24"/>
                <w:color w:val="392c69"/>
              </w:rPr>
              <w:t xml:space="preserve">N 437-ФЗ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0" w:name="P690"/>
    <w:bookmarkEnd w:id="690"/>
    <w:p>
      <w:pPr>
        <w:pStyle w:val="2"/>
        <w:spacing w:before="300" w:line-rule="auto"/>
        <w:outlineLvl w:val="1"/>
        <w:ind w:firstLine="540"/>
        <w:jc w:val="both"/>
      </w:pPr>
      <w:r>
        <w:rPr>
          <w:sz w:val="24"/>
        </w:rPr>
        <w:t xml:space="preserve">Статья 9. Общие положения о документах территориального планирования</w:t>
      </w:r>
    </w:p>
    <w:p>
      <w:pPr>
        <w:pStyle w:val="0"/>
        <w:jc w:val="both"/>
      </w:pPr>
      <w:r>
        <w:rPr>
          <w:sz w:val="24"/>
        </w:rPr>
        <w:t xml:space="preserve">(в ред. Федерального </w:t>
      </w:r>
      <w:hyperlink w:history="0" r:id="rId56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p>
      <w:pPr>
        <w:pStyle w:val="0"/>
        <w:ind w:firstLine="540"/>
        <w:jc w:val="both"/>
      </w:pPr>
      <w:r>
        <w:rPr>
          <w:sz w:val="24"/>
        </w:rPr>
        <w:t xml:space="preserve">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pPr>
        <w:pStyle w:val="0"/>
        <w:spacing w:before="240" w:line-rule="auto"/>
        <w:ind w:firstLine="540"/>
        <w:jc w:val="both"/>
      </w:pPr>
      <w:r>
        <w:rPr>
          <w:sz w:val="24"/>
        </w:rPr>
        <w:t xml:space="preserve">2. Документы территориального планирования подразделяются на:</w:t>
      </w:r>
    </w:p>
    <w:p>
      <w:pPr>
        <w:pStyle w:val="0"/>
        <w:spacing w:before="240" w:line-rule="auto"/>
        <w:ind w:firstLine="540"/>
        <w:jc w:val="both"/>
      </w:pPr>
      <w:r>
        <w:rPr>
          <w:sz w:val="24"/>
        </w:rPr>
        <w:t xml:space="preserve">1) документы территориального планирования Российской Федерации;</w:t>
      </w:r>
    </w:p>
    <w:p>
      <w:pPr>
        <w:pStyle w:val="0"/>
        <w:spacing w:before="240" w:line-rule="auto"/>
        <w:ind w:firstLine="540"/>
        <w:jc w:val="both"/>
      </w:pPr>
      <w:r>
        <w:rPr>
          <w:sz w:val="24"/>
        </w:rPr>
        <w:t xml:space="preserve">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pPr>
        <w:pStyle w:val="0"/>
        <w:jc w:val="both"/>
      </w:pPr>
      <w:r>
        <w:rPr>
          <w:sz w:val="24"/>
        </w:rPr>
        <w:t xml:space="preserve">(п. 2 в ред. Федерального </w:t>
      </w:r>
      <w:hyperlink w:history="0" r:id="rId56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3) документы территориального планирования муниципальных образований.</w:t>
      </w:r>
    </w:p>
    <w:p>
      <w:pPr>
        <w:pStyle w:val="0"/>
        <w:spacing w:before="240" w:line-rule="auto"/>
        <w:ind w:firstLine="540"/>
        <w:jc w:val="both"/>
      </w:pPr>
      <w:r>
        <w:rPr>
          <w:sz w:val="24"/>
        </w:rP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w:history="0" r:id="rId570"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4"/>
            <w:color w:val="0000ff"/>
          </w:rPr>
          <w:t xml:space="preserve">решений</w:t>
        </w:r>
      </w:hyperlink>
      <w:r>
        <w:rPr>
          <w:sz w:val="24"/>
        </w:rP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pPr>
        <w:pStyle w:val="0"/>
        <w:jc w:val="both"/>
      </w:pPr>
      <w:r>
        <w:rPr>
          <w:sz w:val="24"/>
        </w:rPr>
        <w:t xml:space="preserve">(в ред. Федеральных законов от 20.03.2011 </w:t>
      </w:r>
      <w:hyperlink w:history="0" r:id="rId57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57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pPr>
        <w:pStyle w:val="0"/>
        <w:jc w:val="both"/>
      </w:pPr>
      <w:r>
        <w:rPr>
          <w:sz w:val="24"/>
        </w:rPr>
        <w:t xml:space="preserve">(часть 3.1 введена Федеральным </w:t>
      </w:r>
      <w:hyperlink w:history="0" r:id="rId57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spacing w:before="240" w:line-rule="auto"/>
        <w:ind w:firstLine="540"/>
        <w:jc w:val="both"/>
      </w:pPr>
      <w:r>
        <w:rPr>
          <w:sz w:val="24"/>
        </w:rPr>
        <w:t xml:space="preserve">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pPr>
        <w:pStyle w:val="0"/>
        <w:jc w:val="both"/>
      </w:pPr>
      <w:r>
        <w:rPr>
          <w:sz w:val="24"/>
        </w:rPr>
        <w:t xml:space="preserve">(часть 3.2 введена Федеральным </w:t>
      </w:r>
      <w:hyperlink w:history="0" r:id="rId57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spacing w:before="240" w:line-rule="auto"/>
        <w:ind w:firstLine="540"/>
        <w:jc w:val="both"/>
      </w:pPr>
      <w:r>
        <w:rPr>
          <w:sz w:val="24"/>
        </w:rPr>
        <w:t xml:space="preserve">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pPr>
        <w:pStyle w:val="0"/>
        <w:jc w:val="both"/>
      </w:pPr>
      <w:r>
        <w:rPr>
          <w:sz w:val="24"/>
        </w:rPr>
        <w:t xml:space="preserve">(часть 3.3 введена Федеральным </w:t>
      </w:r>
      <w:hyperlink w:history="0" r:id="rId57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spacing w:before="240" w:line-rule="auto"/>
        <w:ind w:firstLine="540"/>
        <w:jc w:val="both"/>
      </w:pPr>
      <w:r>
        <w:rPr>
          <w:sz w:val="24"/>
        </w:rPr>
        <w:t xml:space="preserve">4. Утратил силу. - Федеральный </w:t>
      </w:r>
      <w:hyperlink w:history="0" r:id="rId576"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31.07.2020 N 254-ФЗ.</w:t>
      </w:r>
    </w:p>
    <w:p>
      <w:pPr>
        <w:pStyle w:val="0"/>
        <w:spacing w:before="240" w:line-rule="auto"/>
        <w:ind w:firstLine="540"/>
        <w:jc w:val="both"/>
      </w:pPr>
      <w:r>
        <w:rPr>
          <w:sz w:val="24"/>
        </w:rPr>
        <w:t xml:space="preserve">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pPr>
        <w:pStyle w:val="0"/>
        <w:jc w:val="both"/>
      </w:pPr>
      <w:r>
        <w:rPr>
          <w:sz w:val="24"/>
        </w:rPr>
        <w:t xml:space="preserve">(часть 4.1 введена Федеральным </w:t>
      </w:r>
      <w:hyperlink w:history="0" r:id="rId57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spacing w:before="240" w:line-rule="auto"/>
        <w:ind w:firstLine="540"/>
        <w:jc w:val="both"/>
      </w:pPr>
      <w:r>
        <w:rPr>
          <w:sz w:val="24"/>
        </w:rPr>
        <w:t xml:space="preserve">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pPr>
        <w:pStyle w:val="0"/>
        <w:jc w:val="both"/>
      </w:pPr>
      <w:r>
        <w:rPr>
          <w:sz w:val="24"/>
        </w:rPr>
        <w:t xml:space="preserve">(часть 4.2 введена Федеральным </w:t>
      </w:r>
      <w:hyperlink w:history="0" r:id="rId57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bookmarkStart w:id="712" w:name="P712"/>
    <w:bookmarkEnd w:id="712"/>
    <w:p>
      <w:pPr>
        <w:pStyle w:val="0"/>
        <w:spacing w:before="240" w:line-rule="auto"/>
        <w:ind w:firstLine="540"/>
        <w:jc w:val="both"/>
      </w:pPr>
      <w:r>
        <w:rPr>
          <w:sz w:val="24"/>
        </w:rPr>
        <w:t xml:space="preserve">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pPr>
        <w:pStyle w:val="0"/>
        <w:jc w:val="both"/>
      </w:pPr>
      <w:r>
        <w:rPr>
          <w:sz w:val="24"/>
        </w:rPr>
        <w:t xml:space="preserve">(часть 5 в ред. Федерального </w:t>
      </w:r>
      <w:hyperlink w:history="0" r:id="rId57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bookmarkStart w:id="714" w:name="P714"/>
    <w:bookmarkEnd w:id="714"/>
    <w:p>
      <w:pPr>
        <w:pStyle w:val="0"/>
        <w:spacing w:before="240" w:line-rule="auto"/>
        <w:ind w:firstLine="540"/>
        <w:jc w:val="both"/>
      </w:pPr>
      <w:r>
        <w:rPr>
          <w:sz w:val="24"/>
        </w:rPr>
        <w:t xml:space="preserve">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pPr>
        <w:pStyle w:val="0"/>
        <w:jc w:val="both"/>
      </w:pPr>
      <w:r>
        <w:rPr>
          <w:sz w:val="24"/>
        </w:rPr>
        <w:t xml:space="preserve">(часть 5.1 введена Федеральным </w:t>
      </w:r>
      <w:hyperlink w:history="0" r:id="rId58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bookmarkStart w:id="716" w:name="P716"/>
    <w:bookmarkEnd w:id="716"/>
    <w:p>
      <w:pPr>
        <w:pStyle w:val="0"/>
        <w:spacing w:before="240" w:line-rule="auto"/>
        <w:ind w:firstLine="540"/>
        <w:jc w:val="both"/>
      </w:pPr>
      <w:r>
        <w:rPr>
          <w:sz w:val="24"/>
        </w:rPr>
        <w:t xml:space="preserve">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pPr>
        <w:pStyle w:val="0"/>
        <w:jc w:val="both"/>
      </w:pPr>
      <w:r>
        <w:rPr>
          <w:sz w:val="24"/>
        </w:rPr>
        <w:t xml:space="preserve">(часть 5.2 введена Федеральным </w:t>
      </w:r>
      <w:hyperlink w:history="0" r:id="rId58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p>
      <w:pPr>
        <w:pStyle w:val="0"/>
        <w:spacing w:before="240" w:line-rule="auto"/>
        <w:ind w:firstLine="540"/>
        <w:jc w:val="both"/>
      </w:pPr>
      <w:r>
        <w:rPr>
          <w:sz w:val="24"/>
        </w:rPr>
        <w:t xml:space="preserve">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pPr>
        <w:pStyle w:val="0"/>
        <w:jc w:val="both"/>
      </w:pPr>
      <w:r>
        <w:rPr>
          <w:sz w:val="24"/>
        </w:rPr>
        <w:t xml:space="preserve">(часть 6 введена Федеральным </w:t>
      </w:r>
      <w:hyperlink w:history="0" r:id="rId5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58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history="0" w:anchor="P804"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4"/>
            <w:color w:val="0000ff"/>
          </w:rPr>
          <w:t xml:space="preserve">частью 2.1 статьи 12</w:t>
        </w:r>
      </w:hyperlink>
      <w:r>
        <w:rPr>
          <w:sz w:val="24"/>
        </w:rPr>
        <w:t xml:space="preserve">, </w:t>
      </w:r>
      <w:hyperlink w:history="0" w:anchor="P983"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4"/>
            <w:color w:val="0000ff"/>
          </w:rPr>
          <w:t xml:space="preserve">частями 5.1</w:t>
        </w:r>
      </w:hyperlink>
      <w:r>
        <w:rPr>
          <w:sz w:val="24"/>
        </w:rPr>
        <w:t xml:space="preserve"> и </w:t>
      </w:r>
      <w:hyperlink w:history="0" w:anchor="P988"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4"/>
            <w:color w:val="0000ff"/>
          </w:rPr>
          <w:t xml:space="preserve">5.2 статьи 16</w:t>
        </w:r>
      </w:hyperlink>
      <w:r>
        <w:rPr>
          <w:sz w:val="24"/>
        </w:rPr>
        <w:t xml:space="preserve">, </w:t>
      </w:r>
      <w:hyperlink w:history="0" w:anchor="P1145"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4"/>
            <w:color w:val="0000ff"/>
          </w:rPr>
          <w:t xml:space="preserve">частями 6.1</w:t>
        </w:r>
      </w:hyperlink>
      <w:r>
        <w:rPr>
          <w:sz w:val="24"/>
        </w:rPr>
        <w:t xml:space="preserve"> и </w:t>
      </w:r>
      <w:hyperlink w:history="0" w:anchor="P1150"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4"/>
            <w:color w:val="0000ff"/>
          </w:rPr>
          <w:t xml:space="preserve">6.2 статьи 21</w:t>
        </w:r>
      </w:hyperlink>
      <w:r>
        <w:rPr>
          <w:sz w:val="24"/>
        </w:rPr>
        <w:t xml:space="preserve">, </w:t>
      </w:r>
      <w:hyperlink w:history="0" w:anchor="P1379"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4"/>
            <w:color w:val="0000ff"/>
          </w:rPr>
          <w:t xml:space="preserve">частью 7 статьи 25</w:t>
        </w:r>
      </w:hyperlink>
      <w:r>
        <w:rPr>
          <w:sz w:val="24"/>
        </w:rPr>
        <w:t xml:space="preserve"> настоящего Кодекса, не менее чем за один месяц до их утверждения.</w:t>
      </w:r>
    </w:p>
    <w:p>
      <w:pPr>
        <w:pStyle w:val="0"/>
        <w:jc w:val="both"/>
      </w:pPr>
      <w:r>
        <w:rPr>
          <w:sz w:val="24"/>
        </w:rPr>
        <w:t xml:space="preserve">(часть 7 введена Федеральным </w:t>
      </w:r>
      <w:hyperlink w:history="0" r:id="rId5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Федеральных законов от 31.12.2017 </w:t>
      </w:r>
      <w:hyperlink w:history="0" r:id="rId58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31.07.2020 </w:t>
      </w:r>
      <w:hyperlink w:history="0" r:id="rId58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29.12.2022 </w:t>
      </w:r>
      <w:hyperlink w:history="0" r:id="rId587"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p>
      <w:pPr>
        <w:pStyle w:val="0"/>
        <w:spacing w:before="240" w:line-rule="auto"/>
        <w:ind w:firstLine="540"/>
        <w:jc w:val="both"/>
      </w:pPr>
      <w:r>
        <w:rPr>
          <w:sz w:val="24"/>
        </w:rP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history="0" w:anchor="P798" w:tooltip="Статья 12. Порядок согласования проекта схемы территориального планирования Российской Федерации">
        <w:r>
          <w:rPr>
            <w:sz w:val="24"/>
            <w:color w:val="0000ff"/>
          </w:rPr>
          <w:t xml:space="preserve">статьями 12</w:t>
        </w:r>
      </w:hyperlink>
      <w:r>
        <w:rPr>
          <w:sz w:val="24"/>
        </w:rPr>
        <w:t xml:space="preserve">,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4"/>
            <w:color w:val="0000ff"/>
          </w:rPr>
          <w:t xml:space="preserve">16</w:t>
        </w:r>
      </w:hyperlink>
      <w:r>
        <w:rPr>
          <w:sz w:val="24"/>
        </w:rPr>
        <w:t xml:space="preserve">, </w:t>
      </w:r>
      <w:hyperlink w:history="0" w:anchor="P1115" w:tooltip="Статья 21. Особенности согласования проекта схемы территориального планирования муниципального района">
        <w:r>
          <w:rPr>
            <w:sz w:val="24"/>
            <w:color w:val="0000ff"/>
          </w:rPr>
          <w:t xml:space="preserve">21</w:t>
        </w:r>
      </w:hyperlink>
      <w:r>
        <w:rPr>
          <w:sz w:val="24"/>
        </w:rPr>
        <w:t xml:space="preserve"> и </w:t>
      </w:r>
      <w:hyperlink w:history="0" w:anchor="P1334"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4"/>
            <w:color w:val="0000ff"/>
          </w:rPr>
          <w:t xml:space="preserve">25</w:t>
        </w:r>
      </w:hyperlink>
      <w:r>
        <w:rPr>
          <w:sz w:val="24"/>
        </w:rP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pPr>
        <w:pStyle w:val="0"/>
        <w:jc w:val="both"/>
      </w:pPr>
      <w:r>
        <w:rPr>
          <w:sz w:val="24"/>
        </w:rPr>
        <w:t xml:space="preserve">(часть 8 введена Федеральным </w:t>
      </w:r>
      <w:hyperlink w:history="0" r:id="rId5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58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pPr>
        <w:pStyle w:val="0"/>
        <w:jc w:val="both"/>
      </w:pPr>
      <w:r>
        <w:rPr>
          <w:sz w:val="24"/>
        </w:rPr>
        <w:t xml:space="preserve">(часть 9 введена Федеральным </w:t>
      </w:r>
      <w:hyperlink w:history="0" r:id="rId59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59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bookmarkStart w:id="726" w:name="P726"/>
    <w:bookmarkEnd w:id="726"/>
    <w:p>
      <w:pPr>
        <w:pStyle w:val="0"/>
        <w:spacing w:before="240" w:line-rule="auto"/>
        <w:ind w:firstLine="540"/>
        <w:jc w:val="both"/>
      </w:pPr>
      <w:r>
        <w:rPr>
          <w:sz w:val="24"/>
        </w:rPr>
        <w:t xml:space="preserve">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w:t>
      </w:r>
    </w:p>
    <w:p>
      <w:pPr>
        <w:pStyle w:val="0"/>
        <w:jc w:val="both"/>
      </w:pPr>
      <w:r>
        <w:rPr>
          <w:sz w:val="24"/>
        </w:rPr>
        <w:t xml:space="preserve">(часть 10 введена Федеральным </w:t>
      </w:r>
      <w:hyperlink w:history="0" r:id="rId5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Федеральных законов от 31.12.2017 </w:t>
      </w:r>
      <w:hyperlink w:history="0" r:id="rId59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04.08.2023 </w:t>
      </w:r>
      <w:hyperlink w:history="0" r:id="rId59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10.1. В случае, если схемы территориального планирования, указанные в </w:t>
      </w:r>
      <w:hyperlink w:history="0" w:anchor="P726"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r>
          <w:rPr>
            <w:sz w:val="24"/>
            <w:color w:val="0000ff"/>
          </w:rPr>
          <w:t xml:space="preserve">части 10</w:t>
        </w:r>
      </w:hyperlink>
      <w:r>
        <w:rPr>
          <w:sz w:val="24"/>
        </w:rPr>
        <w:t xml:space="preserve"> настоящей статьи, не актуализированы в сроки, предусмотренные </w:t>
      </w:r>
      <w:hyperlink w:history="0" w:anchor="P726"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r>
          <w:rPr>
            <w:sz w:val="24"/>
            <w:color w:val="0000ff"/>
          </w:rPr>
          <w:t xml:space="preserve">частью 10</w:t>
        </w:r>
      </w:hyperlink>
      <w:r>
        <w:rPr>
          <w:sz w:val="24"/>
        </w:rPr>
        <w:t xml:space="preserve"> настоящей статьи, такие схемы применяются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w:t>
      </w:r>
    </w:p>
    <w:p>
      <w:pPr>
        <w:pStyle w:val="0"/>
        <w:jc w:val="both"/>
      </w:pPr>
      <w:r>
        <w:rPr>
          <w:sz w:val="24"/>
        </w:rPr>
        <w:t xml:space="preserve">(часть 10.1 введена Федеральным </w:t>
      </w:r>
      <w:hyperlink w:history="0" r:id="rId59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11. 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w:t>
      </w:r>
    </w:p>
    <w:p>
      <w:pPr>
        <w:pStyle w:val="0"/>
        <w:jc w:val="both"/>
      </w:pPr>
      <w:r>
        <w:rPr>
          <w:sz w:val="24"/>
        </w:rPr>
        <w:t xml:space="preserve">(часть 11 введена Федеральным </w:t>
      </w:r>
      <w:hyperlink w:history="0" r:id="rId5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5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pPr>
        <w:pStyle w:val="0"/>
        <w:jc w:val="both"/>
      </w:pPr>
      <w:r>
        <w:rPr>
          <w:sz w:val="24"/>
        </w:rPr>
        <w:t xml:space="preserve">(часть 12 введена Федеральным </w:t>
      </w:r>
      <w:hyperlink w:history="0" r:id="rId59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w:t>
      </w:r>
    </w:p>
    <w:p>
      <w:pPr>
        <w:pStyle w:val="0"/>
        <w:spacing w:before="240" w:line-rule="auto"/>
        <w:ind w:firstLine="540"/>
        <w:jc w:val="both"/>
      </w:pPr>
      <w:r>
        <w:rPr>
          <w:sz w:val="24"/>
        </w:rPr>
        <w:t xml:space="preserve">13. </w:t>
      </w:r>
      <w:hyperlink w:history="0" r:id="rId599" w:tooltip="Приказ Минэкономразвития России от 09.01.2018 N 10 (ред. от 06.02.2025) &quot;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quot; (Зарегистрировано в Минюсте России 31.01.2018 N 49832) {КонсультантПлюс}">
        <w:r>
          <w:rPr>
            <w:sz w:val="24"/>
            <w:color w:val="0000ff"/>
          </w:rPr>
          <w:t xml:space="preserve">Требования</w:t>
        </w:r>
      </w:hyperlink>
      <w:r>
        <w:rPr>
          <w:sz w:val="24"/>
        </w:rP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13 введена Федеральным </w:t>
      </w:r>
      <w:hyperlink w:history="0" r:id="rId60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60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14.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w:t>
      </w:r>
    </w:p>
    <w:p>
      <w:pPr>
        <w:pStyle w:val="0"/>
        <w:spacing w:before="240" w:line-rule="auto"/>
        <w:ind w:firstLine="540"/>
        <w:jc w:val="both"/>
      </w:pPr>
      <w:r>
        <w:rPr>
          <w:sz w:val="24"/>
        </w:rPr>
        <w:t xml:space="preserve">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pPr>
        <w:pStyle w:val="0"/>
        <w:spacing w:before="240" w:line-rule="auto"/>
        <w:ind w:firstLine="540"/>
        <w:jc w:val="both"/>
      </w:pPr>
      <w:r>
        <w:rPr>
          <w:sz w:val="24"/>
        </w:rPr>
        <w:t xml:space="preserve">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pPr>
        <w:pStyle w:val="0"/>
        <w:spacing w:before="240" w:line-rule="auto"/>
        <w:ind w:firstLine="540"/>
        <w:jc w:val="both"/>
      </w:pPr>
      <w:r>
        <w:rPr>
          <w:sz w:val="24"/>
        </w:rPr>
        <w:t xml:space="preserve">3) 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 назначения, основных характеристик или местоположения.</w:t>
      </w:r>
    </w:p>
    <w:p>
      <w:pPr>
        <w:pStyle w:val="0"/>
        <w:jc w:val="both"/>
      </w:pPr>
      <w:r>
        <w:rPr>
          <w:sz w:val="24"/>
        </w:rPr>
        <w:t xml:space="preserve">(часть 14 в ред. Федерального </w:t>
      </w:r>
      <w:hyperlink w:history="0" r:id="rId60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438-ФЗ)</w:t>
      </w:r>
    </w:p>
    <w:p>
      <w:pPr>
        <w:pStyle w:val="0"/>
        <w:ind w:firstLine="540"/>
        <w:jc w:val="both"/>
      </w:pPr>
      <w:r>
        <w:rPr>
          <w:sz w:val="24"/>
        </w:rPr>
      </w:r>
    </w:p>
    <w:p>
      <w:pPr>
        <w:pStyle w:val="2"/>
        <w:outlineLvl w:val="1"/>
        <w:ind w:firstLine="540"/>
        <w:jc w:val="both"/>
      </w:pPr>
      <w:r>
        <w:rPr>
          <w:sz w:val="24"/>
        </w:rPr>
        <w:t xml:space="preserve">Статья 10. Содержание документов территориального планирования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60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bookmarkStart w:id="746" w:name="P746"/>
    <w:bookmarkEnd w:id="746"/>
    <w:p>
      <w:pPr>
        <w:pStyle w:val="0"/>
        <w:ind w:firstLine="540"/>
        <w:jc w:val="both"/>
      </w:pPr>
      <w:r>
        <w:rPr>
          <w:sz w:val="24"/>
        </w:rPr>
        <w:t xml:space="preserve">1. Документами территориального планирования Российской Федерации являются </w:t>
      </w:r>
      <w:r>
        <w:rPr>
          <w:sz w:val="24"/>
        </w:rPr>
        <w:t xml:space="preserve">схемы</w:t>
      </w:r>
      <w:r>
        <w:rPr>
          <w:sz w:val="24"/>
        </w:rPr>
        <w:t xml:space="preserve"> территориального планирования Российской Федерации в следующих областях:</w:t>
      </w:r>
    </w:p>
    <w:p>
      <w:pPr>
        <w:pStyle w:val="0"/>
        <w:spacing w:before="240" w:line-rule="auto"/>
        <w:ind w:firstLine="540"/>
        <w:jc w:val="both"/>
      </w:pPr>
      <w:r>
        <w:rPr>
          <w:sz w:val="24"/>
        </w:rPr>
        <w:t xml:space="preserve">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pPr>
        <w:pStyle w:val="0"/>
        <w:spacing w:before="240" w:line-rule="auto"/>
        <w:ind w:firstLine="540"/>
        <w:jc w:val="both"/>
      </w:pPr>
      <w:r>
        <w:rPr>
          <w:sz w:val="24"/>
        </w:rPr>
        <w:t xml:space="preserve">2) оборона страны и безопасность государства;</w:t>
      </w:r>
    </w:p>
    <w:p>
      <w:pPr>
        <w:pStyle w:val="0"/>
        <w:spacing w:before="240" w:line-rule="auto"/>
        <w:ind w:firstLine="540"/>
        <w:jc w:val="both"/>
      </w:pPr>
      <w:r>
        <w:rPr>
          <w:sz w:val="24"/>
        </w:rPr>
        <w:t xml:space="preserve">3) энергетика;</w:t>
      </w:r>
    </w:p>
    <w:p>
      <w:pPr>
        <w:pStyle w:val="0"/>
        <w:spacing w:before="240" w:line-rule="auto"/>
        <w:ind w:firstLine="540"/>
        <w:jc w:val="both"/>
      </w:pPr>
      <w:r>
        <w:rPr>
          <w:sz w:val="24"/>
        </w:rPr>
        <w:t xml:space="preserve">4) высшее образование;</w:t>
      </w:r>
    </w:p>
    <w:p>
      <w:pPr>
        <w:pStyle w:val="0"/>
        <w:jc w:val="both"/>
      </w:pPr>
      <w:r>
        <w:rPr>
          <w:sz w:val="24"/>
        </w:rPr>
        <w:t xml:space="preserve">(в ред. Федерального </w:t>
      </w:r>
      <w:hyperlink w:history="0" r:id="rId60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5) здравоохранение.</w:t>
      </w:r>
    </w:p>
    <w:p>
      <w:pPr>
        <w:pStyle w:val="0"/>
        <w:spacing w:before="240" w:line-rule="auto"/>
        <w:ind w:firstLine="540"/>
        <w:jc w:val="both"/>
      </w:pPr>
      <w:r>
        <w:rPr>
          <w:sz w:val="24"/>
        </w:rPr>
        <w:t xml:space="preserve">2. Схемы территориального планирования Российской Федерации в иных, не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4"/>
            <w:color w:val="0000ff"/>
          </w:rPr>
          <w:t xml:space="preserve">части 1</w:t>
        </w:r>
      </w:hyperlink>
      <w:r>
        <w:rPr>
          <w:sz w:val="24"/>
        </w:rP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pPr>
        <w:pStyle w:val="0"/>
        <w:spacing w:before="240" w:line-rule="auto"/>
        <w:ind w:firstLine="540"/>
        <w:jc w:val="both"/>
      </w:pPr>
      <w:r>
        <w:rPr>
          <w:sz w:val="24"/>
        </w:rP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4"/>
            <w:color w:val="0000ff"/>
          </w:rPr>
          <w:t xml:space="preserve">части 1</w:t>
        </w:r>
      </w:hyperlink>
      <w:r>
        <w:rPr>
          <w:sz w:val="24"/>
        </w:rP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pPr>
        <w:pStyle w:val="0"/>
        <w:spacing w:before="240" w:line-rule="auto"/>
        <w:ind w:firstLine="540"/>
        <w:jc w:val="both"/>
      </w:pPr>
      <w:r>
        <w:rPr>
          <w:sz w:val="24"/>
        </w:rPr>
        <w:t xml:space="preserve">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pPr>
        <w:pStyle w:val="0"/>
        <w:spacing w:before="240" w:line-rule="auto"/>
        <w:ind w:firstLine="540"/>
        <w:jc w:val="both"/>
      </w:pPr>
      <w:r>
        <w:rPr>
          <w:sz w:val="24"/>
        </w:rPr>
        <w:t xml:space="preserve">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4"/>
        </w:rPr>
        <w:t xml:space="preserve">(в ред. Федерального </w:t>
      </w:r>
      <w:hyperlink w:history="0" r:id="rId6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pPr>
        <w:pStyle w:val="0"/>
        <w:spacing w:before="240" w:line-rule="auto"/>
        <w:ind w:firstLine="540"/>
        <w:jc w:val="both"/>
      </w:pPr>
      <w:r>
        <w:rPr>
          <w:sz w:val="24"/>
        </w:rPr>
        <w:t xml:space="preserve">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pPr>
        <w:pStyle w:val="0"/>
        <w:spacing w:before="240" w:line-rule="auto"/>
        <w:ind w:firstLine="540"/>
        <w:jc w:val="both"/>
      </w:pPr>
      <w:r>
        <w:rPr>
          <w:sz w:val="24"/>
        </w:rPr>
        <w:t xml:space="preserve">8. Материалы по обоснованию схем территориального планирования Российской Федерации в текстовой форме содержат:</w:t>
      </w:r>
    </w:p>
    <w:p>
      <w:pPr>
        <w:pStyle w:val="0"/>
        <w:spacing w:before="240" w:line-rule="auto"/>
        <w:ind w:firstLine="540"/>
        <w:jc w:val="both"/>
      </w:pPr>
      <w:r>
        <w:rPr>
          <w:sz w:val="24"/>
        </w:rPr>
        <w:t xml:space="preserve">1) сведения об утвержденных документах стратегического планирования Российской Федерации, указанных в </w:t>
      </w:r>
      <w:hyperlink w:history="0" w:anchor="P712" w:tooltip="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w:r>
          <w:rPr>
            <w:sz w:val="24"/>
            <w:color w:val="0000ff"/>
          </w:rPr>
          <w:t xml:space="preserve">части 5 статьи 9</w:t>
        </w:r>
      </w:hyperlink>
      <w:r>
        <w:rPr>
          <w:sz w:val="24"/>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pPr>
        <w:pStyle w:val="0"/>
        <w:jc w:val="both"/>
      </w:pPr>
      <w:r>
        <w:rPr>
          <w:sz w:val="24"/>
        </w:rPr>
        <w:t xml:space="preserve">(п. 1 в ред. Федерального </w:t>
      </w:r>
      <w:hyperlink w:history="0" r:id="rId60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40" w:line-rule="auto"/>
        <w:ind w:firstLine="540"/>
        <w:jc w:val="both"/>
      </w:pPr>
      <w:r>
        <w:rPr>
          <w:sz w:val="24"/>
        </w:rPr>
        <w:t xml:space="preserve">3) оценку возможного влияния планируемых для размещения объектов федерального значения на комплексное развитие соответствующей территории.</w:t>
      </w:r>
    </w:p>
    <w:p>
      <w:pPr>
        <w:pStyle w:val="0"/>
        <w:spacing w:before="240" w:line-rule="auto"/>
        <w:ind w:firstLine="540"/>
        <w:jc w:val="both"/>
      </w:pPr>
      <w:r>
        <w:rPr>
          <w:sz w:val="24"/>
        </w:rPr>
        <w:t xml:space="preserve">9. Материалы по обоснованию схем территориального планирования Российской Федерации в виде карт отображают:</w:t>
      </w:r>
    </w:p>
    <w:p>
      <w:pPr>
        <w:pStyle w:val="0"/>
        <w:spacing w:before="240" w:line-rule="auto"/>
        <w:ind w:firstLine="540"/>
        <w:jc w:val="both"/>
      </w:pPr>
      <w:r>
        <w:rPr>
          <w:sz w:val="24"/>
        </w:rPr>
        <w:t xml:space="preserve">1) местоположение существующих и строящихся объектов федерального значения в соответствующей области;</w:t>
      </w:r>
    </w:p>
    <w:p>
      <w:pPr>
        <w:pStyle w:val="0"/>
        <w:spacing w:before="240" w:line-rule="auto"/>
        <w:ind w:firstLine="540"/>
        <w:jc w:val="both"/>
      </w:pPr>
      <w:r>
        <w:rPr>
          <w:sz w:val="24"/>
        </w:rPr>
        <w:t xml:space="preserve">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pPr>
        <w:pStyle w:val="0"/>
        <w:spacing w:before="240" w:line-rule="auto"/>
        <w:ind w:firstLine="540"/>
        <w:jc w:val="both"/>
      </w:pPr>
      <w:r>
        <w:rPr>
          <w:sz w:val="24"/>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pPr>
        <w:pStyle w:val="0"/>
        <w:spacing w:before="240" w:line-rule="auto"/>
        <w:ind w:firstLine="540"/>
        <w:jc w:val="both"/>
      </w:pPr>
      <w:r>
        <w:rPr>
          <w:sz w:val="24"/>
        </w:rPr>
        <w:t xml:space="preserve">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4"/>
        </w:rPr>
        <w:t xml:space="preserve">(в ред. Федерального </w:t>
      </w:r>
      <w:hyperlink w:history="0" r:id="rId60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б) особые экономические зоны;</w:t>
      </w:r>
    </w:p>
    <w:p>
      <w:pPr>
        <w:pStyle w:val="0"/>
        <w:spacing w:before="240" w:line-rule="auto"/>
        <w:ind w:firstLine="540"/>
        <w:jc w:val="both"/>
      </w:pPr>
      <w:r>
        <w:rPr>
          <w:sz w:val="24"/>
        </w:rPr>
        <w:t xml:space="preserve">в) особо охраняемые природные территории федерального, регионального, местного значения;</w:t>
      </w:r>
    </w:p>
    <w:p>
      <w:pPr>
        <w:pStyle w:val="0"/>
        <w:spacing w:before="240" w:line-rule="auto"/>
        <w:ind w:firstLine="540"/>
        <w:jc w:val="both"/>
      </w:pPr>
      <w:r>
        <w:rPr>
          <w:sz w:val="24"/>
        </w:rPr>
        <w:t xml:space="preserve">г) территории объектов культурного наследия;</w:t>
      </w:r>
    </w:p>
    <w:p>
      <w:pPr>
        <w:pStyle w:val="0"/>
        <w:spacing w:before="240" w:line-rule="auto"/>
        <w:ind w:firstLine="540"/>
        <w:jc w:val="both"/>
      </w:pPr>
      <w:r>
        <w:rPr>
          <w:sz w:val="24"/>
        </w:rPr>
        <w:t xml:space="preserve">д) зоны с особыми условиями использования территорий;</w:t>
      </w:r>
    </w:p>
    <w:p>
      <w:pPr>
        <w:pStyle w:val="0"/>
        <w:spacing w:before="240" w:line-rule="auto"/>
        <w:ind w:firstLine="540"/>
        <w:jc w:val="both"/>
      </w:pPr>
      <w:r>
        <w:rPr>
          <w:sz w:val="24"/>
        </w:rPr>
        <w:t xml:space="preserve">е) территории, подверженные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ж) иные объекты, иные территории и (или) зоны.</w:t>
      </w:r>
    </w:p>
    <w:p>
      <w:pPr>
        <w:pStyle w:val="0"/>
        <w:ind w:firstLine="540"/>
        <w:jc w:val="both"/>
      </w:pPr>
      <w:r>
        <w:rPr>
          <w:sz w:val="24"/>
        </w:rPr>
      </w:r>
    </w:p>
    <w:bookmarkStart w:id="778" w:name="P778"/>
    <w:bookmarkEnd w:id="778"/>
    <w:p>
      <w:pPr>
        <w:pStyle w:val="2"/>
        <w:outlineLvl w:val="1"/>
        <w:ind w:firstLine="540"/>
        <w:jc w:val="both"/>
      </w:pPr>
      <w:r>
        <w:rPr>
          <w:sz w:val="24"/>
        </w:rPr>
        <w:t xml:space="preserve">Статья 11. Подготовка и утверждение схем территориального планирования Российской Федерации</w:t>
      </w:r>
    </w:p>
    <w:p>
      <w:pPr>
        <w:pStyle w:val="0"/>
        <w:ind w:firstLine="540"/>
        <w:jc w:val="both"/>
      </w:pPr>
      <w:r>
        <w:rPr>
          <w:sz w:val="24"/>
        </w:rPr>
      </w:r>
    </w:p>
    <w:p>
      <w:pPr>
        <w:pStyle w:val="0"/>
        <w:ind w:firstLine="540"/>
        <w:jc w:val="both"/>
      </w:pPr>
      <w:r>
        <w:rPr>
          <w:sz w:val="24"/>
        </w:rPr>
        <w:t xml:space="preserve">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pPr>
        <w:pStyle w:val="0"/>
        <w:jc w:val="both"/>
      </w:pPr>
      <w:r>
        <w:rPr>
          <w:sz w:val="24"/>
        </w:rPr>
        <w:t xml:space="preserve">(в ред. Федерального </w:t>
      </w:r>
      <w:hyperlink w:history="0" r:id="rId60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bookmarkStart w:id="782" w:name="P782"/>
    <w:bookmarkEnd w:id="782"/>
    <w:p>
      <w:pPr>
        <w:pStyle w:val="0"/>
        <w:spacing w:before="240" w:line-rule="auto"/>
        <w:ind w:firstLine="540"/>
        <w:jc w:val="both"/>
      </w:pPr>
      <w:r>
        <w:rPr>
          <w:sz w:val="24"/>
        </w:rPr>
        <w:t xml:space="preserve">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pPr>
        <w:pStyle w:val="0"/>
        <w:jc w:val="both"/>
      </w:pPr>
      <w:r>
        <w:rPr>
          <w:sz w:val="24"/>
        </w:rPr>
        <w:t xml:space="preserve">(часть 2 в ред. Федерального </w:t>
      </w:r>
      <w:hyperlink w:history="0" r:id="rId60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3. Утратил силу. - Федеральный </w:t>
      </w:r>
      <w:hyperlink w:history="0" r:id="rId61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w:t>
      </w:r>
      <w:hyperlink w:history="0" w:anchor="P798" w:tooltip="Статья 12. Порядок согласования проекта схемы территориального планирования Российской Федерации">
        <w:r>
          <w:rPr>
            <w:sz w:val="24"/>
            <w:color w:val="0000ff"/>
          </w:rPr>
          <w:t xml:space="preserve">статьей 12</w:t>
        </w:r>
      </w:hyperlink>
      <w:r>
        <w:rPr>
          <w:sz w:val="24"/>
        </w:rPr>
        <w:t xml:space="preserve"> настоящего Кодекса.</w:t>
      </w:r>
    </w:p>
    <w:p>
      <w:pPr>
        <w:pStyle w:val="0"/>
        <w:jc w:val="both"/>
      </w:pPr>
      <w:r>
        <w:rPr>
          <w:sz w:val="24"/>
        </w:rPr>
        <w:t xml:space="preserve">(в ред. Федерального </w:t>
      </w:r>
      <w:hyperlink w:history="0" r:id="rId6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Утратил силу. - Федеральный </w:t>
      </w:r>
      <w:hyperlink w:history="0" r:id="rId6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6. Заинтересованные лица вправе представить свои предложения по проектам схем территориального планирования Российской Федерации.</w:t>
      </w:r>
    </w:p>
    <w:p>
      <w:pPr>
        <w:pStyle w:val="0"/>
        <w:spacing w:before="240" w:line-rule="auto"/>
        <w:ind w:firstLine="540"/>
        <w:jc w:val="both"/>
      </w:pPr>
      <w:r>
        <w:rPr>
          <w:sz w:val="24"/>
        </w:rPr>
        <w:t xml:space="preserve">7 - 8. Утратили силу. - Федеральный </w:t>
      </w:r>
      <w:hyperlink w:history="0" r:id="rId6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pPr>
        <w:pStyle w:val="0"/>
        <w:spacing w:before="240" w:line-rule="auto"/>
        <w:ind w:firstLine="540"/>
        <w:jc w:val="both"/>
      </w:pPr>
      <w:r>
        <w:rPr>
          <w:sz w:val="24"/>
        </w:rPr>
        <w:t xml:space="preserve">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pPr>
        <w:pStyle w:val="0"/>
        <w:spacing w:before="240" w:line-rule="auto"/>
        <w:ind w:firstLine="540"/>
        <w:jc w:val="both"/>
      </w:pPr>
      <w:r>
        <w:rPr>
          <w:sz w:val="24"/>
        </w:rP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history="0" w:anchor="P690"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798" w:tooltip="Статья 12. Порядок согласования проекта схемы территориального планирования Российской Федерации">
        <w:r>
          <w:rPr>
            <w:sz w:val="24"/>
            <w:color w:val="0000ff"/>
          </w:rPr>
          <w:t xml:space="preserve">12</w:t>
        </w:r>
      </w:hyperlink>
      <w:r>
        <w:rPr>
          <w:sz w:val="24"/>
        </w:rPr>
        <w:t xml:space="preserve"> настоящего Кодекса.</w:t>
      </w:r>
    </w:p>
    <w:p>
      <w:pPr>
        <w:pStyle w:val="0"/>
        <w:jc w:val="both"/>
      </w:pPr>
      <w:r>
        <w:rPr>
          <w:sz w:val="24"/>
        </w:rPr>
        <w:t xml:space="preserve">(в ред. Федерального </w:t>
      </w:r>
      <w:hyperlink w:history="0" r:id="rId61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12. </w:t>
      </w:r>
      <w:hyperlink w:history="0" r:id="rId615" w:tooltip="Постановление Правительства РФ от 13.11.2006 N 680 (ред. от 28.11.2023) &quot;О составе схем территориального планирования Российской Федерации&quot; {КонсультантПлюс}">
        <w:r>
          <w:rPr>
            <w:sz w:val="24"/>
            <w:color w:val="0000ff"/>
          </w:rPr>
          <w:t xml:space="preserve">Состав</w:t>
        </w:r>
      </w:hyperlink>
      <w:r>
        <w:rPr>
          <w:sz w:val="24"/>
        </w:rPr>
        <w:t xml:space="preserve">, </w:t>
      </w:r>
      <w:hyperlink w:history="0" r:id="rId616"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sz w:val="24"/>
            <w:color w:val="0000ff"/>
          </w:rPr>
          <w:t xml:space="preserve">порядок подготовки</w:t>
        </w:r>
      </w:hyperlink>
      <w:r>
        <w:rPr>
          <w:sz w:val="24"/>
        </w:rP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pPr>
        <w:pStyle w:val="0"/>
        <w:spacing w:before="240" w:line-rule="auto"/>
        <w:ind w:firstLine="540"/>
        <w:jc w:val="both"/>
      </w:pPr>
      <w:r>
        <w:rPr>
          <w:sz w:val="24"/>
        </w:rPr>
        <w:t xml:space="preserve">13. </w:t>
      </w:r>
      <w:hyperlink w:history="0" r:id="rId617" w:tooltip="Постановление Правительства РФ от 26.11.2012 N 1220 (ред. от 18.02.2021) &quot;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я изменений в такую схему&quot; (вместе с &quot;Положением 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я изменений в так {КонсультантПлюс}">
        <w:r>
          <w:rPr>
            <w:sz w:val="24"/>
            <w:color w:val="0000ff"/>
          </w:rPr>
          <w:t xml:space="preserve">Состав</w:t>
        </w:r>
      </w:hyperlink>
      <w:r>
        <w:rPr>
          <w:sz w:val="24"/>
        </w:rP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w:history="0" r:id="rId61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тайне</w:t>
        </w:r>
      </w:hyperlink>
      <w:r>
        <w:rPr>
          <w:sz w:val="24"/>
        </w:rPr>
        <w:t xml:space="preserve">.</w:t>
      </w:r>
    </w:p>
    <w:p>
      <w:pPr>
        <w:pStyle w:val="0"/>
        <w:jc w:val="both"/>
      </w:pPr>
      <w:r>
        <w:rPr>
          <w:sz w:val="24"/>
        </w:rPr>
        <w:t xml:space="preserve">(в ред. Федерального </w:t>
      </w:r>
      <w:hyperlink w:history="0" r:id="rId61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bookmarkStart w:id="798" w:name="P798"/>
    <w:bookmarkEnd w:id="798"/>
    <w:p>
      <w:pPr>
        <w:pStyle w:val="2"/>
        <w:outlineLvl w:val="1"/>
        <w:ind w:firstLine="540"/>
        <w:jc w:val="both"/>
      </w:pPr>
      <w:r>
        <w:rPr>
          <w:sz w:val="24"/>
        </w:rPr>
        <w:t xml:space="preserve">Статья 12. Порядок согласования проекта схемы территориального планирования Российской Федерации</w:t>
      </w:r>
    </w:p>
    <w:p>
      <w:pPr>
        <w:pStyle w:val="0"/>
        <w:ind w:firstLine="540"/>
        <w:jc w:val="both"/>
      </w:pPr>
      <w:r>
        <w:rPr>
          <w:sz w:val="24"/>
        </w:rPr>
      </w:r>
    </w:p>
    <w:bookmarkStart w:id="800" w:name="P800"/>
    <w:bookmarkEnd w:id="800"/>
    <w:p>
      <w:pPr>
        <w:pStyle w:val="0"/>
        <w:ind w:firstLine="540"/>
        <w:jc w:val="both"/>
      </w:pPr>
      <w:r>
        <w:rPr>
          <w:sz w:val="24"/>
        </w:rPr>
        <w:t xml:space="preserve">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pPr>
        <w:pStyle w:val="0"/>
        <w:jc w:val="both"/>
      </w:pPr>
      <w:r>
        <w:rPr>
          <w:sz w:val="24"/>
        </w:rPr>
        <w:t xml:space="preserve">(в ред. Федеральных законов от 20.03.2011 </w:t>
      </w:r>
      <w:hyperlink w:history="0" r:id="rId6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08.08.2024 </w:t>
      </w:r>
      <w:hyperlink w:history="0" r:id="rId6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802" w:name="P802"/>
    <w:bookmarkEnd w:id="802"/>
    <w:p>
      <w:pPr>
        <w:pStyle w:val="0"/>
        <w:spacing w:before="240" w:line-rule="auto"/>
        <w:ind w:firstLine="540"/>
        <w:jc w:val="both"/>
      </w:pPr>
      <w:r>
        <w:rPr>
          <w:sz w:val="24"/>
        </w:rPr>
        <w:t xml:space="preserve">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4"/>
        </w:rPr>
        <w:t xml:space="preserve">(в ред. Федеральных законов от 20.03.2011 </w:t>
      </w:r>
      <w:hyperlink w:history="0" r:id="rId62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08.08.2024 </w:t>
      </w:r>
      <w:hyperlink w:history="0" r:id="rId6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804" w:name="P804"/>
    <w:bookmarkEnd w:id="804"/>
    <w:p>
      <w:pPr>
        <w:pStyle w:val="0"/>
        <w:spacing w:before="240" w:line-rule="auto"/>
        <w:ind w:firstLine="540"/>
        <w:jc w:val="both"/>
      </w:pPr>
      <w:r>
        <w:rPr>
          <w:sz w:val="24"/>
        </w:rPr>
        <w:t xml:space="preserve">2.1. В случае внесения в утвержденную схему территориального планирования Российской Федерации изменений, предусмотренных </w:t>
      </w:r>
      <w:hyperlink w:history="0" w:anchor="P1429"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4"/>
            <w:color w:val="0000ff"/>
          </w:rPr>
          <w:t xml:space="preserve">частью 7 статьи 26</w:t>
        </w:r>
      </w:hyperlink>
      <w:r>
        <w:rPr>
          <w:sz w:val="24"/>
        </w:rP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history="0" w:anchor="P800"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r>
          <w:rPr>
            <w:sz w:val="24"/>
            <w:color w:val="0000ff"/>
          </w:rPr>
          <w:t xml:space="preserve">частях 1</w:t>
        </w:r>
      </w:hyperlink>
      <w:r>
        <w:rPr>
          <w:sz w:val="24"/>
        </w:rPr>
        <w:t xml:space="preserve"> и </w:t>
      </w:r>
      <w:hyperlink w:history="0" w:anchor="P802"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4"/>
            <w:color w:val="0000ff"/>
          </w:rPr>
          <w:t xml:space="preserve">2</w:t>
        </w:r>
      </w:hyperlink>
      <w:r>
        <w:rPr>
          <w:sz w:val="24"/>
        </w:rPr>
        <w:t xml:space="preserve"> настоящей статьи органы государственной власти.</w:t>
      </w:r>
    </w:p>
    <w:p>
      <w:pPr>
        <w:pStyle w:val="0"/>
        <w:jc w:val="both"/>
      </w:pPr>
      <w:r>
        <w:rPr>
          <w:sz w:val="24"/>
        </w:rPr>
        <w:t xml:space="preserve">(часть 2.1 введена Федеральным </w:t>
      </w:r>
      <w:hyperlink w:history="0" r:id="rId62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p>
      <w:pPr>
        <w:pStyle w:val="0"/>
        <w:spacing w:before="240" w:line-rule="auto"/>
        <w:ind w:firstLine="540"/>
        <w:jc w:val="both"/>
      </w:pPr>
      <w:r>
        <w:rPr>
          <w:sz w:val="24"/>
        </w:rPr>
        <w:t xml:space="preserve">3. Непоступление от высшего исполнительного органа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history="0" w:anchor="P802"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4"/>
            <w:color w:val="0000ff"/>
          </w:rPr>
          <w:t xml:space="preserve">частью 2</w:t>
        </w:r>
      </w:hyperlink>
      <w:r>
        <w:rPr>
          <w:sz w:val="24"/>
        </w:rPr>
        <w:t xml:space="preserve"> или </w:t>
      </w:r>
      <w:hyperlink w:history="0" w:anchor="P804"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4"/>
            <w:color w:val="0000ff"/>
          </w:rPr>
          <w:t xml:space="preserve">2.1</w:t>
        </w:r>
      </w:hyperlink>
      <w:r>
        <w:rPr>
          <w:sz w:val="24"/>
        </w:rP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pPr>
        <w:pStyle w:val="0"/>
        <w:jc w:val="both"/>
      </w:pPr>
      <w:r>
        <w:rPr>
          <w:sz w:val="24"/>
        </w:rPr>
        <w:t xml:space="preserve">(в ред. Федеральных законов от 20.03.2011 </w:t>
      </w:r>
      <w:hyperlink w:history="0" r:id="rId6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31.07.2020 </w:t>
      </w:r>
      <w:hyperlink w:history="0" r:id="rId62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08.08.2024 </w:t>
      </w:r>
      <w:hyperlink w:history="0" r:id="rId6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Высший исполнительный орган субъекта Российской Федерации направляет поступившее в соответствии с </w:t>
      </w:r>
      <w:hyperlink w:history="0" w:anchor="P802"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4"/>
            <w:color w:val="0000ff"/>
          </w:rPr>
          <w:t xml:space="preserve">частью 2</w:t>
        </w:r>
      </w:hyperlink>
      <w:r>
        <w:rPr>
          <w:sz w:val="24"/>
        </w:rPr>
        <w:t xml:space="preserve"> или </w:t>
      </w:r>
      <w:hyperlink w:history="0" w:anchor="P804"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4"/>
            <w:color w:val="0000ff"/>
          </w:rPr>
          <w:t xml:space="preserve">2.1</w:t>
        </w:r>
      </w:hyperlink>
      <w:r>
        <w:rPr>
          <w:sz w:val="24"/>
        </w:rP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4"/>
        </w:rPr>
        <w:t xml:space="preserve">(в ред. Федеральных законов от 20.03.2011 </w:t>
      </w:r>
      <w:hyperlink w:history="0" r:id="rId6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31.07.2020 </w:t>
      </w:r>
      <w:hyperlink w:history="0" r:id="rId62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08.08.2024 </w:t>
      </w:r>
      <w:hyperlink w:history="0" r:id="rId6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pPr>
        <w:pStyle w:val="0"/>
        <w:jc w:val="both"/>
      </w:pPr>
      <w:r>
        <w:rPr>
          <w:sz w:val="24"/>
        </w:rPr>
        <w:t xml:space="preserve">(часть 5 в ред. Федерального </w:t>
      </w:r>
      <w:hyperlink w:history="0" r:id="rId63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history="0" w:anchor="P802"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4"/>
            <w:color w:val="0000ff"/>
          </w:rPr>
          <w:t xml:space="preserve">части 2</w:t>
        </w:r>
      </w:hyperlink>
      <w:r>
        <w:rPr>
          <w:sz w:val="24"/>
        </w:rP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pPr>
        <w:pStyle w:val="0"/>
        <w:jc w:val="both"/>
      </w:pPr>
      <w:r>
        <w:rPr>
          <w:sz w:val="24"/>
        </w:rPr>
        <w:t xml:space="preserve">(в ред. Федерального </w:t>
      </w:r>
      <w:hyperlink w:history="0" r:id="rId6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7. Высший исполнительный орган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pPr>
        <w:pStyle w:val="0"/>
        <w:jc w:val="both"/>
      </w:pPr>
      <w:r>
        <w:rPr>
          <w:sz w:val="24"/>
        </w:rPr>
        <w:t xml:space="preserve">(в ред. Федерального </w:t>
      </w:r>
      <w:hyperlink w:history="0" r:id="rId6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4"/>
        </w:rPr>
        <w:t xml:space="preserve">(в ред. Федерального </w:t>
      </w:r>
      <w:hyperlink w:history="0" r:id="rId63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bookmarkStart w:id="818" w:name="P818"/>
    <w:bookmarkEnd w:id="818"/>
    <w:p>
      <w:pPr>
        <w:pStyle w:val="0"/>
        <w:spacing w:before="240" w:line-rule="auto"/>
        <w:ind w:firstLine="540"/>
        <w:jc w:val="both"/>
      </w:pPr>
      <w:r>
        <w:rPr>
          <w:sz w:val="24"/>
        </w:rPr>
        <w:t xml:space="preserve">9. По результатам работы согласительная комиссия представляет:</w:t>
      </w:r>
    </w:p>
    <w:p>
      <w:pPr>
        <w:pStyle w:val="0"/>
        <w:spacing w:before="240" w:line-rule="auto"/>
        <w:ind w:firstLine="540"/>
        <w:jc w:val="both"/>
      </w:pPr>
      <w:r>
        <w:rPr>
          <w:sz w:val="24"/>
        </w:rPr>
        <w:t xml:space="preserve">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bookmarkStart w:id="820" w:name="P820"/>
    <w:bookmarkEnd w:id="820"/>
    <w:p>
      <w:pPr>
        <w:pStyle w:val="0"/>
        <w:spacing w:before="240" w:line-rule="auto"/>
        <w:ind w:firstLine="540"/>
        <w:jc w:val="both"/>
      </w:pPr>
      <w:r>
        <w:rPr>
          <w:sz w:val="24"/>
        </w:rPr>
        <w:t xml:space="preserve">2) материалы в текстовой форме и в виде карт по несогласованным вопросам.</w:t>
      </w:r>
    </w:p>
    <w:p>
      <w:pPr>
        <w:pStyle w:val="0"/>
        <w:jc w:val="both"/>
      </w:pPr>
      <w:r>
        <w:rPr>
          <w:sz w:val="24"/>
        </w:rPr>
        <w:t xml:space="preserve">(в ред. Федерального </w:t>
      </w:r>
      <w:hyperlink w:history="0" r:id="rId6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10. Указанные в </w:t>
      </w:r>
      <w:hyperlink w:history="0" w:anchor="P818" w:tooltip="9. По результатам работы согласительная комиссия представляет:">
        <w:r>
          <w:rPr>
            <w:sz w:val="24"/>
            <w:color w:val="0000ff"/>
          </w:rPr>
          <w:t xml:space="preserve">части 9</w:t>
        </w:r>
      </w:hyperlink>
      <w:r>
        <w:rPr>
          <w:sz w:val="24"/>
        </w:rPr>
        <w:t xml:space="preserve"> настоящей статьи документы и материалы могут содержать:</w:t>
      </w:r>
    </w:p>
    <w:p>
      <w:pPr>
        <w:pStyle w:val="0"/>
        <w:spacing w:before="240" w:line-rule="auto"/>
        <w:ind w:firstLine="540"/>
        <w:jc w:val="both"/>
      </w:pPr>
      <w:r>
        <w:rPr>
          <w:sz w:val="24"/>
        </w:rPr>
        <w:t xml:space="preserve">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4"/>
        </w:rPr>
        <w:t xml:space="preserve">(в ред. Федерального </w:t>
      </w:r>
      <w:hyperlink w:history="0" r:id="rId63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2) план согласования указанных в </w:t>
      </w:r>
      <w:hyperlink w:history="0" w:anchor="P800"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r>
          <w:rPr>
            <w:sz w:val="24"/>
            <w:color w:val="0000ff"/>
          </w:rPr>
          <w:t xml:space="preserve">пункте 1</w:t>
        </w:r>
      </w:hyperlink>
      <w:r>
        <w:rPr>
          <w:sz w:val="24"/>
        </w:rP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pPr>
        <w:pStyle w:val="0"/>
        <w:spacing w:before="240" w:line-rule="auto"/>
        <w:ind w:firstLine="540"/>
        <w:jc w:val="both"/>
      </w:pPr>
      <w:r>
        <w:rPr>
          <w:sz w:val="24"/>
        </w:rPr>
        <w:t xml:space="preserve">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pPr>
        <w:pStyle w:val="0"/>
        <w:spacing w:before="240" w:line-rule="auto"/>
        <w:ind w:firstLine="540"/>
        <w:jc w:val="both"/>
      </w:pPr>
      <w:r>
        <w:rPr>
          <w:sz w:val="24"/>
        </w:rPr>
        <w:t xml:space="preserve">12. </w:t>
      </w:r>
      <w:hyperlink w:history="0" r:id="rId637"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sz w:val="24"/>
            <w:color w:val="0000ff"/>
          </w:rPr>
          <w:t xml:space="preserve">Порядок</w:t>
        </w:r>
      </w:hyperlink>
      <w:r>
        <w:rPr>
          <w:sz w:val="24"/>
        </w:rP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pPr>
        <w:pStyle w:val="0"/>
        <w:spacing w:before="240" w:line-rule="auto"/>
        <w:ind w:firstLine="540"/>
        <w:jc w:val="both"/>
      </w:pPr>
      <w:r>
        <w:rPr>
          <w:sz w:val="24"/>
        </w:rPr>
        <w:t xml:space="preserve">13. При наличии указанных в </w:t>
      </w:r>
      <w:hyperlink w:history="0" w:anchor="P820" w:tooltip="2) материалы в текстовой форме и в виде карт по несогласованным вопросам.">
        <w:r>
          <w:rPr>
            <w:sz w:val="24"/>
            <w:color w:val="0000ff"/>
          </w:rPr>
          <w:t xml:space="preserve">пункте 2 части 9</w:t>
        </w:r>
      </w:hyperlink>
      <w:r>
        <w:rPr>
          <w:sz w:val="24"/>
        </w:rPr>
        <w:t xml:space="preserve"> настоящей статьи материалов Правительство Российской Федерации или в случае, указанном в </w:t>
      </w:r>
      <w:hyperlink w:history="0" w:anchor="P782" w:tooltip="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w:r>
          <w:rPr>
            <w:sz w:val="24"/>
            <w:color w:val="0000ff"/>
          </w:rPr>
          <w:t xml:space="preserve">части 2 статьи 11</w:t>
        </w:r>
      </w:hyperlink>
      <w:r>
        <w:rPr>
          <w:sz w:val="24"/>
        </w:rP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pPr>
        <w:pStyle w:val="0"/>
        <w:jc w:val="both"/>
      </w:pPr>
      <w:r>
        <w:rPr>
          <w:sz w:val="24"/>
        </w:rPr>
        <w:t xml:space="preserve">(в ред. Федерального </w:t>
      </w:r>
      <w:hyperlink w:history="0" r:id="rId63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p>
      <w:pPr>
        <w:pStyle w:val="2"/>
        <w:outlineLvl w:val="1"/>
        <w:ind w:firstLine="540"/>
        <w:jc w:val="both"/>
      </w:pPr>
      <w:r>
        <w:rPr>
          <w:sz w:val="24"/>
        </w:rPr>
        <w:t xml:space="preserve">Статья 13. Утратила силу. - Федеральный </w:t>
      </w:r>
      <w:hyperlink w:history="0" r:id="rId63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ind w:firstLine="540"/>
        <w:jc w:val="both"/>
      </w:pPr>
      <w:r>
        <w:rPr>
          <w:sz w:val="24"/>
        </w:rPr>
      </w:r>
    </w:p>
    <w:p>
      <w:pPr>
        <w:pStyle w:val="2"/>
        <w:outlineLvl w:val="1"/>
        <w:ind w:firstLine="540"/>
        <w:jc w:val="both"/>
      </w:pPr>
      <w:r>
        <w:rPr>
          <w:sz w:val="24"/>
        </w:rPr>
        <w:t xml:space="preserve">Статья 13.1. Содержание документа территориального планирования двух и более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64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jc w:val="both"/>
      </w:pPr>
      <w:r>
        <w:rPr>
          <w:sz w:val="24"/>
        </w:rPr>
      </w:r>
    </w:p>
    <w:p>
      <w:pPr>
        <w:pStyle w:val="0"/>
        <w:ind w:firstLine="540"/>
        <w:jc w:val="both"/>
      </w:pPr>
      <w:r>
        <w:rPr>
          <w:sz w:val="24"/>
        </w:rPr>
        <w:t xml:space="preserve">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bookmarkStart w:id="838" w:name="P838"/>
    <w:bookmarkEnd w:id="838"/>
    <w:p>
      <w:pPr>
        <w:pStyle w:val="0"/>
        <w:spacing w:before="240" w:line-rule="auto"/>
        <w:ind w:firstLine="540"/>
        <w:jc w:val="both"/>
      </w:pPr>
      <w:r>
        <w:rPr>
          <w:sz w:val="24"/>
        </w:rP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 статьи 14</w:t>
        </w:r>
      </w:hyperlink>
      <w:r>
        <w:rPr>
          <w:sz w:val="24"/>
        </w:rPr>
        <w:t xml:space="preserve"> настоящего Кодекса областям:</w:t>
      </w:r>
    </w:p>
    <w:p>
      <w:pPr>
        <w:pStyle w:val="0"/>
        <w:spacing w:before="240" w:line-rule="auto"/>
        <w:ind w:firstLine="540"/>
        <w:jc w:val="both"/>
      </w:pPr>
      <w:r>
        <w:rPr>
          <w:sz w:val="24"/>
        </w:rPr>
        <w:t xml:space="preserve">1) линейные объекты регионального значения, размещение которых планируется на территориях двух и более субъектов Российской Федерации;</w:t>
      </w:r>
    </w:p>
    <w:p>
      <w:pPr>
        <w:pStyle w:val="0"/>
        <w:spacing w:before="240" w:line-rule="auto"/>
        <w:ind w:firstLine="540"/>
        <w:jc w:val="both"/>
      </w:pPr>
      <w:r>
        <w:rPr>
          <w:sz w:val="24"/>
        </w:rPr>
        <w:t xml:space="preserve">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pPr>
        <w:pStyle w:val="0"/>
        <w:spacing w:before="240" w:line-rule="auto"/>
        <w:ind w:firstLine="540"/>
        <w:jc w:val="both"/>
      </w:pPr>
      <w:r>
        <w:rPr>
          <w:sz w:val="24"/>
        </w:rP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4"/>
        </w:rPr>
        <w:t xml:space="preserve">(в ред. Федерального </w:t>
      </w:r>
      <w:hyperlink w:history="0" r:id="rId6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На картах планируемого размещения объектов регионального значения отображаются планируемые для размещения и указанные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объекты регионального значения.</w:t>
      </w:r>
    </w:p>
    <w:p>
      <w:pPr>
        <w:pStyle w:val="0"/>
        <w:spacing w:before="240" w:line-rule="auto"/>
        <w:ind w:firstLine="540"/>
        <w:jc w:val="both"/>
      </w:pPr>
      <w:r>
        <w:rPr>
          <w:sz w:val="24"/>
        </w:rPr>
        <w:t xml:space="preserve">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pPr>
        <w:pStyle w:val="0"/>
        <w:spacing w:before="240" w:line-rule="auto"/>
        <w:ind w:firstLine="540"/>
        <w:jc w:val="both"/>
      </w:pPr>
      <w:r>
        <w:rPr>
          <w:sz w:val="24"/>
        </w:rPr>
        <w:t xml:space="preserve">6. Материалы по обоснованию схемы территориального планирования двух и более субъектов Российской Федерации в текстовой форме содержат:</w:t>
      </w:r>
    </w:p>
    <w:p>
      <w:pPr>
        <w:pStyle w:val="0"/>
        <w:spacing w:before="240" w:line-rule="auto"/>
        <w:ind w:firstLine="540"/>
        <w:jc w:val="both"/>
      </w:pPr>
      <w:r>
        <w:rPr>
          <w:sz w:val="24"/>
        </w:rPr>
        <w:t xml:space="preserve">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pPr>
        <w:pStyle w:val="0"/>
        <w:jc w:val="both"/>
      </w:pPr>
      <w:r>
        <w:rPr>
          <w:sz w:val="24"/>
        </w:rPr>
        <w:t xml:space="preserve">(в ред. Федерального </w:t>
      </w:r>
      <w:hyperlink w:history="0" r:id="rId64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w:t>
      </w:r>
    </w:p>
    <w:p>
      <w:pPr>
        <w:pStyle w:val="0"/>
        <w:jc w:val="both"/>
      </w:pPr>
      <w:r>
        <w:rPr>
          <w:sz w:val="24"/>
        </w:rPr>
        <w:t xml:space="preserve">(в ред. Федерального </w:t>
      </w:r>
      <w:hyperlink w:history="0" r:id="rId64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w:t>
      </w:r>
    </w:p>
    <w:p>
      <w:pPr>
        <w:pStyle w:val="0"/>
        <w:spacing w:before="240" w:line-rule="auto"/>
        <w:ind w:firstLine="540"/>
        <w:jc w:val="both"/>
      </w:pPr>
      <w:r>
        <w:rPr>
          <w:sz w:val="24"/>
        </w:rPr>
        <w:t xml:space="preserve">4) обоснование выбранного варианта планируемого размещения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pPr>
        <w:pStyle w:val="0"/>
        <w:spacing w:before="240" w:line-rule="auto"/>
        <w:ind w:firstLine="540"/>
        <w:jc w:val="both"/>
      </w:pPr>
      <w:r>
        <w:rPr>
          <w:sz w:val="24"/>
        </w:rPr>
        <w:t xml:space="preserve">5) сведения об инвестиционных программах субъектов естественных монополий в случае, если планируемое размещение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 осуществляется в соответствии с такими программами;</w:t>
      </w:r>
    </w:p>
    <w:p>
      <w:pPr>
        <w:pStyle w:val="0"/>
        <w:spacing w:before="240" w:line-rule="auto"/>
        <w:ind w:firstLine="540"/>
        <w:jc w:val="both"/>
      </w:pPr>
      <w:r>
        <w:rPr>
          <w:sz w:val="24"/>
        </w:rPr>
        <w:t xml:space="preserve">6) оценку возможного влияния планируемых для размещения и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 на комплексное развитие территорий двух и более субъектов Российской Федерации;</w:t>
      </w:r>
    </w:p>
    <w:p>
      <w:pPr>
        <w:pStyle w:val="0"/>
        <w:spacing w:before="240" w:line-rule="auto"/>
        <w:ind w:firstLine="540"/>
        <w:jc w:val="both"/>
      </w:pPr>
      <w:r>
        <w:rPr>
          <w:sz w:val="24"/>
        </w:rPr>
        <w:t xml:space="preserve">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spacing w:before="240" w:line-rule="auto"/>
        <w:ind w:firstLine="540"/>
        <w:jc w:val="both"/>
      </w:pPr>
      <w:r>
        <w:rPr>
          <w:sz w:val="24"/>
        </w:rPr>
        <w:t xml:space="preserve">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pPr>
        <w:pStyle w:val="0"/>
        <w:spacing w:before="240" w:line-rule="auto"/>
        <w:ind w:firstLine="540"/>
        <w:jc w:val="both"/>
      </w:pPr>
      <w:r>
        <w:rPr>
          <w:sz w:val="24"/>
        </w:rPr>
        <w:t xml:space="preserve">1) границы субъектов Российской Федерации;</w:t>
      </w:r>
    </w:p>
    <w:p>
      <w:pPr>
        <w:pStyle w:val="0"/>
        <w:spacing w:before="240" w:line-rule="auto"/>
        <w:ind w:firstLine="540"/>
        <w:jc w:val="both"/>
      </w:pPr>
      <w:r>
        <w:rPr>
          <w:sz w:val="24"/>
        </w:rPr>
        <w:t xml:space="preserve">2)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pPr>
        <w:pStyle w:val="0"/>
        <w:jc w:val="both"/>
      </w:pPr>
      <w:r>
        <w:rPr>
          <w:sz w:val="24"/>
        </w:rPr>
        <w:t xml:space="preserve">(в ред. Федерального </w:t>
      </w:r>
      <w:hyperlink w:history="0" r:id="rId6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объекты капитального строительства, иные объекты, территории, зоны, которые оказали влияние на планируемое размещение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 в том числе:</w:t>
      </w:r>
    </w:p>
    <w:p>
      <w:pPr>
        <w:pStyle w:val="0"/>
        <w:spacing w:before="240" w:line-rule="auto"/>
        <w:ind w:firstLine="540"/>
        <w:jc w:val="both"/>
      </w:pPr>
      <w:r>
        <w:rPr>
          <w:sz w:val="24"/>
        </w:rPr>
        <w:t xml:space="preserve">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pPr>
        <w:pStyle w:val="0"/>
        <w:spacing w:before="240" w:line-rule="auto"/>
        <w:ind w:firstLine="540"/>
        <w:jc w:val="both"/>
      </w:pPr>
      <w:r>
        <w:rPr>
          <w:sz w:val="24"/>
        </w:rPr>
        <w:t xml:space="preserve">б) особые экономические зоны;</w:t>
      </w:r>
    </w:p>
    <w:p>
      <w:pPr>
        <w:pStyle w:val="0"/>
        <w:spacing w:before="240" w:line-rule="auto"/>
        <w:ind w:firstLine="540"/>
        <w:jc w:val="both"/>
      </w:pPr>
      <w:r>
        <w:rPr>
          <w:sz w:val="24"/>
        </w:rPr>
        <w:t xml:space="preserve">в) особо охраняемые природные территории федерального, регионального и местного значения;</w:t>
      </w:r>
    </w:p>
    <w:p>
      <w:pPr>
        <w:pStyle w:val="0"/>
        <w:spacing w:before="240" w:line-rule="auto"/>
        <w:ind w:firstLine="540"/>
        <w:jc w:val="both"/>
      </w:pPr>
      <w:r>
        <w:rPr>
          <w:sz w:val="24"/>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spacing w:before="240" w:line-rule="auto"/>
        <w:ind w:firstLine="540"/>
        <w:jc w:val="both"/>
      </w:pPr>
      <w:r>
        <w:rPr>
          <w:sz w:val="24"/>
        </w:rPr>
        <w:t xml:space="preserve">д) зоны с особыми условиями использования территорий;</w:t>
      </w:r>
    </w:p>
    <w:p>
      <w:pPr>
        <w:pStyle w:val="0"/>
        <w:spacing w:before="240" w:line-rule="auto"/>
        <w:ind w:firstLine="540"/>
        <w:jc w:val="both"/>
      </w:pPr>
      <w:r>
        <w:rPr>
          <w:sz w:val="24"/>
        </w:rPr>
        <w:t xml:space="preserve">е) территории, подверженные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spacing w:before="240" w:line-rule="auto"/>
        <w:ind w:firstLine="540"/>
        <w:jc w:val="both"/>
      </w:pPr>
      <w:r>
        <w:rPr>
          <w:sz w:val="24"/>
        </w:rPr>
        <w:t xml:space="preserve">з) иные объекты, иные территории и (или) зоны.</w:t>
      </w:r>
    </w:p>
    <w:p>
      <w:pPr>
        <w:pStyle w:val="0"/>
        <w:ind w:firstLine="540"/>
        <w:jc w:val="both"/>
      </w:pPr>
      <w:r>
        <w:rPr>
          <w:sz w:val="24"/>
        </w:rPr>
      </w:r>
    </w:p>
    <w:bookmarkStart w:id="869" w:name="P869"/>
    <w:bookmarkEnd w:id="869"/>
    <w:p>
      <w:pPr>
        <w:pStyle w:val="2"/>
        <w:outlineLvl w:val="1"/>
        <w:ind w:firstLine="540"/>
        <w:jc w:val="both"/>
      </w:pPr>
      <w:r>
        <w:rPr>
          <w:sz w:val="24"/>
        </w:rPr>
        <w:t xml:space="preserve">Статья 13.2. Подготовка проекта и утверждение схемы территориального планирования двух и более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64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jc w:val="both"/>
      </w:pPr>
      <w:r>
        <w:rPr>
          <w:sz w:val="24"/>
        </w:rPr>
      </w:r>
    </w:p>
    <w:p>
      <w:pPr>
        <w:pStyle w:val="0"/>
        <w:ind w:firstLine="540"/>
        <w:jc w:val="both"/>
      </w:pPr>
      <w:r>
        <w:rPr>
          <w:sz w:val="24"/>
        </w:rPr>
        <w:t xml:space="preserve">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одного из таких субъектов Российской Федерации.</w:t>
      </w:r>
    </w:p>
    <w:p>
      <w:pPr>
        <w:pStyle w:val="0"/>
        <w:jc w:val="both"/>
      </w:pPr>
      <w:r>
        <w:rPr>
          <w:sz w:val="24"/>
        </w:rPr>
        <w:t xml:space="preserve">(в ред. Федерального </w:t>
      </w:r>
      <w:hyperlink w:history="0" r:id="rId6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875" w:name="P875"/>
    <w:bookmarkEnd w:id="875"/>
    <w:p>
      <w:pPr>
        <w:pStyle w:val="0"/>
        <w:spacing w:before="240" w:line-rule="auto"/>
        <w:ind w:firstLine="540"/>
        <w:jc w:val="both"/>
      </w:pPr>
      <w:r>
        <w:rPr>
          <w:sz w:val="24"/>
        </w:rPr>
        <w:t xml:space="preserve">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указанных субъектов Российской Федерации.</w:t>
      </w:r>
    </w:p>
    <w:p>
      <w:pPr>
        <w:pStyle w:val="0"/>
        <w:jc w:val="both"/>
      </w:pPr>
      <w:r>
        <w:rPr>
          <w:sz w:val="24"/>
        </w:rPr>
        <w:t xml:space="preserve">(в ред. Федерального </w:t>
      </w:r>
      <w:hyperlink w:history="0" r:id="rId6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 решении должны быть указаны субъекты Российской Федерации, предусмотренные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pPr>
        <w:pStyle w:val="0"/>
        <w:jc w:val="both"/>
      </w:pPr>
      <w:r>
        <w:rPr>
          <w:sz w:val="24"/>
        </w:rPr>
        <w:t xml:space="preserve">(в ред. Федерального </w:t>
      </w:r>
      <w:hyperlink w:history="0" r:id="rId6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Подготовка проекта схемы территориального планирования двух и более субъектов Российской Федерации может быть обеспечена:</w:t>
      </w:r>
    </w:p>
    <w:p>
      <w:pPr>
        <w:pStyle w:val="0"/>
        <w:spacing w:before="240" w:line-rule="auto"/>
        <w:ind w:firstLine="540"/>
        <w:jc w:val="both"/>
      </w:pPr>
      <w:r>
        <w:rPr>
          <w:sz w:val="24"/>
        </w:rPr>
        <w:t xml:space="preserve">1) совместно исполнительными органами субъектов Российской Федерации, уполномоченными высшими исполнительными органами субъектов Российской Федерации,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w:t>
      </w:r>
    </w:p>
    <w:p>
      <w:pPr>
        <w:pStyle w:val="0"/>
        <w:jc w:val="both"/>
      </w:pPr>
      <w:r>
        <w:rPr>
          <w:sz w:val="24"/>
        </w:rPr>
        <w:t xml:space="preserve">(в ред. Федерального </w:t>
      </w:r>
      <w:hyperlink w:history="0" r:id="rId6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уполномоченным исполнительным органом одного из субъектов Российской Федерации,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субъектов Российской Федерации;</w:t>
      </w:r>
    </w:p>
    <w:p>
      <w:pPr>
        <w:pStyle w:val="0"/>
        <w:jc w:val="both"/>
      </w:pPr>
      <w:r>
        <w:rPr>
          <w:sz w:val="24"/>
        </w:rPr>
        <w:t xml:space="preserve">(в ред. Федерального </w:t>
      </w:r>
      <w:hyperlink w:history="0" r:id="rId6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лицом, привлекаемым уполномоченным исполнительным органом одного из субъектов Российской Федерации,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субъектов Российской Федерации на основании государственного контракта, заключенного в соответствии с </w:t>
      </w:r>
      <w:hyperlink w:history="0" r:id="rId6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(в ред. Федерального </w:t>
      </w:r>
      <w:hyperlink w:history="0" r:id="rId6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Схема территориального планирования двух и более субъектов Российской Федерации утверждается высшими исполнительными органами субъектов Российской Федерации,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pPr>
        <w:pStyle w:val="0"/>
        <w:jc w:val="both"/>
      </w:pPr>
      <w:r>
        <w:rPr>
          <w:sz w:val="24"/>
        </w:rPr>
        <w:t xml:space="preserve">(в ред. Федерального </w:t>
      </w:r>
      <w:hyperlink w:history="0" r:id="rId6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pPr>
        <w:pStyle w:val="0"/>
        <w:spacing w:before="240" w:line-rule="auto"/>
        <w:ind w:firstLine="540"/>
        <w:jc w:val="both"/>
      </w:pPr>
      <w:r>
        <w:rPr>
          <w:sz w:val="24"/>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pPr>
        <w:pStyle w:val="0"/>
        <w:spacing w:before="240" w:line-rule="auto"/>
        <w:ind w:firstLine="540"/>
        <w:jc w:val="both"/>
      </w:pPr>
      <w:r>
        <w:rPr>
          <w:sz w:val="24"/>
        </w:rP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4"/>
            <w:color w:val="0000ff"/>
          </w:rPr>
          <w:t xml:space="preserve">статьей 16</w:t>
        </w:r>
      </w:hyperlink>
      <w:r>
        <w:rPr>
          <w:sz w:val="24"/>
        </w:rPr>
        <w:t xml:space="preserve"> настоящего Кодекса.</w:t>
      </w:r>
    </w:p>
    <w:p>
      <w:pPr>
        <w:pStyle w:val="0"/>
        <w:spacing w:before="240" w:line-rule="auto"/>
        <w:ind w:firstLine="540"/>
        <w:jc w:val="both"/>
      </w:pPr>
      <w:r>
        <w:rPr>
          <w:sz w:val="24"/>
        </w:rPr>
        <w:t xml:space="preserve">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pPr>
        <w:pStyle w:val="0"/>
        <w:spacing w:before="240" w:line-rule="auto"/>
        <w:ind w:firstLine="540"/>
        <w:jc w:val="both"/>
      </w:pPr>
      <w:r>
        <w:rPr>
          <w:sz w:val="24"/>
        </w:rP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history="0" w:anchor="P690"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4"/>
            <w:color w:val="0000ff"/>
          </w:rPr>
          <w:t xml:space="preserve">16</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14. Содержание документов территориального планирования субъекта Российской Федерации</w:t>
      </w:r>
    </w:p>
    <w:p>
      <w:pPr>
        <w:pStyle w:val="0"/>
        <w:jc w:val="both"/>
      </w:pPr>
      <w:r>
        <w:rPr>
          <w:sz w:val="24"/>
        </w:rPr>
        <w:t xml:space="preserve">(в ред. Федерального </w:t>
      </w:r>
      <w:hyperlink w:history="0" r:id="rId65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ind w:firstLine="540"/>
        <w:jc w:val="both"/>
      </w:pPr>
      <w:r>
        <w:rPr>
          <w:sz w:val="24"/>
        </w:rPr>
      </w:r>
    </w:p>
    <w:p>
      <w:pPr>
        <w:pStyle w:val="0"/>
        <w:ind w:firstLine="540"/>
        <w:jc w:val="both"/>
      </w:pPr>
      <w:r>
        <w:rPr>
          <w:sz w:val="24"/>
        </w:rP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w:t>
        </w:r>
      </w:hyperlink>
      <w:r>
        <w:rPr>
          <w:sz w:val="24"/>
        </w:rPr>
        <w:t xml:space="preserve"> настоящей статьи.</w:t>
      </w:r>
    </w:p>
    <w:p>
      <w:pPr>
        <w:pStyle w:val="0"/>
        <w:jc w:val="both"/>
      </w:pPr>
      <w:r>
        <w:rPr>
          <w:sz w:val="24"/>
        </w:rPr>
        <w:t xml:space="preserve">(в ред. Федеральных законов от 31.12.2017 </w:t>
      </w:r>
      <w:hyperlink w:history="0" r:id="rId65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01.07.2021 </w:t>
      </w:r>
      <w:hyperlink w:history="0" r:id="rId65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bookmarkStart w:id="900" w:name="P900"/>
    <w:bookmarkEnd w:id="900"/>
    <w:p>
      <w:pPr>
        <w:pStyle w:val="0"/>
        <w:spacing w:before="240" w:line-rule="auto"/>
        <w:ind w:firstLine="540"/>
        <w:jc w:val="both"/>
      </w:pPr>
      <w:r>
        <w:rPr>
          <w:sz w:val="24"/>
        </w:rPr>
        <w:t xml:space="preserve">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pPr>
        <w:pStyle w:val="0"/>
        <w:jc w:val="both"/>
      </w:pPr>
      <w:r>
        <w:rPr>
          <w:sz w:val="24"/>
        </w:rPr>
        <w:t xml:space="preserve">(в ред. Федерального </w:t>
      </w:r>
      <w:hyperlink w:history="0" r:id="rId65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1) транспорт (железнодорожный, водный, воздушный транспорт), автомобильные дороги регионального или межмуниципального значения;</w:t>
      </w:r>
    </w:p>
    <w:p>
      <w:pPr>
        <w:pStyle w:val="0"/>
        <w:spacing w:before="240" w:line-rule="auto"/>
        <w:ind w:firstLine="540"/>
        <w:jc w:val="both"/>
      </w:pPr>
      <w:r>
        <w:rPr>
          <w:sz w:val="24"/>
        </w:rPr>
        <w:t xml:space="preserve">2) предупреждение чрезвычайных ситуаций межмуниципального и регионального характера, стихийных бедствий, эпидемий и ликвидация их последствий;</w:t>
      </w:r>
    </w:p>
    <w:p>
      <w:pPr>
        <w:pStyle w:val="0"/>
        <w:spacing w:before="240" w:line-rule="auto"/>
        <w:ind w:firstLine="540"/>
        <w:jc w:val="both"/>
      </w:pPr>
      <w:r>
        <w:rPr>
          <w:sz w:val="24"/>
        </w:rPr>
        <w:t xml:space="preserve">3) образование;</w:t>
      </w:r>
    </w:p>
    <w:p>
      <w:pPr>
        <w:pStyle w:val="0"/>
        <w:spacing w:before="240" w:line-rule="auto"/>
        <w:ind w:firstLine="540"/>
        <w:jc w:val="both"/>
      </w:pPr>
      <w:r>
        <w:rPr>
          <w:sz w:val="24"/>
        </w:rPr>
        <w:t xml:space="preserve">4) здравоохранение;</w:t>
      </w:r>
    </w:p>
    <w:p>
      <w:pPr>
        <w:pStyle w:val="0"/>
        <w:spacing w:before="240" w:line-rule="auto"/>
        <w:ind w:firstLine="540"/>
        <w:jc w:val="both"/>
      </w:pPr>
      <w:r>
        <w:rPr>
          <w:sz w:val="24"/>
        </w:rPr>
        <w:t xml:space="preserve">5) физическая культура и спорт;</w:t>
      </w:r>
    </w:p>
    <w:p>
      <w:pPr>
        <w:pStyle w:val="0"/>
        <w:spacing w:before="240" w:line-rule="auto"/>
        <w:ind w:firstLine="540"/>
        <w:jc w:val="both"/>
      </w:pPr>
      <w:r>
        <w:rPr>
          <w:sz w:val="24"/>
        </w:rPr>
        <w:t xml:space="preserve">5.1) энергетика;</w:t>
      </w:r>
    </w:p>
    <w:p>
      <w:pPr>
        <w:pStyle w:val="0"/>
        <w:jc w:val="both"/>
      </w:pPr>
      <w:r>
        <w:rPr>
          <w:sz w:val="24"/>
        </w:rPr>
        <w:t xml:space="preserve">(п. 5.1 введен Федеральным </w:t>
      </w:r>
      <w:hyperlink w:history="0" r:id="rId65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spacing w:before="240" w:line-rule="auto"/>
        <w:ind w:firstLine="540"/>
        <w:jc w:val="both"/>
      </w:pPr>
      <w:r>
        <w:rPr>
          <w:sz w:val="24"/>
        </w:rPr>
        <w:t xml:space="preserve">6) иные области в соответствии с полномочиями субъектов Российской Федерации.</w:t>
      </w:r>
    </w:p>
    <w:p>
      <w:pPr>
        <w:pStyle w:val="0"/>
        <w:jc w:val="both"/>
      </w:pPr>
      <w:r>
        <w:rPr>
          <w:sz w:val="24"/>
        </w:rPr>
        <w:t xml:space="preserve">(часть 3 в ред. Федерального </w:t>
      </w:r>
      <w:hyperlink w:history="0" r:id="rId65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4"/>
        </w:rPr>
        <w:t xml:space="preserve">(в ред. Федеральных законов от 20.03.2011 </w:t>
      </w:r>
      <w:hyperlink w:history="0" r:id="rId6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66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13.06.2023 </w:t>
      </w:r>
      <w:hyperlink w:history="0" r:id="rId6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 На картах планируемого размещения объектов регионального значения отображаются планируемые для размещения объекты регионального значения.</w:t>
      </w:r>
    </w:p>
    <w:p>
      <w:pPr>
        <w:pStyle w:val="0"/>
        <w:jc w:val="both"/>
      </w:pPr>
      <w:r>
        <w:rPr>
          <w:sz w:val="24"/>
        </w:rPr>
        <w:t xml:space="preserve">(часть 5 в ред. Федерального </w:t>
      </w:r>
      <w:hyperlink w:history="0" r:id="rId66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6. Утратил силу. - Федеральный </w:t>
      </w:r>
      <w:hyperlink w:history="0" r:id="rId6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pPr>
        <w:pStyle w:val="0"/>
        <w:jc w:val="both"/>
      </w:pPr>
      <w:r>
        <w:rPr>
          <w:sz w:val="24"/>
        </w:rPr>
        <w:t xml:space="preserve">(в ред. Федеральных законов от 20.03.2011 </w:t>
      </w:r>
      <w:hyperlink w:history="0" r:id="rId66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66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8. Материалы по обоснованию схем территориального планирования субъекта Российской Федерации в текстовой форме содержат:</w:t>
      </w:r>
    </w:p>
    <w:p>
      <w:pPr>
        <w:pStyle w:val="0"/>
        <w:jc w:val="both"/>
      </w:pPr>
      <w:r>
        <w:rPr>
          <w:sz w:val="24"/>
        </w:rPr>
        <w:t xml:space="preserve">(в ред. Федерального </w:t>
      </w:r>
      <w:hyperlink w:history="0" r:id="rId66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history="0" w:anchor="P714" w:tooltip="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
        <w:r>
          <w:rPr>
            <w:sz w:val="24"/>
            <w:color w:val="0000ff"/>
          </w:rPr>
          <w:t xml:space="preserve">части 5.1 статьи 9</w:t>
        </w:r>
      </w:hyperlink>
      <w:r>
        <w:rPr>
          <w:sz w:val="24"/>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pPr>
        <w:pStyle w:val="0"/>
        <w:jc w:val="both"/>
      </w:pPr>
      <w:r>
        <w:rPr>
          <w:sz w:val="24"/>
        </w:rPr>
        <w:t xml:space="preserve">(п. 1 в ред. Федерального </w:t>
      </w:r>
      <w:hyperlink w:history="0" r:id="rId66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40" w:line-rule="auto"/>
        <w:ind w:firstLine="540"/>
        <w:jc w:val="both"/>
      </w:pPr>
      <w:r>
        <w:rPr>
          <w:sz w:val="24"/>
        </w:rPr>
        <w:t xml:space="preserve">3) оценку возможного влияния планируемых для размещения объектов регионального значения на комплексное развитие соответствующей территории;</w:t>
      </w:r>
    </w:p>
    <w:p>
      <w:pPr>
        <w:pStyle w:val="0"/>
        <w:spacing w:before="240" w:line-rule="auto"/>
        <w:ind w:firstLine="540"/>
        <w:jc w:val="both"/>
      </w:pPr>
      <w:r>
        <w:rPr>
          <w:sz w:val="24"/>
        </w:rPr>
        <w:t xml:space="preserve">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jc w:val="both"/>
      </w:pPr>
      <w:r>
        <w:rPr>
          <w:sz w:val="24"/>
        </w:rPr>
        <w:t xml:space="preserve">(п. 4 введен Федеральным </w:t>
      </w:r>
      <w:hyperlink w:history="0" r:id="rId66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jc w:val="both"/>
      </w:pPr>
      <w:r>
        <w:rPr>
          <w:sz w:val="24"/>
        </w:rPr>
        <w:t xml:space="preserve">(часть 8 в ред. Федерального </w:t>
      </w:r>
      <w:hyperlink w:history="0" r:id="rId67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pPr>
        <w:pStyle w:val="0"/>
        <w:spacing w:before="240" w:line-rule="auto"/>
        <w:ind w:firstLine="540"/>
        <w:jc w:val="both"/>
      </w:pPr>
      <w:r>
        <w:rPr>
          <w:sz w:val="24"/>
        </w:rPr>
        <w:t xml:space="preserve">1)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w:t>
      </w:r>
    </w:p>
    <w:p>
      <w:pPr>
        <w:pStyle w:val="0"/>
        <w:jc w:val="both"/>
      </w:pPr>
      <w:r>
        <w:rPr>
          <w:sz w:val="24"/>
        </w:rPr>
        <w:t xml:space="preserve">(в ред. Федерального </w:t>
      </w:r>
      <w:hyperlink w:history="0" r:id="rId6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pPr>
        <w:pStyle w:val="0"/>
        <w:spacing w:before="240" w:line-rule="auto"/>
        <w:ind w:firstLine="540"/>
        <w:jc w:val="both"/>
      </w:pPr>
      <w:r>
        <w:rPr>
          <w:sz w:val="24"/>
        </w:rP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4"/>
        </w:rPr>
        <w:t xml:space="preserve">(в ред. Федерального </w:t>
      </w:r>
      <w:hyperlink w:history="0" r:id="rId67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б) особые экономические зоны;</w:t>
      </w:r>
    </w:p>
    <w:p>
      <w:pPr>
        <w:pStyle w:val="0"/>
        <w:spacing w:before="240" w:line-rule="auto"/>
        <w:ind w:firstLine="540"/>
        <w:jc w:val="both"/>
      </w:pPr>
      <w:r>
        <w:rPr>
          <w:sz w:val="24"/>
        </w:rPr>
        <w:t xml:space="preserve">в) особо охраняемые природные территории федерального, регионального, местного значения;</w:t>
      </w:r>
    </w:p>
    <w:p>
      <w:pPr>
        <w:pStyle w:val="0"/>
        <w:spacing w:before="240" w:line-rule="auto"/>
        <w:ind w:firstLine="540"/>
        <w:jc w:val="both"/>
      </w:pPr>
      <w:r>
        <w:rPr>
          <w:sz w:val="24"/>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jc w:val="both"/>
      </w:pPr>
      <w:r>
        <w:rPr>
          <w:sz w:val="24"/>
        </w:rPr>
        <w:t xml:space="preserve">(в ред. Федерального </w:t>
      </w:r>
      <w:hyperlink w:history="0" r:id="rId673"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закона</w:t>
        </w:r>
      </w:hyperlink>
      <w:r>
        <w:rPr>
          <w:sz w:val="24"/>
        </w:rPr>
        <w:t xml:space="preserve"> от 12.11.2012 N 179-ФЗ)</w:t>
      </w:r>
    </w:p>
    <w:p>
      <w:pPr>
        <w:pStyle w:val="0"/>
        <w:spacing w:before="240" w:line-rule="auto"/>
        <w:ind w:firstLine="540"/>
        <w:jc w:val="both"/>
      </w:pPr>
      <w:r>
        <w:rPr>
          <w:sz w:val="24"/>
        </w:rPr>
        <w:t xml:space="preserve">д) зоны с особыми условиями использования территорий;</w:t>
      </w:r>
    </w:p>
    <w:p>
      <w:pPr>
        <w:pStyle w:val="0"/>
        <w:spacing w:before="240" w:line-rule="auto"/>
        <w:ind w:firstLine="540"/>
        <w:jc w:val="both"/>
      </w:pPr>
      <w:r>
        <w:rPr>
          <w:sz w:val="24"/>
        </w:rPr>
        <w:t xml:space="preserve">е) территории, подверженные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jc w:val="both"/>
      </w:pPr>
      <w:r>
        <w:rPr>
          <w:sz w:val="24"/>
        </w:rPr>
        <w:t xml:space="preserve">(пп. "е.1" введен Федеральным </w:t>
      </w:r>
      <w:hyperlink w:history="0" r:id="rId67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ж) иные объекты, иные территории и (или) зоны.</w:t>
      </w:r>
    </w:p>
    <w:p>
      <w:pPr>
        <w:pStyle w:val="0"/>
        <w:jc w:val="both"/>
      </w:pPr>
      <w:r>
        <w:rPr>
          <w:sz w:val="24"/>
        </w:rPr>
        <w:t xml:space="preserve">(часть 9 в ред. Федерального </w:t>
      </w:r>
      <w:hyperlink w:history="0" r:id="rId67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10 - 11. Утратили силу. - Федеральный </w:t>
      </w:r>
      <w:hyperlink w:history="0" r:id="rId6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ind w:firstLine="540"/>
        <w:jc w:val="both"/>
      </w:pPr>
      <w:r>
        <w:rPr>
          <w:sz w:val="24"/>
        </w:rPr>
      </w:r>
    </w:p>
    <w:bookmarkStart w:id="945" w:name="P945"/>
    <w:bookmarkEnd w:id="945"/>
    <w:p>
      <w:pPr>
        <w:pStyle w:val="2"/>
        <w:outlineLvl w:val="1"/>
        <w:ind w:firstLine="540"/>
        <w:jc w:val="both"/>
      </w:pPr>
      <w:r>
        <w:rPr>
          <w:sz w:val="24"/>
        </w:rPr>
        <w:t xml:space="preserve">Статья 15. Подготовка и утверждение схемы территориального планирования субъекта Российской Федерации</w:t>
      </w:r>
    </w:p>
    <w:p>
      <w:pPr>
        <w:pStyle w:val="0"/>
        <w:jc w:val="both"/>
      </w:pPr>
      <w:r>
        <w:rPr>
          <w:sz w:val="24"/>
        </w:rPr>
        <w:t xml:space="preserve">(в ред. Федерального </w:t>
      </w:r>
      <w:hyperlink w:history="0" r:id="rId67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ind w:firstLine="540"/>
        <w:jc w:val="both"/>
      </w:pPr>
      <w:r>
        <w:rPr>
          <w:sz w:val="24"/>
        </w:rPr>
      </w:r>
    </w:p>
    <w:p>
      <w:pPr>
        <w:pStyle w:val="0"/>
        <w:ind w:firstLine="540"/>
        <w:jc w:val="both"/>
      </w:pPr>
      <w:r>
        <w:rPr>
          <w:sz w:val="24"/>
        </w:rPr>
        <w:t xml:space="preserve">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субъекта Российской Федерации.</w:t>
      </w:r>
    </w:p>
    <w:p>
      <w:pPr>
        <w:pStyle w:val="0"/>
        <w:jc w:val="both"/>
      </w:pPr>
      <w:r>
        <w:rPr>
          <w:sz w:val="24"/>
        </w:rPr>
        <w:t xml:space="preserve">(в ред. Федерального </w:t>
      </w:r>
      <w:hyperlink w:history="0" r:id="rId6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1.1. Подготовка </w:t>
      </w:r>
      <w:hyperlink w:history="0" r:id="rId679" w:tooltip="Приказ Минрегиона России от 19.04.2013 N 169 &quot;Об утверждении Методических рекомендаций по подготовке проектов схем территориального планирования субъектов Российской Федерации&quot; {КонсультантПлюс}">
        <w:r>
          <w:rPr>
            <w:sz w:val="24"/>
            <w:color w:val="0000ff"/>
          </w:rPr>
          <w:t xml:space="preserve">проекта</w:t>
        </w:r>
      </w:hyperlink>
      <w:r>
        <w:rPr>
          <w:sz w:val="24"/>
        </w:rPr>
        <w:t xml:space="preserve"> схемы территориального планирования субъекта Российской Федерации осуществляется в соответствии с требованиями </w:t>
      </w:r>
      <w:hyperlink w:history="0" w:anchor="P690" w:tooltip="Статья 9. Общие положения о документах территориального планирования">
        <w:r>
          <w:rPr>
            <w:sz w:val="24"/>
            <w:color w:val="0000ff"/>
          </w:rPr>
          <w:t xml:space="preserve">статьи 9</w:t>
        </w:r>
      </w:hyperlink>
      <w:r>
        <w:rPr>
          <w:sz w:val="24"/>
        </w:rPr>
        <w:t xml:space="preserve"> настоящего Кодекса и с учетом региональных нормативов градостроительного проектирования.</w:t>
      </w:r>
    </w:p>
    <w:p>
      <w:pPr>
        <w:pStyle w:val="0"/>
        <w:jc w:val="both"/>
      </w:pPr>
      <w:r>
        <w:rPr>
          <w:sz w:val="24"/>
        </w:rPr>
        <w:t xml:space="preserve">(часть 1.1 введена Федеральным </w:t>
      </w:r>
      <w:hyperlink w:history="0" r:id="rId680"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05.05.2014 N 131-ФЗ)</w:t>
      </w:r>
    </w:p>
    <w:p>
      <w:pPr>
        <w:pStyle w:val="0"/>
        <w:spacing w:before="240" w:line-rule="auto"/>
        <w:ind w:firstLine="540"/>
        <w:jc w:val="both"/>
      </w:pPr>
      <w:r>
        <w:rPr>
          <w:sz w:val="24"/>
        </w:rPr>
        <w:t xml:space="preserve">2. Утратил силу. - Федеральный </w:t>
      </w:r>
      <w:hyperlink w:history="0" r:id="rId68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4"/>
            <w:color w:val="0000ff"/>
          </w:rPr>
          <w:t xml:space="preserve">статьей 16</w:t>
        </w:r>
      </w:hyperlink>
      <w:r>
        <w:rPr>
          <w:sz w:val="24"/>
        </w:rPr>
        <w:t xml:space="preserve"> настоящего Кодекса.</w:t>
      </w:r>
    </w:p>
    <w:p>
      <w:pPr>
        <w:pStyle w:val="0"/>
        <w:jc w:val="both"/>
      </w:pPr>
      <w:r>
        <w:rPr>
          <w:sz w:val="24"/>
        </w:rPr>
        <w:t xml:space="preserve">(в ред. Федерального </w:t>
      </w:r>
      <w:hyperlink w:history="0" r:id="rId6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Утратил силу. - Федеральный </w:t>
      </w:r>
      <w:hyperlink w:history="0" r:id="rId6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5. Заинтересованные лица вправе представить свои предложения по проекту схемы территориального планирования субъекта Российской Федерации.</w:t>
      </w:r>
    </w:p>
    <w:p>
      <w:pPr>
        <w:pStyle w:val="0"/>
        <w:spacing w:before="240" w:line-rule="auto"/>
        <w:ind w:firstLine="540"/>
        <w:jc w:val="both"/>
      </w:pPr>
      <w:r>
        <w:rPr>
          <w:sz w:val="24"/>
        </w:rPr>
        <w:t xml:space="preserve">6. Утратил силу. - Федеральный </w:t>
      </w:r>
      <w:hyperlink w:history="0" r:id="rId6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pPr>
        <w:pStyle w:val="0"/>
        <w:spacing w:before="240" w:line-rule="auto"/>
        <w:ind w:firstLine="540"/>
        <w:jc w:val="both"/>
      </w:pPr>
      <w:r>
        <w:rPr>
          <w:sz w:val="24"/>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pPr>
        <w:pStyle w:val="0"/>
        <w:jc w:val="both"/>
      </w:pPr>
      <w:r>
        <w:rPr>
          <w:sz w:val="24"/>
        </w:rPr>
        <w:t xml:space="preserve">(в ред. Федерального </w:t>
      </w:r>
      <w:hyperlink w:history="0" r:id="rId68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history="0" w:anchor="P690"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4"/>
            <w:color w:val="0000ff"/>
          </w:rPr>
          <w:t xml:space="preserve">16</w:t>
        </w:r>
      </w:hyperlink>
      <w:r>
        <w:rPr>
          <w:sz w:val="24"/>
        </w:rPr>
        <w:t xml:space="preserve"> настоящего Кодекса.</w:t>
      </w:r>
    </w:p>
    <w:p>
      <w:pPr>
        <w:pStyle w:val="0"/>
        <w:jc w:val="both"/>
      </w:pPr>
      <w:r>
        <w:rPr>
          <w:sz w:val="24"/>
        </w:rPr>
        <w:t xml:space="preserve">(в ред. Федеральных законов от 20.03.2011 </w:t>
      </w:r>
      <w:hyperlink w:history="0" r:id="rId68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68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pPr>
        <w:pStyle w:val="0"/>
        <w:jc w:val="both"/>
      </w:pPr>
      <w:r>
        <w:rPr>
          <w:sz w:val="24"/>
        </w:rPr>
        <w:t xml:space="preserve">(в ред. Федерального </w:t>
      </w:r>
      <w:hyperlink w:history="0" r:id="rId68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history="0" w:anchor="P1292"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4"/>
            <w:color w:val="0000ff"/>
          </w:rPr>
          <w:t xml:space="preserve">частей 20</w:t>
        </w:r>
      </w:hyperlink>
      <w:r>
        <w:rPr>
          <w:sz w:val="24"/>
        </w:rPr>
        <w:t xml:space="preserve"> - </w:t>
      </w:r>
      <w:hyperlink w:history="0" w:anchor="P1320"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4"/>
            <w:color w:val="0000ff"/>
          </w:rPr>
          <w:t xml:space="preserve">26 статьи 24</w:t>
        </w:r>
      </w:hyperlink>
      <w:r>
        <w:rPr>
          <w:sz w:val="24"/>
        </w:rPr>
        <w:t xml:space="preserve"> настоящего Кодекса.</w:t>
      </w:r>
    </w:p>
    <w:p>
      <w:pPr>
        <w:pStyle w:val="0"/>
        <w:jc w:val="both"/>
      </w:pPr>
      <w:r>
        <w:rPr>
          <w:sz w:val="24"/>
        </w:rPr>
        <w:t xml:space="preserve">(часть 11 введена Федеральным </w:t>
      </w:r>
      <w:hyperlink w:history="0" r:id="rId68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69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ind w:firstLine="540"/>
        <w:jc w:val="both"/>
      </w:pPr>
      <w:r>
        <w:rPr>
          <w:sz w:val="24"/>
        </w:rPr>
      </w:r>
    </w:p>
    <w:bookmarkStart w:id="968" w:name="P968"/>
    <w:bookmarkEnd w:id="968"/>
    <w:p>
      <w:pPr>
        <w:pStyle w:val="2"/>
        <w:outlineLvl w:val="1"/>
        <w:ind w:firstLine="540"/>
        <w:jc w:val="both"/>
      </w:pPr>
      <w:r>
        <w:rPr>
          <w:sz w:val="24"/>
        </w:rPr>
        <w:t xml:space="preserve">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4"/>
        </w:rPr>
        <w:t xml:space="preserve">(в ред. Федерального </w:t>
      </w:r>
      <w:hyperlink w:history="0" r:id="rId69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ind w:firstLine="540"/>
        <w:jc w:val="both"/>
      </w:pPr>
      <w:r>
        <w:rPr>
          <w:sz w:val="24"/>
        </w:rPr>
      </w:r>
    </w:p>
    <w:bookmarkStart w:id="971" w:name="P971"/>
    <w:bookmarkEnd w:id="971"/>
    <w:p>
      <w:pPr>
        <w:pStyle w:val="0"/>
        <w:ind w:firstLine="540"/>
        <w:jc w:val="both"/>
      </w:pPr>
      <w:r>
        <w:rPr>
          <w:sz w:val="24"/>
        </w:rP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pPr>
        <w:pStyle w:val="0"/>
        <w:jc w:val="both"/>
      </w:pPr>
      <w:r>
        <w:rPr>
          <w:sz w:val="24"/>
        </w:rPr>
        <w:t xml:space="preserve">(часть 1 в ред. Федерального </w:t>
      </w:r>
      <w:hyperlink w:history="0" r:id="rId69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2. Проект схемы территориального планирования субъекта Российской Федерации подлежит согласованию с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pPr>
        <w:pStyle w:val="0"/>
        <w:jc w:val="both"/>
      </w:pPr>
      <w:r>
        <w:rPr>
          <w:sz w:val="24"/>
        </w:rPr>
        <w:t xml:space="preserve">(в ред. Федеральных законов от 20.03.2011 </w:t>
      </w:r>
      <w:hyperlink w:history="0" r:id="rId6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08.08.2024 </w:t>
      </w:r>
      <w:hyperlink w:history="0" r:id="rId6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2.1. Проект схемы территориального планирования двух и более субъектов Российской Федерации подлежит согласованию с высшим исполнительным органом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субъектов Российской Федерации, применительно к территориям или частям территорий которых подготовлен этот проект.</w:t>
      </w:r>
    </w:p>
    <w:p>
      <w:pPr>
        <w:pStyle w:val="0"/>
        <w:jc w:val="both"/>
      </w:pPr>
      <w:r>
        <w:rPr>
          <w:sz w:val="24"/>
        </w:rPr>
        <w:t xml:space="preserve">(часть 2.1 введена Федеральным </w:t>
      </w:r>
      <w:hyperlink w:history="0" r:id="rId69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 в ред. Федерального </w:t>
      </w:r>
      <w:hyperlink w:history="0" r:id="rId6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977" w:name="P977"/>
    <w:bookmarkEnd w:id="977"/>
    <w:p>
      <w:pPr>
        <w:pStyle w:val="0"/>
        <w:spacing w:before="240" w:line-rule="auto"/>
        <w:ind w:firstLine="540"/>
        <w:jc w:val="both"/>
      </w:pPr>
      <w:r>
        <w:rPr>
          <w:sz w:val="24"/>
        </w:rPr>
        <w:t xml:space="preserve">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pPr>
        <w:pStyle w:val="0"/>
        <w:jc w:val="both"/>
      </w:pPr>
      <w:r>
        <w:rPr>
          <w:sz w:val="24"/>
        </w:rPr>
        <w:t xml:space="preserve">(в ред. Федеральных законов от 20.03.2011 </w:t>
      </w:r>
      <w:hyperlink w:history="0" r:id="rId6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69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4. Иные вопросы, кроме указанных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4"/>
        </w:rPr>
        <w:t xml:space="preserve">(в ред. Федерального </w:t>
      </w:r>
      <w:hyperlink w:history="0" r:id="rId69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bookmarkStart w:id="981" w:name="P981"/>
    <w:bookmarkEnd w:id="981"/>
    <w:p>
      <w:pPr>
        <w:pStyle w:val="0"/>
        <w:spacing w:before="240" w:line-rule="auto"/>
        <w:ind w:firstLine="540"/>
        <w:jc w:val="both"/>
      </w:pPr>
      <w:r>
        <w:rPr>
          <w:sz w:val="24"/>
        </w:rP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соответственно органы государственной власти и органы местного самоуправления.</w:t>
      </w:r>
    </w:p>
    <w:p>
      <w:pPr>
        <w:pStyle w:val="0"/>
        <w:jc w:val="both"/>
      </w:pPr>
      <w:r>
        <w:rPr>
          <w:sz w:val="24"/>
        </w:rPr>
        <w:t xml:space="preserve">(в ред. Федеральных законов от 20.03.2011 </w:t>
      </w:r>
      <w:hyperlink w:history="0" r:id="rId70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70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bookmarkStart w:id="983" w:name="P983"/>
    <w:bookmarkEnd w:id="983"/>
    <w:p>
      <w:pPr>
        <w:pStyle w:val="0"/>
        <w:spacing w:before="240" w:line-rule="auto"/>
        <w:ind w:firstLine="540"/>
        <w:jc w:val="both"/>
      </w:pPr>
      <w:r>
        <w:rPr>
          <w:sz w:val="24"/>
        </w:rP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соответственно органы государственной власти и органы местного самоуправления, в следующих случаях:</w:t>
      </w:r>
    </w:p>
    <w:p>
      <w:pPr>
        <w:pStyle w:val="0"/>
        <w:spacing w:before="240" w:line-rule="auto"/>
        <w:ind w:firstLine="540"/>
        <w:jc w:val="both"/>
      </w:pPr>
      <w:r>
        <w:rPr>
          <w:sz w:val="24"/>
        </w:rPr>
        <w:t xml:space="preserve">1) внесение изменений, предусмотренных </w:t>
      </w:r>
      <w:hyperlink w:history="0" w:anchor="P1429"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4"/>
            <w:color w:val="0000ff"/>
          </w:rPr>
          <w:t xml:space="preserve">частью 7 статьи 26</w:t>
        </w:r>
      </w:hyperlink>
      <w:r>
        <w:rPr>
          <w:sz w:val="24"/>
        </w:rPr>
        <w:t xml:space="preserve"> настоящего Кодекса;</w:t>
      </w:r>
    </w:p>
    <w:p>
      <w:pPr>
        <w:pStyle w:val="0"/>
        <w:spacing w:before="240" w:line-rule="auto"/>
        <w:ind w:firstLine="540"/>
        <w:jc w:val="both"/>
      </w:pPr>
      <w:r>
        <w:rPr>
          <w:sz w:val="24"/>
        </w:rPr>
        <w:t xml:space="preserve">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pPr>
        <w:pStyle w:val="0"/>
        <w:spacing w:before="240" w:line-rule="auto"/>
        <w:ind w:firstLine="540"/>
        <w:jc w:val="both"/>
      </w:pPr>
      <w:r>
        <w:rPr>
          <w:sz w:val="24"/>
        </w:rPr>
        <w:t xml:space="preserve">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pPr>
        <w:pStyle w:val="0"/>
        <w:jc w:val="both"/>
      </w:pPr>
      <w:r>
        <w:rPr>
          <w:sz w:val="24"/>
        </w:rPr>
        <w:t xml:space="preserve">(часть 5.1 введена Федеральным </w:t>
      </w:r>
      <w:hyperlink w:history="0" r:id="rId70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bookmarkStart w:id="988" w:name="P988"/>
    <w:bookmarkEnd w:id="988"/>
    <w:p>
      <w:pPr>
        <w:pStyle w:val="0"/>
        <w:spacing w:before="240" w:line-rule="auto"/>
        <w:ind w:firstLine="540"/>
        <w:jc w:val="both"/>
      </w:pPr>
      <w:r>
        <w:rPr>
          <w:sz w:val="24"/>
        </w:rPr>
        <w:t xml:space="preserve">5.2. В случаях, не предусмотренных </w:t>
      </w:r>
      <w:hyperlink w:history="0" w:anchor="P983"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4"/>
            <w:color w:val="0000ff"/>
          </w:rPr>
          <w:t xml:space="preserve">частью 5.1</w:t>
        </w:r>
      </w:hyperlink>
      <w:r>
        <w:rPr>
          <w:sz w:val="24"/>
        </w:rP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соответственно органы государственной власти и органы местного самоуправления.</w:t>
      </w:r>
    </w:p>
    <w:p>
      <w:pPr>
        <w:pStyle w:val="0"/>
        <w:jc w:val="both"/>
      </w:pPr>
      <w:r>
        <w:rPr>
          <w:sz w:val="24"/>
        </w:rPr>
        <w:t xml:space="preserve">(часть 5.2 введена Федеральным </w:t>
      </w:r>
      <w:hyperlink w:history="0" r:id="rId70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p>
      <w:pPr>
        <w:pStyle w:val="0"/>
        <w:spacing w:before="240" w:line-rule="auto"/>
        <w:ind w:firstLine="540"/>
        <w:jc w:val="both"/>
      </w:pPr>
      <w:r>
        <w:rPr>
          <w:sz w:val="24"/>
        </w:rP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pPr>
        <w:pStyle w:val="0"/>
        <w:jc w:val="both"/>
      </w:pPr>
      <w:r>
        <w:rPr>
          <w:sz w:val="24"/>
        </w:rPr>
        <w:t xml:space="preserve">(в ред. Федерального </w:t>
      </w:r>
      <w:hyperlink w:history="0" r:id="rId70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7. После истечения сроков, указанных в </w:t>
      </w:r>
      <w:hyperlink w:history="0" w:anchor="P981"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4"/>
            <w:color w:val="0000ff"/>
          </w:rPr>
          <w:t xml:space="preserve">частях 5</w:t>
        </w:r>
      </w:hyperlink>
      <w:r>
        <w:rPr>
          <w:sz w:val="24"/>
        </w:rPr>
        <w:t xml:space="preserve"> - </w:t>
      </w:r>
      <w:hyperlink w:history="0" w:anchor="P988"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4"/>
            <w:color w:val="0000ff"/>
          </w:rPr>
          <w:t xml:space="preserve">5.2</w:t>
        </w:r>
      </w:hyperlink>
      <w:r>
        <w:rPr>
          <w:sz w:val="24"/>
        </w:rP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частями 1</w:t>
        </w:r>
      </w:hyperlink>
      <w:r>
        <w:rPr>
          <w:sz w:val="24"/>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w:t>
      </w:r>
    </w:p>
    <w:p>
      <w:pPr>
        <w:pStyle w:val="0"/>
        <w:jc w:val="both"/>
      </w:pPr>
      <w:r>
        <w:rPr>
          <w:sz w:val="24"/>
        </w:rPr>
        <w:t xml:space="preserve">(в ред. Федеральных законов от 31.12.2017 </w:t>
      </w:r>
      <w:hyperlink w:history="0" r:id="rId70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31.07.2020 </w:t>
      </w:r>
      <w:hyperlink w:history="0" r:id="rId70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w:t>
      </w:r>
    </w:p>
    <w:p>
      <w:pPr>
        <w:pStyle w:val="0"/>
        <w:spacing w:before="240" w:line-rule="auto"/>
        <w:ind w:firstLine="540"/>
        <w:jc w:val="both"/>
      </w:pPr>
      <w:r>
        <w:rPr>
          <w:sz w:val="24"/>
        </w:rPr>
        <w:t xml:space="preserve">8. В случае поступления от одного или нескольких органов, указанных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4"/>
        </w:rPr>
        <w:t xml:space="preserve">(в ред. Федеральных законов от 31.12.2017 </w:t>
      </w:r>
      <w:hyperlink w:history="0" r:id="rId70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31.07.2020 </w:t>
      </w:r>
      <w:hyperlink w:history="0" r:id="rId70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08.08.2024 </w:t>
      </w:r>
      <w:hyperlink w:history="0" r:id="rId7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996" w:name="P996"/>
    <w:bookmarkEnd w:id="996"/>
    <w:p>
      <w:pPr>
        <w:pStyle w:val="0"/>
        <w:spacing w:before="240" w:line-rule="auto"/>
        <w:ind w:firstLine="540"/>
        <w:jc w:val="both"/>
      </w:pPr>
      <w:r>
        <w:rPr>
          <w:sz w:val="24"/>
        </w:rPr>
        <w:t xml:space="preserve">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w:t>
      </w:r>
    </w:p>
    <w:p>
      <w:pPr>
        <w:pStyle w:val="0"/>
        <w:jc w:val="both"/>
      </w:pPr>
      <w:r>
        <w:rPr>
          <w:sz w:val="24"/>
        </w:rPr>
        <w:t xml:space="preserve">(в ред. Федеральных законов от 31.12.2017 </w:t>
      </w:r>
      <w:hyperlink w:history="0" r:id="rId71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08.08.2024 </w:t>
      </w:r>
      <w:hyperlink w:history="0" r:id="rId7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pPr>
        <w:pStyle w:val="0"/>
        <w:jc w:val="both"/>
      </w:pPr>
      <w:r>
        <w:rPr>
          <w:sz w:val="24"/>
        </w:rPr>
        <w:t xml:space="preserve">(п. 1 в ред. Федерального </w:t>
      </w:r>
      <w:hyperlink w:history="0" r:id="rId71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2) материалы в текстовой форме и в виде карт по несогласованным вопросам.</w:t>
      </w:r>
    </w:p>
    <w:p>
      <w:pPr>
        <w:pStyle w:val="0"/>
        <w:jc w:val="both"/>
      </w:pPr>
      <w:r>
        <w:rPr>
          <w:sz w:val="24"/>
        </w:rPr>
        <w:t xml:space="preserve">(в ред. Федерального </w:t>
      </w:r>
      <w:hyperlink w:history="0" r:id="rId7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10. Указанные в </w:t>
      </w:r>
      <w:hyperlink w:history="0" w:anchor="P996" w:tooltip="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
        <w:r>
          <w:rPr>
            <w:sz w:val="24"/>
            <w:color w:val="0000ff"/>
          </w:rPr>
          <w:t xml:space="preserve">части 9</w:t>
        </w:r>
      </w:hyperlink>
      <w:r>
        <w:rPr>
          <w:sz w:val="24"/>
        </w:rPr>
        <w:t xml:space="preserve"> настоящей статьи документы и материалы могут содержать:</w:t>
      </w:r>
    </w:p>
    <w:bookmarkStart w:id="1003" w:name="P1003"/>
    <w:bookmarkEnd w:id="1003"/>
    <w:p>
      <w:pPr>
        <w:pStyle w:val="0"/>
        <w:spacing w:before="240" w:line-rule="auto"/>
        <w:ind w:firstLine="540"/>
        <w:jc w:val="both"/>
      </w:pPr>
      <w:r>
        <w:rPr>
          <w:sz w:val="24"/>
        </w:rPr>
        <w:t xml:space="preserve">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4"/>
        </w:rPr>
        <w:t xml:space="preserve">(в ред. Федеральных законов от 20.03.2011 </w:t>
      </w:r>
      <w:hyperlink w:history="0" r:id="rId71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71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2) план согласования указанных в </w:t>
      </w:r>
      <w:hyperlink w:history="0" w:anchor="P1003" w:tooltip="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4"/>
            <w:color w:val="0000ff"/>
          </w:rPr>
          <w:t xml:space="preserve">пункте 1</w:t>
        </w:r>
      </w:hyperlink>
      <w:r>
        <w:rPr>
          <w:sz w:val="24"/>
        </w:rP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pPr>
        <w:pStyle w:val="0"/>
        <w:jc w:val="both"/>
      </w:pPr>
      <w:r>
        <w:rPr>
          <w:sz w:val="24"/>
        </w:rPr>
        <w:t xml:space="preserve">(в ред. Федерального </w:t>
      </w:r>
      <w:hyperlink w:history="0" r:id="rId71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11. На основании документов и материалов, представленных согласительной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history="0" w:anchor="P5159"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r>
          <w:rPr>
            <w:sz w:val="24"/>
            <w:color w:val="0000ff"/>
          </w:rPr>
          <w:t xml:space="preserve">частью 13 статьи 63</w:t>
        </w:r>
      </w:hyperlink>
      <w:r>
        <w:rPr>
          <w:sz w:val="24"/>
        </w:rPr>
        <w:t xml:space="preserve"> настоящего Кодекса, направить проект указанной схемы для утверждения в законодательные органы субъектов Российской Федерации, предусмотренные </w:t>
      </w:r>
      <w:hyperlink w:history="0" w:anchor="P5159"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r>
          <w:rPr>
            <w:sz w:val="24"/>
            <w:color w:val="0000ff"/>
          </w:rPr>
          <w:t xml:space="preserve">частью 13 статьи 63</w:t>
        </w:r>
      </w:hyperlink>
      <w:r>
        <w:rPr>
          <w:sz w:val="24"/>
        </w:rP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pPr>
        <w:pStyle w:val="0"/>
        <w:jc w:val="both"/>
      </w:pPr>
      <w:r>
        <w:rPr>
          <w:sz w:val="24"/>
        </w:rPr>
        <w:t xml:space="preserve">(в ред. Федеральных законов от 31.12.2017 </w:t>
      </w:r>
      <w:hyperlink w:history="0" r:id="rId71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08.08.2024 </w:t>
      </w:r>
      <w:hyperlink w:history="0" r:id="rId7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009" w:name="P1009"/>
    <w:bookmarkEnd w:id="1009"/>
    <w:p>
      <w:pPr>
        <w:pStyle w:val="0"/>
        <w:spacing w:before="240" w:line-rule="auto"/>
        <w:ind w:firstLine="540"/>
        <w:jc w:val="both"/>
      </w:pPr>
      <w:r>
        <w:rPr>
          <w:sz w:val="24"/>
        </w:rPr>
        <w:t xml:space="preserve">12. </w:t>
      </w:r>
      <w:hyperlink w:history="0" r:id="rId719" w:tooltip="Постановление Правительства РФ от 24.03.2007 N 178 (ред. от 21.10.2022) &quot;Об утверждении Положения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quot; {КонсультантПлюс}">
        <w:r>
          <w:rPr>
            <w:sz w:val="24"/>
            <w:color w:val="0000ff"/>
          </w:rPr>
          <w:t xml:space="preserve">Порядок</w:t>
        </w:r>
      </w:hyperlink>
      <w:r>
        <w:rPr>
          <w:sz w:val="24"/>
        </w:rP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pPr>
        <w:pStyle w:val="0"/>
        <w:jc w:val="both"/>
      </w:pPr>
      <w:r>
        <w:rPr>
          <w:sz w:val="24"/>
        </w:rPr>
        <w:t xml:space="preserve">(в ред. Федерального </w:t>
      </w:r>
      <w:hyperlink w:history="0" r:id="rId72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ind w:firstLine="540"/>
        <w:jc w:val="both"/>
      </w:pPr>
      <w:r>
        <w:rPr>
          <w:sz w:val="24"/>
        </w:rPr>
      </w:r>
    </w:p>
    <w:p>
      <w:pPr>
        <w:pStyle w:val="2"/>
        <w:outlineLvl w:val="1"/>
        <w:ind w:firstLine="540"/>
        <w:jc w:val="both"/>
      </w:pPr>
      <w:r>
        <w:rPr>
          <w:sz w:val="24"/>
        </w:rPr>
        <w:t xml:space="preserve">Статья 17. Утратила силу. - Федеральный </w:t>
      </w:r>
      <w:hyperlink w:history="0" r:id="rId72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ind w:firstLine="540"/>
        <w:jc w:val="both"/>
      </w:pPr>
      <w:r>
        <w:rPr>
          <w:sz w:val="24"/>
        </w:rPr>
      </w:r>
    </w:p>
    <w:p>
      <w:pPr>
        <w:pStyle w:val="2"/>
        <w:outlineLvl w:val="1"/>
        <w:ind w:firstLine="540"/>
        <w:jc w:val="both"/>
      </w:pPr>
      <w:r>
        <w:rPr>
          <w:sz w:val="24"/>
        </w:rPr>
        <w:t xml:space="preserve">Статья 18. Документы территориального планирования муниципальных образований</w:t>
      </w:r>
    </w:p>
    <w:p>
      <w:pPr>
        <w:pStyle w:val="0"/>
        <w:ind w:firstLine="540"/>
        <w:jc w:val="both"/>
      </w:pPr>
      <w:r>
        <w:rPr>
          <w:sz w:val="24"/>
        </w:rPr>
      </w:r>
    </w:p>
    <w:p>
      <w:pPr>
        <w:pStyle w:val="0"/>
        <w:ind w:firstLine="540"/>
        <w:jc w:val="both"/>
      </w:pPr>
      <w:r>
        <w:rPr>
          <w:sz w:val="24"/>
        </w:rPr>
        <w:t xml:space="preserve">1. Документами территориального планирования муниципальных образований являются:</w:t>
      </w:r>
    </w:p>
    <w:p>
      <w:pPr>
        <w:pStyle w:val="0"/>
        <w:spacing w:before="240" w:line-rule="auto"/>
        <w:ind w:firstLine="540"/>
        <w:jc w:val="both"/>
      </w:pPr>
      <w:r>
        <w:rPr>
          <w:sz w:val="24"/>
        </w:rPr>
        <w:t xml:space="preserve">1) схемы территориального планирования муниципальных районов;</w:t>
      </w:r>
    </w:p>
    <w:p>
      <w:pPr>
        <w:pStyle w:val="0"/>
        <w:spacing w:before="240" w:line-rule="auto"/>
        <w:ind w:firstLine="540"/>
        <w:jc w:val="both"/>
      </w:pPr>
      <w:r>
        <w:rPr>
          <w:sz w:val="24"/>
        </w:rPr>
        <w:t xml:space="preserve">2) генеральные планы поселений;</w:t>
      </w:r>
    </w:p>
    <w:p>
      <w:pPr>
        <w:pStyle w:val="0"/>
        <w:spacing w:before="240" w:line-rule="auto"/>
        <w:ind w:firstLine="540"/>
        <w:jc w:val="both"/>
      </w:pPr>
      <w:r>
        <w:rPr>
          <w:sz w:val="24"/>
        </w:rPr>
        <w:t xml:space="preserve">3) генеральные планы городских округов;</w:t>
      </w:r>
    </w:p>
    <w:p>
      <w:pPr>
        <w:pStyle w:val="0"/>
        <w:spacing w:before="240" w:line-rule="auto"/>
        <w:ind w:firstLine="540"/>
        <w:jc w:val="both"/>
      </w:pPr>
      <w:r>
        <w:rPr>
          <w:sz w:val="24"/>
        </w:rPr>
        <w:t xml:space="preserve">4) генеральные планы муниципальных округов.</w:t>
      </w:r>
    </w:p>
    <w:p>
      <w:pPr>
        <w:pStyle w:val="0"/>
        <w:jc w:val="both"/>
      </w:pPr>
      <w:r>
        <w:rPr>
          <w:sz w:val="24"/>
        </w:rPr>
        <w:t xml:space="preserve">(п. 4 введен Федеральным </w:t>
      </w:r>
      <w:hyperlink w:history="0" r:id="rId7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240-ФЗ)</w:t>
      </w:r>
    </w:p>
    <w:p>
      <w:pPr>
        <w:pStyle w:val="0"/>
        <w:spacing w:before="240" w:line-rule="auto"/>
        <w:ind w:firstLine="540"/>
        <w:jc w:val="both"/>
      </w:pPr>
      <w:r>
        <w:rPr>
          <w:sz w:val="24"/>
        </w:rPr>
        <w:t xml:space="preserve">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40" w:line-rule="auto"/>
        <w:ind w:firstLine="540"/>
        <w:jc w:val="both"/>
      </w:pPr>
      <w:r>
        <w:rPr>
          <w:sz w:val="24"/>
        </w:rPr>
        <w:t xml:space="preserve">3. </w:t>
      </w:r>
      <w:hyperlink w:history="0" r:id="rId723"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4"/>
            <w:color w:val="0000ff"/>
          </w:rPr>
          <w:t xml:space="preserve">Порядок</w:t>
        </w:r>
      </w:hyperlink>
      <w:r>
        <w:rPr>
          <w:sz w:val="24"/>
        </w:rPr>
        <w:t xml:space="preserve"> согласования проектов документов территориального планирования муниципальных образований, </w:t>
      </w:r>
      <w:hyperlink w:history="0" r:id="rId724"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4"/>
            <w:color w:val="0000ff"/>
          </w:rPr>
          <w:t xml:space="preserve">состав и порядок</w:t>
        </w:r>
      </w:hyperlink>
      <w:r>
        <w:rPr>
          <w:sz w:val="24"/>
        </w:rP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hyperlink w:history="0" r:id="rId72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20.03.2011 </w:t>
      </w:r>
      <w:hyperlink w:history="0" r:id="rId7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w:t>
      </w:r>
    </w:p>
    <w:p>
      <w:pPr>
        <w:pStyle w:val="0"/>
        <w:spacing w:before="240" w:line-rule="auto"/>
        <w:ind w:firstLine="540"/>
        <w:jc w:val="both"/>
      </w:pPr>
      <w:r>
        <w:rPr>
          <w:sz w:val="24"/>
        </w:rPr>
        <w:t xml:space="preserve">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w:t>
      </w:r>
      <w:r>
        <w:rPr>
          <w:sz w:val="24"/>
        </w:rPr>
        <w:t xml:space="preserve">порядке</w:t>
      </w:r>
      <w:r>
        <w:rPr>
          <w:sz w:val="24"/>
        </w:rPr>
        <w:t xml:space="preserve">.</w:t>
      </w:r>
    </w:p>
    <w:p>
      <w:pPr>
        <w:pStyle w:val="0"/>
        <w:jc w:val="both"/>
      </w:pPr>
      <w:r>
        <w:rPr>
          <w:sz w:val="24"/>
        </w:rPr>
        <w:t xml:space="preserve">(в ред. Федерального </w:t>
      </w:r>
      <w:hyperlink w:history="0" r:id="rId7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5. 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w:t>
      </w:r>
    </w:p>
    <w:p>
      <w:pPr>
        <w:pStyle w:val="0"/>
        <w:jc w:val="both"/>
      </w:pPr>
      <w:r>
        <w:rPr>
          <w:sz w:val="24"/>
        </w:rPr>
        <w:t xml:space="preserve">(часть 5 введена Федеральным </w:t>
      </w:r>
      <w:hyperlink w:history="0" r:id="rId7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7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029" w:name="P1029"/>
    <w:bookmarkEnd w:id="1029"/>
    <w:p>
      <w:pPr>
        <w:pStyle w:val="0"/>
        <w:spacing w:before="240" w:line-rule="auto"/>
        <w:ind w:firstLine="540"/>
        <w:jc w:val="both"/>
      </w:pPr>
      <w:r>
        <w:rPr>
          <w:sz w:val="24"/>
        </w:rPr>
        <w:t xml:space="preserve">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(часть 6 в ред. Федерального </w:t>
      </w:r>
      <w:hyperlink w:history="0" r:id="rId73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438-ФЗ)</w:t>
      </w:r>
    </w:p>
    <w:p>
      <w:pPr>
        <w:pStyle w:val="0"/>
        <w:spacing w:before="240" w:line-rule="auto"/>
        <w:ind w:firstLine="540"/>
        <w:jc w:val="both"/>
      </w:pPr>
      <w:r>
        <w:rPr>
          <w:sz w:val="24"/>
        </w:rPr>
        <w:t xml:space="preserve">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pPr>
        <w:pStyle w:val="0"/>
        <w:jc w:val="both"/>
      </w:pPr>
      <w:r>
        <w:rPr>
          <w:sz w:val="24"/>
        </w:rPr>
        <w:t xml:space="preserve">(часть 7 введена Федеральным </w:t>
      </w:r>
      <w:hyperlink w:history="0" r:id="rId73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pPr>
        <w:pStyle w:val="0"/>
        <w:jc w:val="both"/>
      </w:pPr>
      <w:r>
        <w:rPr>
          <w:sz w:val="24"/>
        </w:rPr>
        <w:t xml:space="preserve">(часть 8 введена Федеральным </w:t>
      </w:r>
      <w:hyperlink w:history="0" r:id="rId73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ind w:firstLine="540"/>
        <w:jc w:val="both"/>
      </w:pPr>
      <w:r>
        <w:rPr>
          <w:sz w:val="24"/>
        </w:rPr>
      </w:r>
    </w:p>
    <w:p>
      <w:pPr>
        <w:pStyle w:val="2"/>
        <w:outlineLvl w:val="1"/>
        <w:ind w:firstLine="540"/>
        <w:jc w:val="both"/>
      </w:pPr>
      <w:r>
        <w:rPr>
          <w:sz w:val="24"/>
        </w:rPr>
        <w:t xml:space="preserve">Статья 19. Содержание схемы территориального планирования муниципального района</w:t>
      </w:r>
    </w:p>
    <w:p>
      <w:pPr>
        <w:pStyle w:val="0"/>
        <w:ind w:firstLine="540"/>
        <w:jc w:val="both"/>
      </w:pPr>
      <w:r>
        <w:rPr>
          <w:sz w:val="24"/>
        </w:rPr>
      </w:r>
    </w:p>
    <w:p>
      <w:pPr>
        <w:pStyle w:val="0"/>
        <w:ind w:firstLine="540"/>
        <w:jc w:val="both"/>
      </w:pPr>
      <w:r>
        <w:rPr>
          <w:sz w:val="24"/>
        </w:rPr>
        <w:t xml:space="preserve">(в ред. Федерального </w:t>
      </w:r>
      <w:hyperlink w:history="0" r:id="rId7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p>
      <w:pPr>
        <w:pStyle w:val="0"/>
        <w:ind w:firstLine="540"/>
        <w:jc w:val="both"/>
      </w:pPr>
      <w:r>
        <w:rPr>
          <w:sz w:val="24"/>
        </w:rPr>
        <w:t xml:space="preserve">1. Схема территориального планирования муниципального района содержит:</w:t>
      </w:r>
    </w:p>
    <w:p>
      <w:pPr>
        <w:pStyle w:val="0"/>
        <w:spacing w:before="240" w:line-rule="auto"/>
        <w:ind w:firstLine="540"/>
        <w:jc w:val="both"/>
      </w:pPr>
      <w:r>
        <w:rPr>
          <w:sz w:val="24"/>
        </w:rPr>
        <w:t xml:space="preserve">1) положение о территориальном планировании;</w:t>
      </w:r>
    </w:p>
    <w:bookmarkStart w:id="1042" w:name="P1042"/>
    <w:bookmarkEnd w:id="1042"/>
    <w:p>
      <w:pPr>
        <w:pStyle w:val="0"/>
        <w:spacing w:before="240" w:line-rule="auto"/>
        <w:ind w:firstLine="540"/>
        <w:jc w:val="both"/>
      </w:pPr>
      <w:r>
        <w:rPr>
          <w:sz w:val="24"/>
        </w:rPr>
        <w:t xml:space="preserve">2) карту планируемого размещения объектов местного значения муниципального района;</w:t>
      </w:r>
    </w:p>
    <w:bookmarkStart w:id="1043" w:name="P1043"/>
    <w:bookmarkEnd w:id="1043"/>
    <w:p>
      <w:pPr>
        <w:pStyle w:val="0"/>
        <w:spacing w:before="240" w:line-rule="auto"/>
        <w:ind w:firstLine="540"/>
        <w:jc w:val="both"/>
      </w:pPr>
      <w:r>
        <w:rPr>
          <w:sz w:val="24"/>
        </w:rPr>
        <w:t xml:space="preserve">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(в ред. Федерального </w:t>
      </w:r>
      <w:hyperlink w:history="0" r:id="rId734"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bookmarkStart w:id="1045" w:name="P1045"/>
    <w:bookmarkEnd w:id="1045"/>
    <w:p>
      <w:pPr>
        <w:pStyle w:val="0"/>
        <w:spacing w:before="240" w:line-rule="auto"/>
        <w:ind w:firstLine="540"/>
        <w:jc w:val="both"/>
      </w:pPr>
      <w:r>
        <w:rPr>
          <w:sz w:val="24"/>
        </w:rPr>
        <w:t xml:space="preserve">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pPr>
        <w:pStyle w:val="0"/>
        <w:spacing w:before="240" w:line-rule="auto"/>
        <w:ind w:firstLine="540"/>
        <w:jc w:val="both"/>
      </w:pPr>
      <w:r>
        <w:rPr>
          <w:sz w:val="24"/>
        </w:rPr>
        <w:t xml:space="preserve">2. Положение о территориальном планировании, содержащееся в схеме территориального планирования муниципального района, включает в себя:</w:t>
      </w:r>
    </w:p>
    <w:p>
      <w:pPr>
        <w:pStyle w:val="0"/>
        <w:spacing w:before="240" w:line-rule="auto"/>
        <w:ind w:firstLine="540"/>
        <w:jc w:val="both"/>
      </w:pPr>
      <w:r>
        <w:rPr>
          <w:sz w:val="24"/>
        </w:rPr>
        <w:t xml:space="preserve">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spacing w:before="240" w:line-rule="auto"/>
        <w:ind w:firstLine="540"/>
        <w:jc w:val="both"/>
      </w:pPr>
      <w:r>
        <w:rPr>
          <w:sz w:val="24"/>
        </w:rPr>
        <w:t xml:space="preserve">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pPr>
        <w:pStyle w:val="0"/>
        <w:spacing w:before="240" w:line-rule="auto"/>
        <w:ind w:firstLine="540"/>
        <w:jc w:val="both"/>
      </w:pPr>
      <w:r>
        <w:rPr>
          <w:sz w:val="24"/>
        </w:rPr>
        <w:t xml:space="preserve">3. На указанных в </w:t>
      </w:r>
      <w:hyperlink w:history="0" w:anchor="P1042" w:tooltip="2) карту планируемого размещения объектов местного значения муниципального района;">
        <w:r>
          <w:rPr>
            <w:sz w:val="24"/>
            <w:color w:val="0000ff"/>
          </w:rPr>
          <w:t xml:space="preserve">пунктах 2</w:t>
        </w:r>
      </w:hyperlink>
      <w:r>
        <w:rPr>
          <w:sz w:val="24"/>
        </w:rPr>
        <w:t xml:space="preserve"> - </w:t>
      </w:r>
      <w:hyperlink w:history="0" w:anchor="P1045" w:tooltip="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w:r>
          <w:rPr>
            <w:sz w:val="24"/>
            <w:color w:val="0000ff"/>
          </w:rPr>
          <w:t xml:space="preserve">4 части 1</w:t>
        </w:r>
      </w:hyperlink>
      <w:r>
        <w:rPr>
          <w:sz w:val="24"/>
        </w:rPr>
        <w:t xml:space="preserve"> настоящей статьи картах соответственно отображаются:</w:t>
      </w:r>
    </w:p>
    <w:bookmarkStart w:id="1050" w:name="P1050"/>
    <w:bookmarkEnd w:id="1050"/>
    <w:p>
      <w:pPr>
        <w:pStyle w:val="0"/>
        <w:spacing w:before="240" w:line-rule="auto"/>
        <w:ind w:firstLine="540"/>
        <w:jc w:val="both"/>
      </w:pPr>
      <w:r>
        <w:rPr>
          <w:sz w:val="24"/>
        </w:rPr>
        <w:t xml:space="preserve">1) планируемые для размещения объекты местного значения муниципального района, относящиеся к следующим областям:</w:t>
      </w:r>
    </w:p>
    <w:p>
      <w:pPr>
        <w:pStyle w:val="0"/>
        <w:spacing w:before="240" w:line-rule="auto"/>
        <w:ind w:firstLine="540"/>
        <w:jc w:val="both"/>
      </w:pPr>
      <w:r>
        <w:rPr>
          <w:sz w:val="24"/>
        </w:rPr>
        <w:t xml:space="preserve">а) электро- и газоснабжение поселений;</w:t>
      </w:r>
    </w:p>
    <w:p>
      <w:pPr>
        <w:pStyle w:val="0"/>
        <w:spacing w:before="240" w:line-rule="auto"/>
        <w:ind w:firstLine="540"/>
        <w:jc w:val="both"/>
      </w:pPr>
      <w:r>
        <w:rPr>
          <w:sz w:val="24"/>
        </w:rPr>
        <w:t xml:space="preserve">б) автомобильные дороги местного значения вне границ населенных пунктов в границах муниципального района;</w:t>
      </w:r>
    </w:p>
    <w:p>
      <w:pPr>
        <w:pStyle w:val="0"/>
        <w:spacing w:before="240" w:line-rule="auto"/>
        <w:ind w:firstLine="540"/>
        <w:jc w:val="both"/>
      </w:pPr>
      <w:r>
        <w:rPr>
          <w:sz w:val="24"/>
        </w:rPr>
        <w:t xml:space="preserve">в) образование;</w:t>
      </w:r>
    </w:p>
    <w:p>
      <w:pPr>
        <w:pStyle w:val="0"/>
        <w:spacing w:before="240" w:line-rule="auto"/>
        <w:ind w:firstLine="540"/>
        <w:jc w:val="both"/>
      </w:pPr>
      <w:r>
        <w:rPr>
          <w:sz w:val="24"/>
        </w:rPr>
        <w:t xml:space="preserve">г) здравоохранение;</w:t>
      </w:r>
    </w:p>
    <w:p>
      <w:pPr>
        <w:pStyle w:val="0"/>
        <w:spacing w:before="240" w:line-rule="auto"/>
        <w:ind w:firstLine="540"/>
        <w:jc w:val="both"/>
      </w:pPr>
      <w:r>
        <w:rPr>
          <w:sz w:val="24"/>
        </w:rPr>
        <w:t xml:space="preserve">д) физическая культура и массовый спорт;</w:t>
      </w:r>
    </w:p>
    <w:p>
      <w:pPr>
        <w:pStyle w:val="0"/>
        <w:spacing w:before="240" w:line-rule="auto"/>
        <w:ind w:firstLine="540"/>
        <w:jc w:val="both"/>
      </w:pPr>
      <w:r>
        <w:rPr>
          <w:sz w:val="24"/>
        </w:rPr>
        <w:t xml:space="preserve">е) обработка, утилизация, обезвреживание, размещение твердых коммунальных отходов;</w:t>
      </w:r>
    </w:p>
    <w:p>
      <w:pPr>
        <w:pStyle w:val="0"/>
        <w:jc w:val="both"/>
      </w:pPr>
      <w:r>
        <w:rPr>
          <w:sz w:val="24"/>
        </w:rPr>
        <w:t xml:space="preserve">(пп. "е" в ред. Федерального </w:t>
      </w:r>
      <w:hyperlink w:history="0" r:id="rId73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ж) иные области в связи с решением вопросов местного значения муниципального района;</w:t>
      </w:r>
    </w:p>
    <w:p>
      <w:pPr>
        <w:pStyle w:val="0"/>
        <w:spacing w:before="240" w:line-rule="auto"/>
        <w:ind w:firstLine="540"/>
        <w:jc w:val="both"/>
      </w:pPr>
      <w:r>
        <w:rPr>
          <w:sz w:val="24"/>
        </w:rPr>
        <w:t xml:space="preserve">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(в ред. Федерального </w:t>
      </w:r>
      <w:hyperlink w:history="0" r:id="rId736"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p>
      <w:pPr>
        <w:pStyle w:val="0"/>
        <w:spacing w:before="240" w:line-rule="auto"/>
        <w:ind w:firstLine="540"/>
        <w:jc w:val="both"/>
      </w:pPr>
      <w:r>
        <w:rPr>
          <w:sz w:val="24"/>
        </w:rPr>
        <w:t xml:space="preserve">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подготовке и внесении сведений о границах населенных пунктов, территориальных зон см. </w:t>
            </w:r>
            <w:hyperlink w:history="0" r:id="rId73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7</w:t>
              </w:r>
            </w:hyperlink>
            <w:r>
              <w:rPr>
                <w:sz w:val="24"/>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4" w:name="P1064"/>
    <w:bookmarkEnd w:id="1064"/>
    <w:p>
      <w:pPr>
        <w:pStyle w:val="0"/>
        <w:spacing w:before="300" w:line-rule="auto"/>
        <w:ind w:firstLine="540"/>
        <w:jc w:val="both"/>
      </w:pPr>
      <w:r>
        <w:rPr>
          <w:sz w:val="24"/>
        </w:rP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w:t>
      </w:r>
      <w:r>
        <w:rPr>
          <w:sz w:val="24"/>
        </w:rPr>
        <w:t xml:space="preserve">Формы</w:t>
      </w:r>
      <w:r>
        <w:rPr>
          <w:sz w:val="24"/>
        </w:rPr>
        <w:t xml:space="preserve"> графического и текстового описания местоположения границ населенных пунктов, </w:t>
      </w:r>
      <w:hyperlink w:history="0" r:id="rId738"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требования</w:t>
        </w:r>
      </w:hyperlink>
      <w:r>
        <w:rPr>
          <w:sz w:val="24"/>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(часть 3.1 введена Федеральным </w:t>
      </w:r>
      <w:hyperlink w:history="0" r:id="rId73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 в ред. Федерального </w:t>
      </w:r>
      <w:hyperlink w:history="0" r:id="rId740"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p>
      <w:pPr>
        <w:pStyle w:val="0"/>
        <w:spacing w:before="240" w:line-rule="auto"/>
        <w:ind w:firstLine="540"/>
        <w:jc w:val="both"/>
      </w:pPr>
      <w:r>
        <w:rPr>
          <w:sz w:val="24"/>
        </w:rPr>
        <w:t xml:space="preserve">4. К схеме территориального планирования муниципального района прилагаются материалы по ее обоснованию в текстовой форме и в виде карт.</w:t>
      </w:r>
    </w:p>
    <w:p>
      <w:pPr>
        <w:pStyle w:val="0"/>
        <w:spacing w:before="240" w:line-rule="auto"/>
        <w:ind w:firstLine="540"/>
        <w:jc w:val="both"/>
      </w:pPr>
      <w:r>
        <w:rPr>
          <w:sz w:val="24"/>
        </w:rPr>
        <w:t xml:space="preserve">5. Материалы по обоснованию схемы территориального планирования муниципального района в текстовой форме содержат:</w:t>
      </w:r>
    </w:p>
    <w:p>
      <w:pPr>
        <w:pStyle w:val="0"/>
        <w:spacing w:before="240" w:line-rule="auto"/>
        <w:ind w:firstLine="540"/>
        <w:jc w:val="both"/>
      </w:pPr>
      <w:r>
        <w:rPr>
          <w:sz w:val="24"/>
        </w:rPr>
        <w:t xml:space="preserve">1) сведения об утвержденных документах стратегического планирования, указанных в </w:t>
      </w:r>
      <w:hyperlink w:history="0" w:anchor="P716"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4"/>
            <w:color w:val="0000ff"/>
          </w:rPr>
          <w:t xml:space="preserve">части 5.2 статьи 9</w:t>
        </w:r>
      </w:hyperlink>
      <w:r>
        <w:rPr>
          <w:sz w:val="24"/>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4"/>
        </w:rPr>
        <w:t xml:space="preserve">(п. 1 в ред. Федерального </w:t>
      </w:r>
      <w:hyperlink w:history="0" r:id="rId74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40" w:line-rule="auto"/>
        <w:ind w:firstLine="540"/>
        <w:jc w:val="both"/>
      </w:pPr>
      <w:r>
        <w:rPr>
          <w:sz w:val="24"/>
        </w:rPr>
        <w:t xml:space="preserve">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pPr>
        <w:pStyle w:val="0"/>
        <w:spacing w:before="240" w:line-rule="auto"/>
        <w:ind w:firstLine="540"/>
        <w:jc w:val="both"/>
      </w:pPr>
      <w:r>
        <w:rPr>
          <w:sz w:val="24"/>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4"/>
        </w:rPr>
        <w:t xml:space="preserve">(в ред. Федерального </w:t>
      </w:r>
      <w:hyperlink w:history="0" r:id="rId74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4"/>
        </w:rPr>
        <w:t xml:space="preserve">(в ред. Федерального </w:t>
      </w:r>
      <w:hyperlink w:history="0" r:id="rId743"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p>
      <w:pPr>
        <w:pStyle w:val="0"/>
        <w:spacing w:before="240" w:line-rule="auto"/>
        <w:ind w:firstLine="540"/>
        <w:jc w:val="both"/>
      </w:pPr>
      <w:r>
        <w:rPr>
          <w:sz w:val="24"/>
        </w:rPr>
        <w:t xml:space="preserve">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pPr>
        <w:pStyle w:val="0"/>
        <w:spacing w:before="240" w:line-rule="auto"/>
        <w:ind w:firstLine="540"/>
        <w:jc w:val="both"/>
      </w:pPr>
      <w:r>
        <w:rPr>
          <w:sz w:val="24"/>
        </w:rPr>
        <w:t xml:space="preserve">6. Материалы по обоснованию схемы территориального планирования муниципального района в виде карт отображают:</w:t>
      </w:r>
    </w:p>
    <w:p>
      <w:pPr>
        <w:pStyle w:val="0"/>
        <w:spacing w:before="240" w:line-rule="auto"/>
        <w:ind w:firstLine="540"/>
        <w:jc w:val="both"/>
      </w:pPr>
      <w:r>
        <w:rPr>
          <w:sz w:val="24"/>
        </w:rPr>
        <w:t xml:space="preserve">1) границы поселений, входящих в состав муниципального района;</w:t>
      </w:r>
    </w:p>
    <w:p>
      <w:pPr>
        <w:pStyle w:val="0"/>
        <w:spacing w:before="240" w:line-rule="auto"/>
        <w:ind w:firstLine="540"/>
        <w:jc w:val="both"/>
      </w:pPr>
      <w:r>
        <w:rPr>
          <w:sz w:val="24"/>
        </w:rPr>
        <w:t xml:space="preserve">2) границы населенных пунктов, входящих в состав муниципального района;</w:t>
      </w:r>
    </w:p>
    <w:p>
      <w:pPr>
        <w:pStyle w:val="0"/>
        <w:spacing w:before="240" w:line-rule="auto"/>
        <w:ind w:firstLine="540"/>
        <w:jc w:val="both"/>
      </w:pPr>
      <w:r>
        <w:rPr>
          <w:sz w:val="24"/>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pPr>
        <w:pStyle w:val="0"/>
        <w:spacing w:before="240" w:line-rule="auto"/>
        <w:ind w:firstLine="540"/>
        <w:jc w:val="both"/>
      </w:pPr>
      <w:r>
        <w:rPr>
          <w:sz w:val="24"/>
        </w:rPr>
        <w:t xml:space="preserve">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pPr>
        <w:pStyle w:val="0"/>
        <w:jc w:val="both"/>
      </w:pPr>
      <w:r>
        <w:rPr>
          <w:sz w:val="24"/>
        </w:rPr>
        <w:t xml:space="preserve">(в ред. Федерального </w:t>
      </w:r>
      <w:hyperlink w:history="0" r:id="rId74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б) особые экономические зоны;</w:t>
      </w:r>
    </w:p>
    <w:p>
      <w:pPr>
        <w:pStyle w:val="0"/>
        <w:spacing w:before="240" w:line-rule="auto"/>
        <w:ind w:firstLine="540"/>
        <w:jc w:val="both"/>
      </w:pPr>
      <w:r>
        <w:rPr>
          <w:sz w:val="24"/>
        </w:rPr>
        <w:t xml:space="preserve">в) особо охраняемые природные территории федерального, регионального, местного значения;</w:t>
      </w:r>
    </w:p>
    <w:p>
      <w:pPr>
        <w:pStyle w:val="0"/>
        <w:spacing w:before="240" w:line-rule="auto"/>
        <w:ind w:firstLine="540"/>
        <w:jc w:val="both"/>
      </w:pPr>
      <w:r>
        <w:rPr>
          <w:sz w:val="24"/>
        </w:rPr>
        <w:t xml:space="preserve">г) территории объектов культурного наследия;</w:t>
      </w:r>
    </w:p>
    <w:p>
      <w:pPr>
        <w:pStyle w:val="0"/>
        <w:spacing w:before="240" w:line-rule="auto"/>
        <w:ind w:firstLine="540"/>
        <w:jc w:val="both"/>
      </w:pPr>
      <w:r>
        <w:rPr>
          <w:sz w:val="24"/>
        </w:rPr>
        <w:t xml:space="preserve">д) зоны с особыми условиями использования территорий;</w:t>
      </w:r>
    </w:p>
    <w:p>
      <w:pPr>
        <w:pStyle w:val="0"/>
        <w:spacing w:before="240" w:line-rule="auto"/>
        <w:ind w:firstLine="540"/>
        <w:jc w:val="both"/>
      </w:pPr>
      <w:r>
        <w:rPr>
          <w:sz w:val="24"/>
        </w:rPr>
        <w:t xml:space="preserve">е) территории, подверженные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ж) иные объекты, иные территории и (или) зоны;</w:t>
      </w:r>
    </w:p>
    <w:p>
      <w:pPr>
        <w:pStyle w:val="0"/>
        <w:spacing w:before="240" w:line-rule="auto"/>
        <w:ind w:firstLine="540"/>
        <w:jc w:val="both"/>
      </w:pPr>
      <w:r>
        <w:rPr>
          <w:sz w:val="24"/>
        </w:rPr>
        <w:t xml:space="preserve">4) границы лесничеств.</w:t>
      </w:r>
    </w:p>
    <w:p>
      <w:pPr>
        <w:pStyle w:val="0"/>
        <w:jc w:val="both"/>
      </w:pPr>
      <w:r>
        <w:rPr>
          <w:sz w:val="24"/>
        </w:rPr>
        <w:t xml:space="preserve">(п. 4 введен Федеральным </w:t>
      </w:r>
      <w:hyperlink w:history="0" r:id="rId74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74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ind w:firstLine="540"/>
        <w:jc w:val="both"/>
      </w:pPr>
      <w:r>
        <w:rPr>
          <w:sz w:val="24"/>
        </w:rPr>
      </w:r>
    </w:p>
    <w:bookmarkStart w:id="1092" w:name="P1092"/>
    <w:bookmarkEnd w:id="1092"/>
    <w:p>
      <w:pPr>
        <w:pStyle w:val="2"/>
        <w:outlineLvl w:val="1"/>
        <w:ind w:firstLine="540"/>
        <w:jc w:val="both"/>
      </w:pPr>
      <w:r>
        <w:rPr>
          <w:sz w:val="24"/>
        </w:rPr>
        <w:t xml:space="preserve">Статья 20. Подготовка и утверждение схемы территориального планирования муниципального района</w:t>
      </w:r>
    </w:p>
    <w:p>
      <w:pPr>
        <w:pStyle w:val="0"/>
        <w:ind w:firstLine="540"/>
        <w:jc w:val="both"/>
      </w:pPr>
      <w:r>
        <w:rPr>
          <w:sz w:val="24"/>
        </w:rPr>
      </w:r>
    </w:p>
    <w:p>
      <w:pPr>
        <w:pStyle w:val="0"/>
        <w:ind w:firstLine="540"/>
        <w:jc w:val="both"/>
      </w:pPr>
      <w:r>
        <w:rPr>
          <w:sz w:val="24"/>
        </w:rPr>
        <w:t xml:space="preserve">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подготовки схемы территориального планирования муниципального района до 01.01.2027 см. ФЗ от 29.12.2004 </w:t>
            </w:r>
            <w:hyperlink w:history="0" r:id="rId747"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N 191-ФЗ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Подготовка проекта схемы территориального планирования муниципального района осуществляется в соответствии с требованиями </w:t>
      </w:r>
      <w:hyperlink w:history="0" w:anchor="P690" w:tooltip="Статья 9. Общие положения о документах территориального планирования">
        <w:r>
          <w:rPr>
            <w:sz w:val="24"/>
            <w:color w:val="0000ff"/>
          </w:rPr>
          <w:t xml:space="preserve">статьи 9</w:t>
        </w:r>
      </w:hyperlink>
      <w:r>
        <w:rPr>
          <w:sz w:val="24"/>
        </w:rP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pPr>
        <w:pStyle w:val="0"/>
        <w:jc w:val="both"/>
      </w:pPr>
      <w:r>
        <w:rPr>
          <w:sz w:val="24"/>
        </w:rPr>
        <w:t xml:space="preserve">(в ред. Федеральных законов от 20.03.2011 </w:t>
      </w:r>
      <w:hyperlink w:history="0" r:id="rId74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05.05.2014 </w:t>
      </w:r>
      <w:hyperlink w:history="0" r:id="rId749"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N 131-ФЗ</w:t>
        </w:r>
      </w:hyperlink>
      <w:r>
        <w:rPr>
          <w:sz w:val="24"/>
        </w:rPr>
        <w:t xml:space="preserve">)</w:t>
      </w:r>
    </w:p>
    <w:p>
      <w:pPr>
        <w:pStyle w:val="0"/>
        <w:spacing w:before="240" w:line-rule="auto"/>
        <w:ind w:firstLine="540"/>
        <w:jc w:val="both"/>
      </w:pPr>
      <w:r>
        <w:rPr>
          <w:sz w:val="24"/>
        </w:rPr>
        <w:t xml:space="preserve">3. Проект схемы территориального планирования муниципального района до ее утверждения подлежит в соответствии со </w:t>
      </w:r>
      <w:hyperlink w:history="0" w:anchor="P1115" w:tooltip="Статья 21. Особенности согласования проекта схемы территориального планирования муниципального района">
        <w:r>
          <w:rPr>
            <w:sz w:val="24"/>
            <w:color w:val="0000ff"/>
          </w:rPr>
          <w:t xml:space="preserve">статьей 21</w:t>
        </w:r>
      </w:hyperlink>
      <w:r>
        <w:rPr>
          <w:sz w:val="24"/>
        </w:rPr>
        <w:t xml:space="preserve"> настоящего Кодекса обязательному согласованию в </w:t>
      </w:r>
      <w:hyperlink w:history="0" r:id="rId750"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75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4. Утратил силу. - Федеральный </w:t>
      </w:r>
      <w:hyperlink w:history="0" r:id="rId7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5. Заинтересованные лица вправе представить свои предложения по проекту схемы территориального планирования муниципального района.</w:t>
      </w:r>
    </w:p>
    <w:p>
      <w:pPr>
        <w:pStyle w:val="0"/>
        <w:spacing w:before="240" w:line-rule="auto"/>
        <w:ind w:firstLine="540"/>
        <w:jc w:val="both"/>
      </w:pPr>
      <w:r>
        <w:rPr>
          <w:sz w:val="24"/>
        </w:rPr>
        <w:t xml:space="preserve">6. Утратил силу. - Федеральный </w:t>
      </w:r>
      <w:hyperlink w:history="0" r:id="rId75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pPr>
        <w:pStyle w:val="0"/>
        <w:spacing w:before="240" w:line-rule="auto"/>
        <w:ind w:firstLine="540"/>
        <w:jc w:val="both"/>
      </w:pPr>
      <w:r>
        <w:rPr>
          <w:sz w:val="24"/>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pPr>
        <w:pStyle w:val="0"/>
        <w:spacing w:before="240" w:line-rule="auto"/>
        <w:ind w:firstLine="540"/>
        <w:jc w:val="both"/>
      </w:pPr>
      <w:r>
        <w:rPr>
          <w:sz w:val="24"/>
        </w:rP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history="0" w:anchor="P690"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1115" w:tooltip="Статья 21. Особенности согласования проекта схемы территориального планирования муниципального района">
        <w:r>
          <w:rPr>
            <w:sz w:val="24"/>
            <w:color w:val="0000ff"/>
          </w:rPr>
          <w:t xml:space="preserve">21</w:t>
        </w:r>
      </w:hyperlink>
      <w:r>
        <w:rPr>
          <w:sz w:val="24"/>
        </w:rPr>
        <w:t xml:space="preserve"> настоящего Кодекса.</w:t>
      </w:r>
    </w:p>
    <w:p>
      <w:pPr>
        <w:pStyle w:val="0"/>
        <w:jc w:val="both"/>
      </w:pPr>
      <w:r>
        <w:rPr>
          <w:sz w:val="24"/>
        </w:rPr>
        <w:t xml:space="preserve">(в ред. Федерального </w:t>
      </w:r>
      <w:hyperlink w:history="0" r:id="rId75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bookmarkStart w:id="1108" w:name="P1108"/>
    <w:bookmarkEnd w:id="1108"/>
    <w:p>
      <w:pPr>
        <w:pStyle w:val="0"/>
        <w:spacing w:before="240" w:line-rule="auto"/>
        <w:ind w:firstLine="540"/>
        <w:jc w:val="both"/>
      </w:pPr>
      <w:r>
        <w:rPr>
          <w:sz w:val="24"/>
        </w:rPr>
        <w:t xml:space="preserve">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w:t>
      </w:r>
      <w:hyperlink w:history="0" w:anchor="P1043" w:tooltip="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w:r>
          <w:rPr>
            <w:sz w:val="24"/>
            <w:color w:val="0000ff"/>
          </w:rPr>
          <w:t xml:space="preserve">пунктом 3 части 1</w:t>
        </w:r>
      </w:hyperlink>
      <w:r>
        <w:rPr>
          <w:sz w:val="24"/>
        </w:rPr>
        <w:t xml:space="preserve"> и </w:t>
      </w:r>
      <w:hyperlink w:history="0" w:anchor="P1064" w:tooltip="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
        <w:r>
          <w:rPr>
            <w:sz w:val="24"/>
            <w:color w:val="0000ff"/>
          </w:rPr>
          <w:t xml:space="preserve">частью 3.1 статьи 19</w:t>
        </w:r>
      </w:hyperlink>
      <w:r>
        <w:rPr>
          <w:sz w:val="24"/>
        </w:rPr>
        <w:t xml:space="preserve"> настоящего Кодекса, вносятся соответствующие изменения. При этом 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w:t>
      </w:r>
      <w:hyperlink w:history="0" w:anchor="P690"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1115" w:tooltip="Статья 21. Особенности согласования проекта схемы территориального планирования муниципального района">
        <w:r>
          <w:rPr>
            <w:sz w:val="24"/>
            <w:color w:val="0000ff"/>
          </w:rPr>
          <w:t xml:space="preserve">21</w:t>
        </w:r>
      </w:hyperlink>
      <w:r>
        <w:rPr>
          <w:sz w:val="24"/>
        </w:rPr>
        <w:t xml:space="preserve"> настоящего Кодекса.</w:t>
      </w:r>
    </w:p>
    <w:p>
      <w:pPr>
        <w:pStyle w:val="0"/>
        <w:jc w:val="both"/>
      </w:pPr>
      <w:r>
        <w:rPr>
          <w:sz w:val="24"/>
        </w:rPr>
        <w:t xml:space="preserve">(часть 10 введена Федеральным </w:t>
      </w:r>
      <w:hyperlink w:history="0" r:id="rId75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bookmarkStart w:id="1110" w:name="P1110"/>
    <w:bookmarkEnd w:id="1110"/>
    <w:p>
      <w:pPr>
        <w:pStyle w:val="0"/>
        <w:spacing w:before="240" w:line-rule="auto"/>
        <w:ind w:firstLine="540"/>
        <w:jc w:val="both"/>
      </w:pPr>
      <w:r>
        <w:rPr>
          <w:sz w:val="24"/>
        </w:rPr>
        <w:t xml:space="preserve">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4"/>
        </w:rPr>
        <w:t xml:space="preserve">(часть 11 введена Федеральным </w:t>
      </w:r>
      <w:hyperlink w:history="0" r:id="rId75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12. Положения </w:t>
      </w:r>
      <w:hyperlink w:history="0" w:anchor="P1108" w:tooltip="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
        <w:r>
          <w:rPr>
            <w:sz w:val="24"/>
            <w:color w:val="0000ff"/>
          </w:rPr>
          <w:t xml:space="preserve">частей 10</w:t>
        </w:r>
      </w:hyperlink>
      <w:r>
        <w:rPr>
          <w:sz w:val="24"/>
        </w:rPr>
        <w:t xml:space="preserve"> и </w:t>
      </w:r>
      <w:hyperlink w:history="0" w:anchor="P1110" w:tooltip="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w:r>
          <w:rPr>
            <w:sz w:val="24"/>
            <w:color w:val="0000ff"/>
          </w:rPr>
          <w:t xml:space="preserve">11</w:t>
        </w:r>
      </w:hyperlink>
      <w:r>
        <w:rPr>
          <w:sz w:val="24"/>
        </w:rPr>
        <w:t xml:space="preserve">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(часть 12 введена Федеральным </w:t>
      </w:r>
      <w:hyperlink w:history="0" r:id="rId75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ind w:firstLine="540"/>
        <w:jc w:val="both"/>
      </w:pPr>
      <w:r>
        <w:rPr>
          <w:sz w:val="24"/>
        </w:rPr>
      </w:r>
    </w:p>
    <w:bookmarkStart w:id="1115" w:name="P1115"/>
    <w:bookmarkEnd w:id="1115"/>
    <w:p>
      <w:pPr>
        <w:pStyle w:val="2"/>
        <w:outlineLvl w:val="1"/>
        <w:ind w:firstLine="540"/>
        <w:jc w:val="both"/>
      </w:pPr>
      <w:r>
        <w:rPr>
          <w:sz w:val="24"/>
        </w:rPr>
        <w:t xml:space="preserve">Статья 21. Особенности согласования проекта схемы территориального планирования муниципального района</w:t>
      </w:r>
    </w:p>
    <w:p>
      <w:pPr>
        <w:pStyle w:val="0"/>
        <w:ind w:firstLine="540"/>
        <w:jc w:val="both"/>
      </w:pPr>
      <w:r>
        <w:rPr>
          <w:sz w:val="24"/>
        </w:rPr>
      </w:r>
    </w:p>
    <w:bookmarkStart w:id="1117" w:name="P1117"/>
    <w:bookmarkEnd w:id="1117"/>
    <w:p>
      <w:pPr>
        <w:pStyle w:val="0"/>
        <w:ind w:firstLine="540"/>
        <w:jc w:val="both"/>
      </w:pPr>
      <w:r>
        <w:rPr>
          <w:sz w:val="24"/>
        </w:rP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w:history="0" r:id="rId758"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4"/>
            <w:color w:val="0000ff"/>
          </w:rPr>
          <w:t xml:space="preserve">порядке</w:t>
        </w:r>
      </w:hyperlink>
      <w:r>
        <w:rPr>
          <w:sz w:val="24"/>
        </w:rPr>
        <w:t xml:space="preserve">, установленном этим органом, в следующих случаях:</w:t>
      </w:r>
    </w:p>
    <w:bookmarkStart w:id="1118" w:name="P1118"/>
    <w:bookmarkEnd w:id="1118"/>
    <w:p>
      <w:pPr>
        <w:pStyle w:val="0"/>
        <w:spacing w:before="240" w:line-rule="auto"/>
        <w:ind w:firstLine="540"/>
        <w:jc w:val="both"/>
      </w:pPr>
      <w:r>
        <w:rPr>
          <w:sz w:val="24"/>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ч. 1 ст. 21 вносятся изменения (</w:t>
            </w:r>
            <w:hyperlink w:history="0" r:id="rId759"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bookmarkStart w:id="1122" w:name="P1122"/>
    <w:bookmarkEnd w:id="1122"/>
    <w:p>
      <w:pPr>
        <w:pStyle w:val="0"/>
        <w:spacing w:before="240" w:line-rule="auto"/>
        <w:ind w:firstLine="540"/>
        <w:jc w:val="both"/>
      </w:pPr>
      <w:r>
        <w:rPr>
          <w:sz w:val="24"/>
        </w:rPr>
        <w:t xml:space="preserve">3) на территории муниципального района находятся особо охраняемые природные территории федерального значения;</w:t>
      </w:r>
    </w:p>
    <w:p>
      <w:pPr>
        <w:pStyle w:val="0"/>
        <w:spacing w:before="240" w:line-rule="auto"/>
        <w:ind w:firstLine="540"/>
        <w:jc w:val="both"/>
      </w:pPr>
      <w:r>
        <w:rPr>
          <w:sz w:val="24"/>
        </w:rPr>
        <w:t xml:space="preserve">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pPr>
        <w:pStyle w:val="0"/>
        <w:jc w:val="both"/>
      </w:pPr>
      <w:r>
        <w:rPr>
          <w:sz w:val="24"/>
        </w:rPr>
        <w:t xml:space="preserve">(часть 1 в ред. Федерального </w:t>
      </w:r>
      <w:hyperlink w:history="0" r:id="rId7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2. Проект схемы территориального планирования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w:t>
      </w:r>
    </w:p>
    <w:p>
      <w:pPr>
        <w:pStyle w:val="0"/>
        <w:jc w:val="both"/>
      </w:pPr>
      <w:r>
        <w:rPr>
          <w:sz w:val="24"/>
        </w:rPr>
        <w:t xml:space="preserve">(в ред. Федерального </w:t>
      </w:r>
      <w:hyperlink w:history="0" r:id="rId7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127" w:name="P1127"/>
    <w:bookmarkEnd w:id="1127"/>
    <w:p>
      <w:pPr>
        <w:pStyle w:val="0"/>
        <w:spacing w:before="240" w:line-rule="auto"/>
        <w:ind w:firstLine="540"/>
        <w:jc w:val="both"/>
      </w:pPr>
      <w:r>
        <w:rPr>
          <w:sz w:val="24"/>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pPr>
        <w:pStyle w:val="0"/>
        <w:jc w:val="both"/>
      </w:pPr>
      <w:r>
        <w:rPr>
          <w:sz w:val="24"/>
        </w:rPr>
        <w:t xml:space="preserve">(в ред. Федерального </w:t>
      </w:r>
      <w:hyperlink w:history="0" r:id="rId76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bookmarkStart w:id="1130" w:name="P1130"/>
    <w:bookmarkEnd w:id="1130"/>
    <w:p>
      <w:pPr>
        <w:pStyle w:val="0"/>
        <w:spacing w:before="240" w:line-rule="auto"/>
        <w:ind w:firstLine="540"/>
        <w:jc w:val="both"/>
      </w:pPr>
      <w:r>
        <w:rPr>
          <w:sz w:val="24"/>
        </w:rPr>
        <w:t xml:space="preserve">3) на территории муниципального района находятся особо охраняемые природные территории регионального значения.</w:t>
      </w:r>
    </w:p>
    <w:p>
      <w:pPr>
        <w:pStyle w:val="0"/>
        <w:jc w:val="both"/>
      </w:pPr>
      <w:r>
        <w:rPr>
          <w:sz w:val="24"/>
        </w:rPr>
        <w:t xml:space="preserve">(часть 2 в ред. Федерального </w:t>
      </w:r>
      <w:hyperlink w:history="0" r:id="rId76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2.1 ст. 21 вносятся изменения (</w:t>
            </w:r>
            <w:hyperlink w:history="0" r:id="rId764"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В случаях, предусмотренных </w:t>
      </w:r>
      <w:hyperlink w:history="0" w:anchor="P1118" w:tooltip="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
        <w:r>
          <w:rPr>
            <w:sz w:val="24"/>
            <w:color w:val="0000ff"/>
          </w:rPr>
          <w:t xml:space="preserve">пунктом 1 части 1</w:t>
        </w:r>
      </w:hyperlink>
      <w:r>
        <w:rPr>
          <w:sz w:val="24"/>
        </w:rPr>
        <w:t xml:space="preserve">, </w:t>
      </w:r>
      <w:hyperlink w:history="0" w:anchor="P1127"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
        <w:r>
          <w:rPr>
            <w:sz w:val="24"/>
            <w:color w:val="0000ff"/>
          </w:rPr>
          <w:t xml:space="preserve">пунктом 1 части 2</w:t>
        </w:r>
      </w:hyperlink>
      <w:r>
        <w:rPr>
          <w:sz w:val="24"/>
        </w:rP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history="0" w:anchor="P1122" w:tooltip="3) на территории муниципального района находятся особо охраняемые природные территории федерального значения;">
        <w:r>
          <w:rPr>
            <w:sz w:val="24"/>
            <w:color w:val="0000ff"/>
          </w:rPr>
          <w:t xml:space="preserve">пунктом 3 части 1</w:t>
        </w:r>
      </w:hyperlink>
      <w:r>
        <w:rPr>
          <w:sz w:val="24"/>
        </w:rPr>
        <w:t xml:space="preserve">, </w:t>
      </w:r>
      <w:hyperlink w:history="0" w:anchor="P1130" w:tooltip="3) на территории муниципального района находятся особо охраняемые природные территории регионального значения.">
        <w:r>
          <w:rPr>
            <w:sz w:val="24"/>
            <w:color w:val="0000ff"/>
          </w:rPr>
          <w:t xml:space="preserve">пунктом 3 части 2</w:t>
        </w:r>
      </w:hyperlink>
      <w:r>
        <w:rPr>
          <w:sz w:val="24"/>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pPr>
        <w:pStyle w:val="0"/>
        <w:jc w:val="both"/>
      </w:pPr>
      <w:r>
        <w:rPr>
          <w:sz w:val="24"/>
        </w:rPr>
        <w:t xml:space="preserve">(часть 2.1 введена Федеральным </w:t>
      </w:r>
      <w:hyperlink w:history="0" r:id="rId76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21 дополняется ч. 2.2 (</w:t>
            </w:r>
            <w:hyperlink w:history="0" r:id="rId766"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pPr>
        <w:pStyle w:val="0"/>
        <w:jc w:val="both"/>
      </w:pPr>
      <w:r>
        <w:rPr>
          <w:sz w:val="24"/>
        </w:rPr>
        <w:t xml:space="preserve">(часть 3 в ред. Федерального </w:t>
      </w:r>
      <w:hyperlink w:history="0" r:id="rId7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bookmarkStart w:id="1140" w:name="P1140"/>
    <w:bookmarkEnd w:id="1140"/>
    <w:p>
      <w:pPr>
        <w:pStyle w:val="0"/>
        <w:spacing w:before="240" w:line-rule="auto"/>
        <w:ind w:firstLine="540"/>
        <w:jc w:val="both"/>
      </w:pPr>
      <w:r>
        <w:rPr>
          <w:sz w:val="24"/>
        </w:rPr>
        <w:t xml:space="preserve">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pPr>
        <w:pStyle w:val="0"/>
        <w:jc w:val="both"/>
      </w:pPr>
      <w:r>
        <w:rPr>
          <w:sz w:val="24"/>
        </w:rPr>
        <w:t xml:space="preserve">(в ред. Федеральных законов от 20.03.2011 </w:t>
      </w:r>
      <w:hyperlink w:history="0" r:id="rId76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13.06.2023 </w:t>
      </w:r>
      <w:hyperlink w:history="0" r:id="rId76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 Иные вопросы, кроме указанных в </w:t>
      </w:r>
      <w:hyperlink w:history="0" w:anchor="P1117" w:tooltip="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4"/>
            <w:color w:val="0000ff"/>
          </w:rPr>
          <w:t xml:space="preserve">частях 1</w:t>
        </w:r>
      </w:hyperlink>
      <w:r>
        <w:rPr>
          <w:sz w:val="24"/>
        </w:rPr>
        <w:t xml:space="preserve"> - </w:t>
      </w:r>
      <w:hyperlink w:history="0" w:anchor="P1140" w:tooltip="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
        <w:r>
          <w:rPr>
            <w:sz w:val="24"/>
            <w:color w:val="0000ff"/>
          </w:rPr>
          <w:t xml:space="preserve">4</w:t>
        </w:r>
      </w:hyperlink>
      <w:r>
        <w:rPr>
          <w:sz w:val="24"/>
        </w:rP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bookmarkStart w:id="1143" w:name="P1143"/>
    <w:bookmarkEnd w:id="1143"/>
    <w:p>
      <w:pPr>
        <w:pStyle w:val="0"/>
        <w:spacing w:before="240" w:line-rule="auto"/>
        <w:ind w:firstLine="540"/>
        <w:jc w:val="both"/>
      </w:pPr>
      <w:r>
        <w:rPr>
          <w:sz w:val="24"/>
        </w:rPr>
        <w:t xml:space="preserve">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w:t>
      </w:r>
    </w:p>
    <w:p>
      <w:pPr>
        <w:pStyle w:val="0"/>
        <w:jc w:val="both"/>
      </w:pPr>
      <w:r>
        <w:rPr>
          <w:sz w:val="24"/>
        </w:rPr>
        <w:t xml:space="preserve">(в ред. Федеральных законов от 20.03.2011 </w:t>
      </w:r>
      <w:hyperlink w:history="0" r:id="rId77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13.06.2023 </w:t>
      </w:r>
      <w:hyperlink w:history="0" r:id="rId7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7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145" w:name="P1145"/>
    <w:bookmarkEnd w:id="1145"/>
    <w:p>
      <w:pPr>
        <w:pStyle w:val="0"/>
        <w:spacing w:before="240" w:line-rule="auto"/>
        <w:ind w:firstLine="540"/>
        <w:jc w:val="both"/>
      </w:pPr>
      <w:r>
        <w:rPr>
          <w:sz w:val="24"/>
        </w:rP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143"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4"/>
            <w:color w:val="0000ff"/>
          </w:rPr>
          <w:t xml:space="preserve">части 6</w:t>
        </w:r>
      </w:hyperlink>
      <w:r>
        <w:rPr>
          <w:sz w:val="24"/>
        </w:rPr>
        <w:t xml:space="preserve"> настоящей статьи, в следующих случаях:</w:t>
      </w:r>
    </w:p>
    <w:p>
      <w:pPr>
        <w:pStyle w:val="0"/>
        <w:spacing w:before="240" w:line-rule="auto"/>
        <w:ind w:firstLine="540"/>
        <w:jc w:val="both"/>
      </w:pPr>
      <w:r>
        <w:rPr>
          <w:sz w:val="24"/>
        </w:rPr>
        <w:t xml:space="preserve">1) внесение изменений, предусмотренных </w:t>
      </w:r>
      <w:hyperlink w:history="0" w:anchor="P1429"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4"/>
            <w:color w:val="0000ff"/>
          </w:rPr>
          <w:t xml:space="preserve">частью 7 статьи 26</w:t>
        </w:r>
      </w:hyperlink>
      <w:r>
        <w:rPr>
          <w:sz w:val="24"/>
        </w:rPr>
        <w:t xml:space="preserve"> настоящего Кодекса;</w:t>
      </w:r>
    </w:p>
    <w:p>
      <w:pPr>
        <w:pStyle w:val="0"/>
        <w:spacing w:before="240" w:line-rule="auto"/>
        <w:ind w:firstLine="540"/>
        <w:jc w:val="both"/>
      </w:pPr>
      <w:r>
        <w:rPr>
          <w:sz w:val="24"/>
        </w:rPr>
        <w:t xml:space="preserve">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pPr>
        <w:pStyle w:val="0"/>
        <w:spacing w:before="240" w:line-rule="auto"/>
        <w:ind w:firstLine="540"/>
        <w:jc w:val="both"/>
      </w:pPr>
      <w:r>
        <w:rPr>
          <w:sz w:val="24"/>
        </w:rPr>
        <w:t xml:space="preserve">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pPr>
        <w:pStyle w:val="0"/>
        <w:jc w:val="both"/>
      </w:pPr>
      <w:r>
        <w:rPr>
          <w:sz w:val="24"/>
        </w:rPr>
        <w:t xml:space="preserve">(часть 6.1 введена Федеральным </w:t>
      </w:r>
      <w:hyperlink w:history="0" r:id="rId77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bookmarkStart w:id="1150" w:name="P1150"/>
    <w:bookmarkEnd w:id="1150"/>
    <w:p>
      <w:pPr>
        <w:pStyle w:val="0"/>
        <w:spacing w:before="240" w:line-rule="auto"/>
        <w:ind w:firstLine="540"/>
        <w:jc w:val="both"/>
      </w:pPr>
      <w:r>
        <w:rPr>
          <w:sz w:val="24"/>
        </w:rPr>
        <w:t xml:space="preserve">6.2. В случаях, не предусмотренных </w:t>
      </w:r>
      <w:hyperlink w:history="0" w:anchor="P1145"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4"/>
            <w:color w:val="0000ff"/>
          </w:rPr>
          <w:t xml:space="preserve">частью 6.1</w:t>
        </w:r>
      </w:hyperlink>
      <w:r>
        <w:rPr>
          <w:sz w:val="24"/>
        </w:rP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143"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4"/>
            <w:color w:val="0000ff"/>
          </w:rPr>
          <w:t xml:space="preserve">части 6</w:t>
        </w:r>
      </w:hyperlink>
      <w:r>
        <w:rPr>
          <w:sz w:val="24"/>
        </w:rPr>
        <w:t xml:space="preserve"> настоящей статьи.</w:t>
      </w:r>
    </w:p>
    <w:p>
      <w:pPr>
        <w:pStyle w:val="0"/>
        <w:jc w:val="both"/>
      </w:pPr>
      <w:r>
        <w:rPr>
          <w:sz w:val="24"/>
        </w:rPr>
        <w:t xml:space="preserve">(часть 6.2 введена Федеральным </w:t>
      </w:r>
      <w:hyperlink w:history="0" r:id="rId77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p>
      <w:pPr>
        <w:pStyle w:val="0"/>
        <w:spacing w:before="240" w:line-rule="auto"/>
        <w:ind w:firstLine="540"/>
        <w:jc w:val="both"/>
      </w:pPr>
      <w:r>
        <w:rPr>
          <w:sz w:val="24"/>
        </w:rPr>
        <w:t xml:space="preserve">7. В случае непоступления от указанных в </w:t>
      </w:r>
      <w:hyperlink w:history="0" w:anchor="P1143"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4"/>
            <w:color w:val="0000ff"/>
          </w:rPr>
          <w:t xml:space="preserve">частях 6</w:t>
        </w:r>
      </w:hyperlink>
      <w:r>
        <w:rPr>
          <w:sz w:val="24"/>
        </w:rPr>
        <w:t xml:space="preserve"> - </w:t>
      </w:r>
      <w:hyperlink w:history="0" w:anchor="P1150"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4"/>
            <w:color w:val="0000ff"/>
          </w:rPr>
          <w:t xml:space="preserve">6.2</w:t>
        </w:r>
      </w:hyperlink>
      <w:r>
        <w:rPr>
          <w:sz w:val="24"/>
        </w:rP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pPr>
        <w:pStyle w:val="0"/>
        <w:jc w:val="both"/>
      </w:pPr>
      <w:r>
        <w:rPr>
          <w:sz w:val="24"/>
        </w:rPr>
        <w:t xml:space="preserve">(в ред. Федерального </w:t>
      </w:r>
      <w:hyperlink w:history="0" r:id="rId77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pPr>
        <w:pStyle w:val="0"/>
        <w:spacing w:before="240" w:line-rule="auto"/>
        <w:ind w:firstLine="540"/>
        <w:jc w:val="both"/>
      </w:pPr>
      <w:r>
        <w:rPr>
          <w:sz w:val="24"/>
        </w:rPr>
        <w:t xml:space="preserve">9. В случае поступления от одного или нескольких указанных в </w:t>
      </w:r>
      <w:hyperlink w:history="0" w:anchor="P1143"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4"/>
            <w:color w:val="0000ff"/>
          </w:rPr>
          <w:t xml:space="preserve">части 6</w:t>
        </w:r>
      </w:hyperlink>
      <w:r>
        <w:rPr>
          <w:sz w:val="24"/>
        </w:rP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4"/>
        </w:rPr>
        <w:t xml:space="preserve">(в ред. Федерального </w:t>
      </w:r>
      <w:hyperlink w:history="0" r:id="rId77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bookmarkStart w:id="1157" w:name="P1157"/>
    <w:bookmarkEnd w:id="1157"/>
    <w:p>
      <w:pPr>
        <w:pStyle w:val="0"/>
        <w:spacing w:before="240" w:line-rule="auto"/>
        <w:ind w:firstLine="540"/>
        <w:jc w:val="both"/>
      </w:pPr>
      <w:r>
        <w:rPr>
          <w:sz w:val="24"/>
        </w:rPr>
        <w:t xml:space="preserve">10. По результатам работы согласительная комиссия представляет главе местной администрации муниципального района:</w:t>
      </w:r>
    </w:p>
    <w:p>
      <w:pPr>
        <w:pStyle w:val="0"/>
        <w:spacing w:before="240" w:line-rule="auto"/>
        <w:ind w:firstLine="540"/>
        <w:jc w:val="both"/>
      </w:pPr>
      <w:r>
        <w:rPr>
          <w:sz w:val="24"/>
        </w:rPr>
        <w:t xml:space="preserve">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pPr>
        <w:pStyle w:val="0"/>
        <w:spacing w:before="240" w:line-rule="auto"/>
        <w:ind w:firstLine="540"/>
        <w:jc w:val="both"/>
      </w:pPr>
      <w:r>
        <w:rPr>
          <w:sz w:val="24"/>
        </w:rPr>
        <w:t xml:space="preserve">2) материалы в текстовой форме и в виде карт по несогласованным вопросам.</w:t>
      </w:r>
    </w:p>
    <w:p>
      <w:pPr>
        <w:pStyle w:val="0"/>
        <w:jc w:val="both"/>
      </w:pPr>
      <w:r>
        <w:rPr>
          <w:sz w:val="24"/>
        </w:rPr>
        <w:t xml:space="preserve">(в ред. Федерального </w:t>
      </w:r>
      <w:hyperlink w:history="0" r:id="rId7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11. Указанные в </w:t>
      </w:r>
      <w:hyperlink w:history="0" w:anchor="P1157" w:tooltip="10. По результатам работы согласительная комиссия представляет главе местной администрации муниципального района:">
        <w:r>
          <w:rPr>
            <w:sz w:val="24"/>
            <w:color w:val="0000ff"/>
          </w:rPr>
          <w:t xml:space="preserve">части 10</w:t>
        </w:r>
      </w:hyperlink>
      <w:r>
        <w:rPr>
          <w:sz w:val="24"/>
        </w:rPr>
        <w:t xml:space="preserve"> настоящей статьи документы и материалы могут содержать:</w:t>
      </w:r>
    </w:p>
    <w:bookmarkStart w:id="1162" w:name="P1162"/>
    <w:bookmarkEnd w:id="1162"/>
    <w:p>
      <w:pPr>
        <w:pStyle w:val="0"/>
        <w:spacing w:before="240" w:line-rule="auto"/>
        <w:ind w:firstLine="540"/>
        <w:jc w:val="both"/>
      </w:pPr>
      <w:r>
        <w:rPr>
          <w:sz w:val="24"/>
        </w:rPr>
        <w:t xml:space="preserve">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4"/>
        </w:rPr>
        <w:t xml:space="preserve">(в ред. Федерального </w:t>
      </w:r>
      <w:hyperlink w:history="0" r:id="rId7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2) план согласования указанных в </w:t>
      </w:r>
      <w:hyperlink w:history="0" w:anchor="P1162" w:tooltip="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4"/>
            <w:color w:val="0000ff"/>
          </w:rPr>
          <w:t xml:space="preserve">пункте 1</w:t>
        </w:r>
      </w:hyperlink>
      <w:r>
        <w:rPr>
          <w:sz w:val="24"/>
        </w:rP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pPr>
        <w:pStyle w:val="0"/>
        <w:spacing w:before="240" w:line-rule="auto"/>
        <w:ind w:firstLine="540"/>
        <w:jc w:val="both"/>
      </w:pPr>
      <w:r>
        <w:rPr>
          <w:sz w:val="24"/>
        </w:rPr>
        <w:t xml:space="preserve">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pPr>
        <w:pStyle w:val="0"/>
        <w:ind w:firstLine="540"/>
        <w:jc w:val="both"/>
      </w:pPr>
      <w:r>
        <w:rPr>
          <w:sz w:val="24"/>
        </w:rPr>
      </w:r>
    </w:p>
    <w:p>
      <w:pPr>
        <w:pStyle w:val="2"/>
        <w:outlineLvl w:val="1"/>
        <w:ind w:firstLine="540"/>
        <w:jc w:val="both"/>
      </w:pPr>
      <w:r>
        <w:rPr>
          <w:sz w:val="24"/>
        </w:rPr>
        <w:t xml:space="preserve">Статья 22. Утратила силу. - Федеральный </w:t>
      </w:r>
      <w:hyperlink w:history="0" r:id="rId7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ind w:firstLine="540"/>
        <w:jc w:val="both"/>
      </w:pPr>
      <w:r>
        <w:rPr>
          <w:sz w:val="24"/>
        </w:rPr>
      </w:r>
    </w:p>
    <w:bookmarkStart w:id="1169" w:name="P1169"/>
    <w:bookmarkEnd w:id="1169"/>
    <w:p>
      <w:pPr>
        <w:pStyle w:val="2"/>
        <w:outlineLvl w:val="1"/>
        <w:ind w:firstLine="540"/>
        <w:jc w:val="both"/>
      </w:pPr>
      <w:r>
        <w:rPr>
          <w:sz w:val="24"/>
        </w:rPr>
        <w:t xml:space="preserve">Статья 23. Содержание генерального плана поселения, генерального плана муниципального округа, генерального плана городского округа</w:t>
      </w:r>
    </w:p>
    <w:p>
      <w:pPr>
        <w:pStyle w:val="0"/>
        <w:jc w:val="both"/>
      </w:pPr>
      <w:r>
        <w:rPr>
          <w:sz w:val="24"/>
        </w:rPr>
        <w:t xml:space="preserve">(в ред. Федерального </w:t>
      </w:r>
      <w:hyperlink w:history="0" r:id="rId78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ind w:firstLine="540"/>
        <w:jc w:val="both"/>
      </w:pPr>
      <w:r>
        <w:rPr>
          <w:sz w:val="24"/>
        </w:rPr>
      </w:r>
    </w:p>
    <w:p>
      <w:pPr>
        <w:pStyle w:val="0"/>
        <w:ind w:firstLine="540"/>
        <w:jc w:val="both"/>
      </w:pPr>
      <w:r>
        <w:rPr>
          <w:sz w:val="24"/>
        </w:rPr>
        <w:t xml:space="preserve">(в ред. Федерального </w:t>
      </w:r>
      <w:hyperlink w:history="0" r:id="rId78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p>
      <w:pPr>
        <w:pStyle w:val="0"/>
        <w:ind w:firstLine="540"/>
        <w:jc w:val="both"/>
      </w:pPr>
      <w:r>
        <w:rPr>
          <w:sz w:val="24"/>
        </w:rPr>
        <w:t xml:space="preserve">1. 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 округа.</w:t>
      </w:r>
    </w:p>
    <w:p>
      <w:pPr>
        <w:pStyle w:val="0"/>
        <w:jc w:val="both"/>
      </w:pPr>
      <w:r>
        <w:rPr>
          <w:sz w:val="24"/>
        </w:rPr>
        <w:t xml:space="preserve">(в ред. Федерального </w:t>
      </w:r>
      <w:hyperlink w:history="0" r:id="rId7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последующим внесением в генеральный план изменений, относящихся к 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pPr>
        <w:pStyle w:val="0"/>
        <w:jc w:val="both"/>
      </w:pPr>
      <w:r>
        <w:rPr>
          <w:sz w:val="24"/>
        </w:rPr>
        <w:t xml:space="preserve">(в ред. Федеральных законов от 14.07.2022 </w:t>
      </w:r>
      <w:hyperlink w:history="0" r:id="rId78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 от 13.06.2023 </w:t>
      </w:r>
      <w:hyperlink w:history="0" r:id="rId7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3. Генеральный план содержит:</w:t>
      </w:r>
    </w:p>
    <w:p>
      <w:pPr>
        <w:pStyle w:val="0"/>
        <w:spacing w:before="240" w:line-rule="auto"/>
        <w:ind w:firstLine="540"/>
        <w:jc w:val="both"/>
      </w:pPr>
      <w:r>
        <w:rPr>
          <w:sz w:val="24"/>
        </w:rPr>
        <w:t xml:space="preserve">1) положение о территориальном планировании;</w:t>
      </w:r>
    </w:p>
    <w:bookmarkStart w:id="1180" w:name="P1180"/>
    <w:bookmarkEnd w:id="1180"/>
    <w:p>
      <w:pPr>
        <w:pStyle w:val="0"/>
        <w:spacing w:before="240" w:line-rule="auto"/>
        <w:ind w:firstLine="540"/>
        <w:jc w:val="both"/>
      </w:pPr>
      <w:r>
        <w:rPr>
          <w:sz w:val="24"/>
        </w:rPr>
        <w:t xml:space="preserve">2) карту планируемого размещения объектов местного значения;</w:t>
      </w:r>
    </w:p>
    <w:p>
      <w:pPr>
        <w:pStyle w:val="0"/>
        <w:jc w:val="both"/>
      </w:pPr>
      <w:r>
        <w:rPr>
          <w:sz w:val="24"/>
        </w:rPr>
        <w:t xml:space="preserve">(в ред. Федерального </w:t>
      </w:r>
      <w:hyperlink w:history="0" r:id="rId7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182" w:name="P1182"/>
    <w:bookmarkEnd w:id="1182"/>
    <w:p>
      <w:pPr>
        <w:pStyle w:val="0"/>
        <w:spacing w:before="240" w:line-rule="auto"/>
        <w:ind w:firstLine="540"/>
        <w:jc w:val="both"/>
      </w:pPr>
      <w:r>
        <w:rPr>
          <w:sz w:val="24"/>
        </w:rPr>
        <w:t xml:space="preserve">3) карту границ населенных пунктов (в том числе границ образуемых населенных пунктов);</w:t>
      </w:r>
    </w:p>
    <w:p>
      <w:pPr>
        <w:pStyle w:val="0"/>
        <w:jc w:val="both"/>
      </w:pPr>
      <w:r>
        <w:rPr>
          <w:sz w:val="24"/>
        </w:rPr>
        <w:t xml:space="preserve">(в ред. Федерального </w:t>
      </w:r>
      <w:hyperlink w:history="0" r:id="rId7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184" w:name="P1184"/>
    <w:bookmarkEnd w:id="1184"/>
    <w:p>
      <w:pPr>
        <w:pStyle w:val="0"/>
        <w:spacing w:before="240" w:line-rule="auto"/>
        <w:ind w:firstLine="540"/>
        <w:jc w:val="both"/>
      </w:pPr>
      <w:r>
        <w:rPr>
          <w:sz w:val="24"/>
        </w:rPr>
        <w:t xml:space="preserve">4) карту функциональных зон.</w:t>
      </w:r>
    </w:p>
    <w:p>
      <w:pPr>
        <w:pStyle w:val="0"/>
        <w:jc w:val="both"/>
      </w:pPr>
      <w:r>
        <w:rPr>
          <w:sz w:val="24"/>
        </w:rPr>
        <w:t xml:space="preserve">(в ред. Федерального </w:t>
      </w:r>
      <w:hyperlink w:history="0" r:id="rId7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Положение о территориальном планировании, содержащееся в генеральном плане, включает в себя:</w:t>
      </w:r>
    </w:p>
    <w:p>
      <w:pPr>
        <w:pStyle w:val="0"/>
        <w:spacing w:before="240" w:line-rule="auto"/>
        <w:ind w:firstLine="540"/>
        <w:jc w:val="both"/>
      </w:pPr>
      <w:r>
        <w:rPr>
          <w:sz w:val="24"/>
        </w:rPr>
        <w:t xml:space="preserve">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4"/>
        </w:rPr>
        <w:t xml:space="preserve">(в ред. Федерального </w:t>
      </w:r>
      <w:hyperlink w:history="0" r:id="rId7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pPr>
        <w:pStyle w:val="0"/>
        <w:spacing w:before="240" w:line-rule="auto"/>
        <w:ind w:firstLine="540"/>
        <w:jc w:val="both"/>
      </w:pPr>
      <w:r>
        <w:rPr>
          <w:sz w:val="24"/>
        </w:rPr>
        <w:t xml:space="preserve">5. На указанных в </w:t>
      </w:r>
      <w:hyperlink w:history="0" w:anchor="P1180" w:tooltip="2) карту планируемого размещения объектов местного значения;">
        <w:r>
          <w:rPr>
            <w:sz w:val="24"/>
            <w:color w:val="0000ff"/>
          </w:rPr>
          <w:t xml:space="preserve">пунктах 2</w:t>
        </w:r>
      </w:hyperlink>
      <w:r>
        <w:rPr>
          <w:sz w:val="24"/>
        </w:rPr>
        <w:t xml:space="preserve"> - </w:t>
      </w:r>
      <w:hyperlink w:history="0" w:anchor="P1184" w:tooltip="4) карту функциональных зон.">
        <w:r>
          <w:rPr>
            <w:sz w:val="24"/>
            <w:color w:val="0000ff"/>
          </w:rPr>
          <w:t xml:space="preserve">4 части 3</w:t>
        </w:r>
      </w:hyperlink>
      <w:r>
        <w:rPr>
          <w:sz w:val="24"/>
        </w:rPr>
        <w:t xml:space="preserve"> настоящей статьи картах соответственно отображаются:</w:t>
      </w:r>
    </w:p>
    <w:bookmarkStart w:id="1191" w:name="P1191"/>
    <w:bookmarkEnd w:id="1191"/>
    <w:p>
      <w:pPr>
        <w:pStyle w:val="0"/>
        <w:spacing w:before="240" w:line-rule="auto"/>
        <w:ind w:firstLine="540"/>
        <w:jc w:val="both"/>
      </w:pPr>
      <w:r>
        <w:rPr>
          <w:sz w:val="24"/>
        </w:rPr>
        <w:t xml:space="preserve">1) планируемые для размещения объекты местного значения, относящиеся к следующим областям:</w:t>
      </w:r>
    </w:p>
    <w:p>
      <w:pPr>
        <w:pStyle w:val="0"/>
        <w:jc w:val="both"/>
      </w:pPr>
      <w:r>
        <w:rPr>
          <w:sz w:val="24"/>
        </w:rPr>
        <w:t xml:space="preserve">(в ред. Федерального </w:t>
      </w:r>
      <w:hyperlink w:history="0" r:id="rId7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а) электро-, тепло-, газо- и водоснабжение населения, водоотведение;</w:t>
      </w:r>
    </w:p>
    <w:p>
      <w:pPr>
        <w:pStyle w:val="0"/>
        <w:spacing w:before="240" w:line-rule="auto"/>
        <w:ind w:firstLine="540"/>
        <w:jc w:val="both"/>
      </w:pPr>
      <w:r>
        <w:rPr>
          <w:sz w:val="24"/>
        </w:rPr>
        <w:t xml:space="preserve">б) автомобильные дороги местного значения;</w:t>
      </w:r>
    </w:p>
    <w:p>
      <w:pPr>
        <w:pStyle w:val="0"/>
        <w:spacing w:before="240" w:line-rule="auto"/>
        <w:ind w:firstLine="540"/>
        <w:jc w:val="both"/>
      </w:pPr>
      <w:r>
        <w:rPr>
          <w:sz w:val="24"/>
        </w:rPr>
        <w:t xml:space="preserve">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w:t>
      </w:r>
    </w:p>
    <w:p>
      <w:pPr>
        <w:pStyle w:val="0"/>
        <w:jc w:val="both"/>
      </w:pPr>
      <w:r>
        <w:rPr>
          <w:sz w:val="24"/>
        </w:rPr>
        <w:t xml:space="preserve">(в ред. Федеральных законов от 29.12.2014 </w:t>
      </w:r>
      <w:hyperlink w:history="0" r:id="rId79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13.06.2023 </w:t>
      </w:r>
      <w:hyperlink w:history="0" r:id="rId7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г) иные области в связи с решением вопросов местного значения поселения, муниципального округа, городского округа;</w:t>
      </w:r>
    </w:p>
    <w:p>
      <w:pPr>
        <w:pStyle w:val="0"/>
        <w:jc w:val="both"/>
      </w:pPr>
      <w:r>
        <w:rPr>
          <w:sz w:val="24"/>
        </w:rPr>
        <w:t xml:space="preserve">(в ред. Федерального </w:t>
      </w:r>
      <w:hyperlink w:history="0" r:id="rId79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границы населенных пунктов (в том числе границы образуемых населенных пунктов);</w:t>
      </w:r>
    </w:p>
    <w:p>
      <w:pPr>
        <w:pStyle w:val="0"/>
        <w:jc w:val="both"/>
      </w:pPr>
      <w:r>
        <w:rPr>
          <w:sz w:val="24"/>
        </w:rPr>
        <w:t xml:space="preserve">(в ред. Федерального </w:t>
      </w:r>
      <w:hyperlink w:history="0" r:id="rId7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подготовке и внесении сведений о границах населенных пунктов, территориальных зон см. </w:t>
            </w:r>
            <w:hyperlink w:history="0" r:id="rId79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7</w:t>
              </w:r>
            </w:hyperlink>
            <w:r>
              <w:rPr>
                <w:sz w:val="24"/>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4" w:name="P1204"/>
    <w:bookmarkEnd w:id="1204"/>
    <w:p>
      <w:pPr>
        <w:pStyle w:val="0"/>
        <w:spacing w:before="300" w:line-rule="auto"/>
        <w:ind w:firstLine="540"/>
        <w:jc w:val="both"/>
      </w:pPr>
      <w:r>
        <w:rPr>
          <w:sz w:val="24"/>
        </w:rP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населенных пунктов. </w:t>
      </w:r>
      <w:r>
        <w:rPr>
          <w:sz w:val="24"/>
        </w:rPr>
        <w:t xml:space="preserve">Формы</w:t>
      </w:r>
      <w:r>
        <w:rPr>
          <w:sz w:val="24"/>
        </w:rPr>
        <w:t xml:space="preserve"> графического и текстового описания местоположения границ населенных пунктов, </w:t>
      </w:r>
      <w:hyperlink w:history="0" r:id="rId795"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требования</w:t>
        </w:r>
      </w:hyperlink>
      <w:r>
        <w:rPr>
          <w:sz w:val="24"/>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(часть 5.1 введена Федеральным </w:t>
      </w:r>
      <w:hyperlink w:history="0" r:id="rId79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 в ред. Федерального </w:t>
      </w:r>
      <w:hyperlink w:history="0" r:id="rId7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6. К генеральному плану прилагаются материалы по его обоснованию в текстовой форме и в виде карт.</w:t>
      </w:r>
    </w:p>
    <w:p>
      <w:pPr>
        <w:pStyle w:val="0"/>
        <w:spacing w:before="240" w:line-rule="auto"/>
        <w:ind w:firstLine="540"/>
        <w:jc w:val="both"/>
      </w:pPr>
      <w:r>
        <w:rPr>
          <w:sz w:val="24"/>
        </w:rPr>
        <w:t xml:space="preserve">7. Материалы по обоснованию генерального плана в текстовой форме содержат:</w:t>
      </w:r>
    </w:p>
    <w:p>
      <w:pPr>
        <w:pStyle w:val="0"/>
        <w:spacing w:before="240" w:line-rule="auto"/>
        <w:ind w:firstLine="540"/>
        <w:jc w:val="both"/>
      </w:pPr>
      <w:r>
        <w:rPr>
          <w:sz w:val="24"/>
        </w:rPr>
        <w:t xml:space="preserve">1) сведения об утвержденных документах стратегического планирования, указанных в </w:t>
      </w:r>
      <w:hyperlink w:history="0" w:anchor="P716"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4"/>
            <w:color w:val="0000ff"/>
          </w:rPr>
          <w:t xml:space="preserve">части 5.2 статьи 9</w:t>
        </w:r>
      </w:hyperlink>
      <w:r>
        <w:rPr>
          <w:sz w:val="24"/>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4"/>
        </w:rPr>
        <w:t xml:space="preserve">(п. 1 в ред. Федерального </w:t>
      </w:r>
      <w:hyperlink w:history="0" r:id="rId79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pPr>
        <w:pStyle w:val="0"/>
        <w:jc w:val="both"/>
      </w:pPr>
      <w:r>
        <w:rPr>
          <w:sz w:val="24"/>
        </w:rPr>
        <w:t xml:space="preserve">(в ред. Федеральных законов от 03.07.2016 </w:t>
      </w:r>
      <w:hyperlink w:history="0" r:id="rId79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80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13.06.2023 </w:t>
      </w:r>
      <w:hyperlink w:history="0" r:id="rId8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3)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p>
    <w:p>
      <w:pPr>
        <w:pStyle w:val="0"/>
        <w:jc w:val="both"/>
      </w:pPr>
      <w:r>
        <w:rPr>
          <w:sz w:val="24"/>
        </w:rPr>
        <w:t xml:space="preserve">(в ред. Федерального </w:t>
      </w:r>
      <w:hyperlink w:history="0" r:id="rId8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4"/>
        </w:rPr>
        <w:t xml:space="preserve">(в ред. Федеральных законов от 31.12.2017 </w:t>
      </w:r>
      <w:hyperlink w:history="0" r:id="rId80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13.06.2023 </w:t>
      </w:r>
      <w:hyperlink w:history="0" r:id="rId8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spacing w:before="240" w:line-rule="auto"/>
        <w:ind w:firstLine="540"/>
        <w:jc w:val="both"/>
      </w:pPr>
      <w:r>
        <w:rPr>
          <w:sz w:val="24"/>
        </w:rPr>
        <w:t xml:space="preserve">6) перечень и характеристику основных факторов риска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7) 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4"/>
        </w:rPr>
        <w:t xml:space="preserve">(в ред. Федерального </w:t>
      </w:r>
      <w:hyperlink w:history="0" r:id="rId8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pPr>
        <w:pStyle w:val="0"/>
        <w:jc w:val="both"/>
      </w:pPr>
      <w:r>
        <w:rPr>
          <w:sz w:val="24"/>
        </w:rPr>
        <w:t xml:space="preserve">(п. 8 введен Федеральным </w:t>
      </w:r>
      <w:hyperlink w:history="0" r:id="rId80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w:t>
      </w:r>
    </w:p>
    <w:p>
      <w:pPr>
        <w:pStyle w:val="0"/>
        <w:spacing w:before="240" w:line-rule="auto"/>
        <w:ind w:firstLine="540"/>
        <w:jc w:val="both"/>
      </w:pPr>
      <w:r>
        <w:rPr>
          <w:sz w:val="24"/>
        </w:rPr>
        <w:t xml:space="preserve">8. Материалы по обоснованию генерального плана в виде карт отображают:</w:t>
      </w:r>
    </w:p>
    <w:p>
      <w:pPr>
        <w:pStyle w:val="0"/>
        <w:spacing w:before="240" w:line-rule="auto"/>
        <w:ind w:firstLine="540"/>
        <w:jc w:val="both"/>
      </w:pPr>
      <w:r>
        <w:rPr>
          <w:sz w:val="24"/>
        </w:rPr>
        <w:t xml:space="preserve">1) границы поселения, муниципального округа, городского округа;</w:t>
      </w:r>
    </w:p>
    <w:p>
      <w:pPr>
        <w:pStyle w:val="0"/>
        <w:jc w:val="both"/>
      </w:pPr>
      <w:r>
        <w:rPr>
          <w:sz w:val="24"/>
        </w:rPr>
        <w:t xml:space="preserve">(в ред. Федерального </w:t>
      </w:r>
      <w:hyperlink w:history="0" r:id="rId8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границы существующих населенных пунктов, входящих в состав поселения, муниципального округа, городского округа;</w:t>
      </w:r>
    </w:p>
    <w:p>
      <w:pPr>
        <w:pStyle w:val="0"/>
        <w:jc w:val="both"/>
      </w:pPr>
      <w:r>
        <w:rPr>
          <w:sz w:val="24"/>
        </w:rPr>
        <w:t xml:space="preserve">(в ред. Федерального </w:t>
      </w:r>
      <w:hyperlink w:history="0" r:id="rId8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местоположение существующих и строящихся объектов местного значения;</w:t>
      </w:r>
    </w:p>
    <w:p>
      <w:pPr>
        <w:pStyle w:val="0"/>
        <w:jc w:val="both"/>
      </w:pPr>
      <w:r>
        <w:rPr>
          <w:sz w:val="24"/>
        </w:rPr>
        <w:t xml:space="preserve">(в ред. Федерального </w:t>
      </w:r>
      <w:hyperlink w:history="0" r:id="rId80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особые экономические зоны;</w:t>
      </w:r>
    </w:p>
    <w:p>
      <w:pPr>
        <w:pStyle w:val="0"/>
        <w:spacing w:before="240" w:line-rule="auto"/>
        <w:ind w:firstLine="540"/>
        <w:jc w:val="both"/>
      </w:pPr>
      <w:r>
        <w:rPr>
          <w:sz w:val="24"/>
        </w:rPr>
        <w:t xml:space="preserve">5) особо охраняемые природные территории федерального, регионального, местного значения;</w:t>
      </w:r>
    </w:p>
    <w:p>
      <w:pPr>
        <w:pStyle w:val="0"/>
        <w:spacing w:before="240" w:line-rule="auto"/>
        <w:ind w:firstLine="540"/>
        <w:jc w:val="both"/>
      </w:pPr>
      <w:r>
        <w:rPr>
          <w:sz w:val="24"/>
        </w:rPr>
        <w:t xml:space="preserve">6) территории объектов культурного наследия;</w:t>
      </w:r>
    </w:p>
    <w:p>
      <w:pPr>
        <w:pStyle w:val="0"/>
        <w:spacing w:before="240" w:line-rule="auto"/>
        <w:ind w:firstLine="540"/>
        <w:jc w:val="both"/>
      </w:pPr>
      <w:r>
        <w:rPr>
          <w:sz w:val="24"/>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w:history="0" r:id="rId810"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статьей 59</w:t>
        </w:r>
      </w:hyperlink>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(п. 6.1 введен Федеральным </w:t>
      </w:r>
      <w:hyperlink w:history="0" r:id="rId81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w:t>
      </w:r>
    </w:p>
    <w:p>
      <w:pPr>
        <w:pStyle w:val="0"/>
        <w:spacing w:before="240" w:line-rule="auto"/>
        <w:ind w:firstLine="540"/>
        <w:jc w:val="both"/>
      </w:pPr>
      <w:r>
        <w:rPr>
          <w:sz w:val="24"/>
        </w:rPr>
        <w:t xml:space="preserve">7) зоны с особыми условиями использования территорий;</w:t>
      </w:r>
    </w:p>
    <w:p>
      <w:pPr>
        <w:pStyle w:val="0"/>
        <w:spacing w:before="240" w:line-rule="auto"/>
        <w:ind w:firstLine="540"/>
        <w:jc w:val="both"/>
      </w:pPr>
      <w:r>
        <w:rPr>
          <w:sz w:val="24"/>
        </w:rPr>
        <w:t xml:space="preserve">8) территории, подверженные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8.1) границы лесничеств;</w:t>
      </w:r>
    </w:p>
    <w:p>
      <w:pPr>
        <w:pStyle w:val="0"/>
        <w:jc w:val="both"/>
      </w:pPr>
      <w:r>
        <w:rPr>
          <w:sz w:val="24"/>
        </w:rPr>
        <w:t xml:space="preserve">(п. 8.1 введен Федеральным </w:t>
      </w:r>
      <w:hyperlink w:history="0" r:id="rId81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81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w:t>
      </w:r>
    </w:p>
    <w:p>
      <w:pPr>
        <w:pStyle w:val="0"/>
        <w:jc w:val="both"/>
      </w:pPr>
      <w:r>
        <w:rPr>
          <w:sz w:val="24"/>
        </w:rPr>
        <w:t xml:space="preserve">(в ред. Федерального </w:t>
      </w:r>
      <w:hyperlink w:history="0" r:id="rId81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w:t>
      </w:r>
    </w:p>
    <w:p>
      <w:pPr>
        <w:pStyle w:val="0"/>
        <w:jc w:val="both"/>
      </w:pPr>
      <w:r>
        <w:rPr>
          <w:sz w:val="24"/>
        </w:rPr>
        <w:t xml:space="preserve">(в ред. Федерального </w:t>
      </w:r>
      <w:hyperlink w:history="0" r:id="rId8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 генеральный план поселения, генеральный план муниципального округа, генеральный план городского округа могут не содержать карту планируемого размещения объектов местного значения.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pPr>
        <w:pStyle w:val="0"/>
        <w:jc w:val="both"/>
      </w:pPr>
      <w:r>
        <w:rPr>
          <w:sz w:val="24"/>
        </w:rPr>
        <w:t xml:space="preserve">(в ред. Федерального </w:t>
      </w:r>
      <w:hyperlink w:history="0" r:id="rId8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которых функциональные зоны не устанавливаются;</w:t>
      </w:r>
    </w:p>
    <w:p>
      <w:pPr>
        <w:pStyle w:val="0"/>
        <w:jc w:val="both"/>
      </w:pPr>
      <w:r>
        <w:rPr>
          <w:sz w:val="24"/>
        </w:rPr>
        <w:t xml:space="preserve">(в ред. Федерального </w:t>
      </w:r>
      <w:hyperlink w:history="0" r:id="rId8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pPr>
        <w:pStyle w:val="0"/>
        <w:jc w:val="both"/>
      </w:pPr>
      <w:r>
        <w:rPr>
          <w:sz w:val="24"/>
        </w:rPr>
        <w:t xml:space="preserve">(в ред. Федерального </w:t>
      </w:r>
      <w:hyperlink w:history="0" r:id="rId8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входящим в состав поселения, муниципального округа,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муниципального округа, городского округа.</w:t>
      </w:r>
    </w:p>
    <w:p>
      <w:pPr>
        <w:pStyle w:val="0"/>
        <w:jc w:val="both"/>
      </w:pPr>
      <w:r>
        <w:rPr>
          <w:sz w:val="24"/>
        </w:rPr>
        <w:t xml:space="preserve">(в ред. Федерального </w:t>
      </w:r>
      <w:hyperlink w:history="0" r:id="rId8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jc w:val="both"/>
      </w:pPr>
      <w:r>
        <w:rPr>
          <w:sz w:val="24"/>
        </w:rPr>
        <w:t xml:space="preserve">(часть 9 введена Федеральным </w:t>
      </w:r>
      <w:hyperlink w:history="0" r:id="rId82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Порядок, предусмотренный ГрК РФ, не распространяется в отношении генпланов, утвержденных органами исполнительной власти ДНР, ЛНР, Запорожской и Херсонской областей (ФКЗ от 04.10.2022 </w:t>
            </w:r>
            <w:hyperlink w:history="0" r:id="rId821"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4"/>
                  <w:color w:val="0000ff"/>
                </w:rPr>
                <w:t xml:space="preserve">N 5-ФКЗ</w:t>
              </w:r>
            </w:hyperlink>
            <w:r>
              <w:rPr>
                <w:sz w:val="24"/>
                <w:color w:val="392c69"/>
              </w:rPr>
              <w:t xml:space="preserve">, </w:t>
            </w:r>
            <w:hyperlink w:history="0" r:id="rId822"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4"/>
                  <w:color w:val="0000ff"/>
                </w:rPr>
                <w:t xml:space="preserve">N 6-ФКЗ</w:t>
              </w:r>
            </w:hyperlink>
            <w:r>
              <w:rPr>
                <w:sz w:val="24"/>
                <w:color w:val="392c69"/>
              </w:rPr>
              <w:t xml:space="preserve">, </w:t>
            </w:r>
            <w:hyperlink w:history="0" r:id="rId823"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4"/>
                  <w:color w:val="0000ff"/>
                </w:rPr>
                <w:t xml:space="preserve">N 7-ФКЗ</w:t>
              </w:r>
            </w:hyperlink>
            <w:r>
              <w:rPr>
                <w:sz w:val="24"/>
                <w:color w:val="392c69"/>
              </w:rPr>
              <w:t xml:space="preserve">, </w:t>
            </w:r>
            <w:hyperlink w:history="0" r:id="rId824"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4"/>
                  <w:color w:val="0000ff"/>
                </w:rPr>
                <w:t xml:space="preserve">N 8-ФКЗ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4" w:name="P1254"/>
    <w:bookmarkEnd w:id="1254"/>
    <w:p>
      <w:pPr>
        <w:pStyle w:val="2"/>
        <w:spacing w:before="300" w:line-rule="auto"/>
        <w:outlineLvl w:val="1"/>
        <w:ind w:firstLine="540"/>
        <w:jc w:val="both"/>
      </w:pPr>
      <w:r>
        <w:rPr>
          <w:sz w:val="24"/>
        </w:rPr>
        <w:t xml:space="preserve">Статья 24. Подготовка и утверждение генерального плана поселения, генерального плана муниципального округа, генерального плана городского округа</w:t>
      </w:r>
    </w:p>
    <w:p>
      <w:pPr>
        <w:pStyle w:val="0"/>
        <w:jc w:val="both"/>
      </w:pPr>
      <w:r>
        <w:rPr>
          <w:sz w:val="24"/>
        </w:rPr>
        <w:t xml:space="preserve">(в ред. Федерального </w:t>
      </w:r>
      <w:hyperlink w:history="0" r:id="rId8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ind w:firstLine="540"/>
        <w:jc w:val="both"/>
      </w:pPr>
      <w:r>
        <w:rPr>
          <w:sz w:val="24"/>
        </w:rPr>
      </w:r>
    </w:p>
    <w:p>
      <w:pPr>
        <w:pStyle w:val="0"/>
        <w:ind w:firstLine="540"/>
        <w:jc w:val="both"/>
      </w:pPr>
      <w:r>
        <w:rPr>
          <w:sz w:val="24"/>
        </w:rPr>
        <w:t xml:space="preserve">1. Генеральный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муниципального округа, представительным органом местного самоуправления городского округа, если иное не установлено </w:t>
      </w:r>
      <w:hyperlink w:history="0" w:anchor="P1521" w:tooltip="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частью 1.1 настоящей статьи, утверждается высшим исполнительным органом субъекта Российской Федерации.">
        <w:r>
          <w:rPr>
            <w:sz w:val="24"/>
            <w:color w:val="0000ff"/>
          </w:rPr>
          <w:t xml:space="preserve">частью 10 статьи 28.1</w:t>
        </w:r>
      </w:hyperlink>
      <w:r>
        <w:rPr>
          <w:sz w:val="24"/>
        </w:rPr>
        <w:t xml:space="preserve"> настоящего Кодекса.</w:t>
      </w:r>
    </w:p>
    <w:p>
      <w:pPr>
        <w:pStyle w:val="0"/>
        <w:jc w:val="both"/>
      </w:pPr>
      <w:r>
        <w:rPr>
          <w:sz w:val="24"/>
        </w:rPr>
        <w:t xml:space="preserve">(в ред. Федеральных законов от 19.12.2022 </w:t>
      </w:r>
      <w:hyperlink w:history="0" r:id="rId82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 от 13.06.2023 </w:t>
      </w:r>
      <w:hyperlink w:history="0" r:id="rId8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1259" w:name="P1259"/>
    <w:bookmarkEnd w:id="1259"/>
    <w:p>
      <w:pPr>
        <w:pStyle w:val="0"/>
        <w:spacing w:before="240" w:line-rule="auto"/>
        <w:ind w:firstLine="540"/>
        <w:jc w:val="both"/>
      </w:pPr>
      <w:r>
        <w:rPr>
          <w:sz w:val="24"/>
        </w:rPr>
        <w:t xml:space="preserve">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w:t>
      </w:r>
    </w:p>
    <w:p>
      <w:pPr>
        <w:pStyle w:val="0"/>
        <w:jc w:val="both"/>
      </w:pPr>
      <w:r>
        <w:rPr>
          <w:sz w:val="24"/>
        </w:rPr>
        <w:t xml:space="preserve">(в ред. Федерального </w:t>
      </w:r>
      <w:hyperlink w:history="0" r:id="rId8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2.1.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для подготовки предложений о внесении таких изменений предусмотренное </w:t>
      </w:r>
      <w:hyperlink w:history="0" w:anchor="P1259" w:tooltip="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
        <w:r>
          <w:rPr>
            <w:sz w:val="24"/>
            <w:color w:val="0000ff"/>
          </w:rPr>
          <w:t xml:space="preserve">частью 2</w:t>
        </w:r>
      </w:hyperlink>
      <w:r>
        <w:rPr>
          <w:sz w:val="24"/>
        </w:rPr>
        <w:t xml:space="preserve"> настоящей статьи решение не требуется.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4"/>
        </w:rPr>
        <w:t xml:space="preserve">(часть 2.1 введена Федеральным </w:t>
      </w:r>
      <w:hyperlink w:history="0" r:id="rId8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Федеральных законов от 13.06.2023 </w:t>
      </w:r>
      <w:hyperlink w:history="0" r:id="rId8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83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 от 24.06.2025 </w:t>
      </w:r>
      <w:hyperlink w:history="0" r:id="rId832"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N 181-ФЗ</w:t>
        </w:r>
      </w:hyperlink>
      <w:r>
        <w:rPr>
          <w:sz w:val="24"/>
        </w:rPr>
        <w:t xml:space="preserve">)</w:t>
      </w:r>
    </w:p>
    <w:p>
      <w:pPr>
        <w:pStyle w:val="0"/>
        <w:spacing w:before="240" w:line-rule="auto"/>
        <w:ind w:firstLine="540"/>
        <w:jc w:val="both"/>
      </w:pPr>
      <w:r>
        <w:rPr>
          <w:sz w:val="24"/>
        </w:rPr>
        <w:t xml:space="preserve">3. Подготовка проекта генерального плана осуществляется в соответствии с требованиями </w:t>
      </w:r>
      <w:hyperlink w:history="0" w:anchor="P690" w:tooltip="Статья 9. Общие положения о документах территориального планирования">
        <w:r>
          <w:rPr>
            <w:sz w:val="24"/>
            <w:color w:val="0000ff"/>
          </w:rPr>
          <w:t xml:space="preserve">статьи 9</w:t>
        </w:r>
      </w:hyperlink>
      <w:r>
        <w:rPr>
          <w:sz w:val="24"/>
        </w:rP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pPr>
        <w:pStyle w:val="0"/>
        <w:jc w:val="both"/>
      </w:pPr>
      <w:r>
        <w:rPr>
          <w:sz w:val="24"/>
        </w:rPr>
        <w:t xml:space="preserve">(в ред. Федеральных законов от 20.03.2011 </w:t>
      </w:r>
      <w:hyperlink w:history="0" r:id="rId8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05.05.2014 </w:t>
      </w:r>
      <w:hyperlink w:history="0" r:id="rId834"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N 131-ФЗ</w:t>
        </w:r>
      </w:hyperlink>
      <w:r>
        <w:rPr>
          <w:sz w:val="24"/>
        </w:rPr>
        <w:t xml:space="preserve">, от 29.12.2017 </w:t>
      </w:r>
      <w:hyperlink w:history="0" r:id="rId83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w:t>
      </w:r>
    </w:p>
    <w:p>
      <w:pPr>
        <w:pStyle w:val="0"/>
        <w:spacing w:before="240" w:line-rule="auto"/>
        <w:ind w:firstLine="540"/>
        <w:jc w:val="both"/>
      </w:pPr>
      <w:r>
        <w:rPr>
          <w:sz w:val="24"/>
        </w:rPr>
        <w:t xml:space="preserve">3.1. В границах поселения, муниципального округа,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pPr>
        <w:pStyle w:val="0"/>
        <w:jc w:val="both"/>
      </w:pPr>
      <w:r>
        <w:rPr>
          <w:sz w:val="24"/>
        </w:rPr>
        <w:t xml:space="preserve">(часть 3.1 введена Федеральным </w:t>
      </w:r>
      <w:hyperlink w:history="0" r:id="rId83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 в ред. Федерального </w:t>
      </w:r>
      <w:hyperlink w:history="0" r:id="rId83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4 - 6. Утратили силу. - Федеральный </w:t>
      </w:r>
      <w:hyperlink w:history="0" r:id="rId838"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w:t>
        </w:r>
      </w:hyperlink>
      <w:r>
        <w:rPr>
          <w:sz w:val="24"/>
        </w:rPr>
        <w:t xml:space="preserve"> от 05.05.2014 N 131-ФЗ.</w:t>
      </w:r>
    </w:p>
    <w:p>
      <w:pPr>
        <w:pStyle w:val="0"/>
        <w:spacing w:before="240" w:line-rule="auto"/>
        <w:ind w:firstLine="540"/>
        <w:jc w:val="both"/>
      </w:pPr>
      <w:r>
        <w:rPr>
          <w:sz w:val="24"/>
        </w:rPr>
        <w:t xml:space="preserve">7. 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w:t>
      </w:r>
      <w:r>
        <w:rPr>
          <w:sz w:val="24"/>
        </w:rPr>
        <w:t xml:space="preserve">законодательством</w:t>
      </w:r>
      <w:r>
        <w:rPr>
          <w:sz w:val="24"/>
        </w:rPr>
        <w:t xml:space="preserve"> Российской Федерации об охране объектов культурного наследия и </w:t>
      </w:r>
      <w:hyperlink w:history="0" w:anchor="P1431" w:tooltip="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
        <w:r>
          <w:rPr>
            <w:sz w:val="24"/>
            <w:color w:val="0000ff"/>
          </w:rPr>
          <w:t xml:space="preserve">статьей 27</w:t>
        </w:r>
      </w:hyperlink>
      <w:r>
        <w:rPr>
          <w:sz w:val="24"/>
        </w:rPr>
        <w:t xml:space="preserve"> настоящего Кодекса.</w:t>
      </w:r>
    </w:p>
    <w:p>
      <w:pPr>
        <w:pStyle w:val="0"/>
        <w:jc w:val="both"/>
      </w:pPr>
      <w:r>
        <w:rPr>
          <w:sz w:val="24"/>
        </w:rPr>
        <w:t xml:space="preserve">(в ред. Федерального </w:t>
      </w:r>
      <w:hyperlink w:history="0" r:id="rId83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8. Проект генерального плана до его утверждения подлежит в соответствии со </w:t>
      </w:r>
      <w:hyperlink w:history="0" w:anchor="P1334"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4"/>
            <w:color w:val="0000ff"/>
          </w:rPr>
          <w:t xml:space="preserve">статьей 25</w:t>
        </w:r>
      </w:hyperlink>
      <w:r>
        <w:rPr>
          <w:sz w:val="24"/>
        </w:rPr>
        <w:t xml:space="preserve"> настоящего Кодекса обязательному согласованию в </w:t>
      </w:r>
      <w:hyperlink w:history="0" r:id="rId840"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84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9. Утратил силу. - Федеральный </w:t>
      </w:r>
      <w:hyperlink w:history="0" r:id="rId84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10. Заинтересованные лица вправе представить свои предложения по проекту генерального плана.</w:t>
      </w:r>
    </w:p>
    <w:p>
      <w:pPr>
        <w:pStyle w:val="0"/>
        <w:spacing w:before="240" w:line-rule="auto"/>
        <w:ind w:firstLine="540"/>
        <w:jc w:val="both"/>
      </w:pPr>
      <w:r>
        <w:rPr>
          <w:sz w:val="24"/>
        </w:rP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статьями 5.1</w:t>
        </w:r>
      </w:hyperlink>
      <w:r>
        <w:rPr>
          <w:sz w:val="24"/>
        </w:rPr>
        <w:t xml:space="preserve"> и </w:t>
      </w:r>
      <w:hyperlink w:history="0" w:anchor="P1475"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4"/>
            <w:color w:val="0000ff"/>
          </w:rPr>
          <w:t xml:space="preserve">28</w:t>
        </w:r>
      </w:hyperlink>
      <w:r>
        <w:rPr>
          <w:sz w:val="24"/>
        </w:rPr>
        <w:t xml:space="preserve"> настоящего Кодекса, за исключением случаев, установленных настоящим Кодексом.</w:t>
      </w:r>
    </w:p>
    <w:p>
      <w:pPr>
        <w:pStyle w:val="0"/>
        <w:jc w:val="both"/>
      </w:pPr>
      <w:r>
        <w:rPr>
          <w:sz w:val="24"/>
        </w:rPr>
        <w:t xml:space="preserve">(в ред. Федеральных законов от 29.12.2017 </w:t>
      </w:r>
      <w:hyperlink w:history="0" r:id="rId84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26.12.2024 </w:t>
      </w:r>
      <w:hyperlink w:history="0" r:id="rId844"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w:t>
      </w:r>
    </w:p>
    <w:p>
      <w:pPr>
        <w:pStyle w:val="0"/>
        <w:jc w:val="both"/>
      </w:pPr>
      <w:r>
        <w:rPr>
          <w:sz w:val="24"/>
        </w:rPr>
        <w:t xml:space="preserve">(в ред. Федеральных законов от 29.12.2017 </w:t>
      </w:r>
      <w:hyperlink w:history="0" r:id="rId84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13.06.2023 </w:t>
      </w:r>
      <w:hyperlink w:history="0" r:id="rId8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13.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указанными протоколом и заключением.</w:t>
      </w:r>
    </w:p>
    <w:p>
      <w:pPr>
        <w:pStyle w:val="0"/>
        <w:jc w:val="both"/>
      </w:pPr>
      <w:r>
        <w:rPr>
          <w:sz w:val="24"/>
        </w:rPr>
        <w:t xml:space="preserve">(в ред. Федеральных законов от 29.12.2017 </w:t>
      </w:r>
      <w:hyperlink w:history="0" r:id="rId84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13.06.2023 </w:t>
      </w:r>
      <w:hyperlink w:history="0" r:id="rId8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14. Утратил силу. - Федеральный </w:t>
      </w:r>
      <w:hyperlink w:history="0" r:id="rId84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pPr>
        <w:pStyle w:val="0"/>
        <w:spacing w:before="240" w:line-rule="auto"/>
        <w:ind w:firstLine="540"/>
        <w:jc w:val="both"/>
      </w:pPr>
      <w:r>
        <w:rPr>
          <w:sz w:val="24"/>
        </w:rPr>
        <w:t xml:space="preserve">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округа с предложениями о внесении изменений в генеральный план.</w:t>
      </w:r>
    </w:p>
    <w:p>
      <w:pPr>
        <w:pStyle w:val="0"/>
        <w:jc w:val="both"/>
      </w:pPr>
      <w:r>
        <w:rPr>
          <w:sz w:val="24"/>
        </w:rPr>
        <w:t xml:space="preserve">(в ред. Федерального </w:t>
      </w:r>
      <w:hyperlink w:history="0" r:id="rId85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17. Внесение изменений в генеральный план осуществляется в соответствии с настоящей статьей и </w:t>
      </w:r>
      <w:hyperlink w:history="0" w:anchor="P690"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1334"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4"/>
            <w:color w:val="0000ff"/>
          </w:rPr>
          <w:t xml:space="preserve">25</w:t>
        </w:r>
      </w:hyperlink>
      <w:r>
        <w:rPr>
          <w:sz w:val="24"/>
        </w:rPr>
        <w:t xml:space="preserve"> настоящего Кодекса.</w:t>
      </w:r>
    </w:p>
    <w:p>
      <w:pPr>
        <w:pStyle w:val="0"/>
        <w:jc w:val="both"/>
      </w:pPr>
      <w:r>
        <w:rPr>
          <w:sz w:val="24"/>
        </w:rPr>
        <w:t xml:space="preserve">(в ред. Федерального </w:t>
      </w:r>
      <w:hyperlink w:history="0" r:id="rId8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18.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pPr>
        <w:pStyle w:val="0"/>
        <w:jc w:val="both"/>
      </w:pPr>
      <w:r>
        <w:rPr>
          <w:sz w:val="24"/>
        </w:rPr>
        <w:t xml:space="preserve">(часть 18 введена Федеральным </w:t>
      </w:r>
      <w:hyperlink w:history="0" r:id="rId85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Федеральных законов от 29.12.2017 </w:t>
      </w:r>
      <w:hyperlink w:history="0" r:id="rId85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04.08.2023 </w:t>
      </w:r>
      <w:hyperlink w:history="0" r:id="rId85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положений данного документа, измененных ФЗ от 29.07.2017 N 280-ФЗ, см. </w:t>
            </w:r>
            <w:r>
              <w:rPr>
                <w:sz w:val="24"/>
                <w:color w:val="392c69"/>
              </w:rPr>
              <w:t xml:space="preserve">ч. 1</w:t>
            </w:r>
            <w:r>
              <w:rPr>
                <w:sz w:val="24"/>
                <w:color w:val="392c69"/>
              </w:rPr>
              <w:t xml:space="preserve"> - </w:t>
            </w:r>
            <w:hyperlink w:history="0" r:id="rId85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3 ст. 10</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90" w:name="P1290"/>
    <w:bookmarkEnd w:id="1290"/>
    <w:p>
      <w:pPr>
        <w:pStyle w:val="0"/>
        <w:spacing w:before="300" w:line-rule="auto"/>
        <w:ind w:firstLine="540"/>
        <w:jc w:val="both"/>
      </w:pPr>
      <w:r>
        <w:rPr>
          <w:sz w:val="24"/>
        </w:rPr>
        <w:t xml:space="preserve">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history="0" w:anchor="P1889" w:tooltip="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
        <w:r>
          <w:rPr>
            <w:sz w:val="24"/>
            <w:color w:val="0000ff"/>
          </w:rPr>
          <w:t xml:space="preserve">частью 6.1 статьи 36</w:t>
        </w:r>
      </w:hyperlink>
      <w:r>
        <w:rPr>
          <w:sz w:val="24"/>
        </w:rPr>
        <w:t xml:space="preserve"> настоящего Кодекса).</w:t>
      </w:r>
    </w:p>
    <w:p>
      <w:pPr>
        <w:pStyle w:val="0"/>
        <w:jc w:val="both"/>
      </w:pPr>
      <w:r>
        <w:rPr>
          <w:sz w:val="24"/>
        </w:rPr>
        <w:t xml:space="preserve">(часть 19 введена Федеральным </w:t>
      </w:r>
      <w:hyperlink w:history="0" r:id="rId85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85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292" w:name="P1292"/>
    <w:bookmarkEnd w:id="1292"/>
    <w:p>
      <w:pPr>
        <w:pStyle w:val="0"/>
        <w:spacing w:before="240" w:line-rule="auto"/>
        <w:ind w:firstLine="540"/>
        <w:jc w:val="both"/>
      </w:pPr>
      <w:r>
        <w:rPr>
          <w:sz w:val="24"/>
        </w:rPr>
        <w:t xml:space="preserve">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округа или городского округа создается комиссия в составе:</w:t>
      </w:r>
    </w:p>
    <w:p>
      <w:pPr>
        <w:pStyle w:val="0"/>
        <w:jc w:val="both"/>
      </w:pPr>
      <w:r>
        <w:rPr>
          <w:sz w:val="24"/>
        </w:rPr>
        <w:t xml:space="preserve">(в ред. Федерального </w:t>
      </w:r>
      <w:hyperlink w:history="0" r:id="rId8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 представителя органа местного самоуправления поселения, муниципального округа, городского округа соответственно;</w:t>
      </w:r>
    </w:p>
    <w:p>
      <w:pPr>
        <w:pStyle w:val="0"/>
        <w:jc w:val="both"/>
      </w:pPr>
      <w:r>
        <w:rPr>
          <w:sz w:val="24"/>
        </w:rPr>
        <w:t xml:space="preserve">(в ред. Федерального </w:t>
      </w:r>
      <w:hyperlink w:history="0" r:id="rId8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296" w:name="P1296"/>
    <w:bookmarkEnd w:id="1296"/>
    <w:p>
      <w:pPr>
        <w:pStyle w:val="0"/>
        <w:spacing w:before="240" w:line-rule="auto"/>
        <w:ind w:firstLine="540"/>
        <w:jc w:val="both"/>
      </w:pPr>
      <w:r>
        <w:rPr>
          <w:sz w:val="24"/>
        </w:rPr>
        <w:t xml:space="preserve">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w:t>
      </w:r>
    </w:p>
    <w:p>
      <w:pPr>
        <w:pStyle w:val="0"/>
        <w:jc w:val="both"/>
      </w:pPr>
      <w:r>
        <w:rPr>
          <w:sz w:val="24"/>
        </w:rPr>
        <w:t xml:space="preserve">(в ред. Федерального </w:t>
      </w:r>
      <w:hyperlink w:history="0" r:id="rId86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pPr>
        <w:pStyle w:val="0"/>
        <w:spacing w:before="240" w:line-rule="auto"/>
        <w:ind w:firstLine="540"/>
        <w:jc w:val="both"/>
      </w:pPr>
      <w:r>
        <w:rPr>
          <w:sz w:val="24"/>
        </w:rPr>
        <w:t xml:space="preserve">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pPr>
        <w:pStyle w:val="0"/>
        <w:jc w:val="both"/>
      </w:pPr>
      <w:r>
        <w:rPr>
          <w:sz w:val="24"/>
        </w:rPr>
        <w:t xml:space="preserve">(в ред. Федерального </w:t>
      </w:r>
      <w:hyperlink w:history="0" r:id="rId86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1301" w:name="P1301"/>
    <w:bookmarkEnd w:id="1301"/>
    <w:p>
      <w:pPr>
        <w:pStyle w:val="0"/>
        <w:spacing w:before="240" w:line-rule="auto"/>
        <w:ind w:firstLine="540"/>
        <w:jc w:val="both"/>
      </w:pPr>
      <w:r>
        <w:rPr>
          <w:sz w:val="24"/>
        </w:rPr>
        <w:t xml:space="preserve">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pPr>
        <w:pStyle w:val="0"/>
        <w:spacing w:before="240" w:line-rule="auto"/>
        <w:ind w:firstLine="540"/>
        <w:jc w:val="both"/>
      </w:pPr>
      <w:r>
        <w:rPr>
          <w:sz w:val="24"/>
        </w:rPr>
        <w:t xml:space="preserve">6) представителя общественной палаты субъекта Российской Федерации;</w:t>
      </w:r>
    </w:p>
    <w:p>
      <w:pPr>
        <w:pStyle w:val="0"/>
        <w:spacing w:before="240" w:line-rule="auto"/>
        <w:ind w:firstLine="540"/>
        <w:jc w:val="both"/>
      </w:pPr>
      <w:r>
        <w:rPr>
          <w:sz w:val="24"/>
        </w:rPr>
        <w:t xml:space="preserve">7) представителя лица, осуществляющего подготовку проекта генерального плана.</w:t>
      </w:r>
    </w:p>
    <w:p>
      <w:pPr>
        <w:pStyle w:val="0"/>
        <w:jc w:val="both"/>
      </w:pPr>
      <w:r>
        <w:rPr>
          <w:sz w:val="24"/>
        </w:rPr>
        <w:t xml:space="preserve">(в ред. Федерального </w:t>
      </w:r>
      <w:hyperlink w:history="0" r:id="rId8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jc w:val="both"/>
      </w:pPr>
      <w:r>
        <w:rPr>
          <w:sz w:val="24"/>
        </w:rPr>
        <w:t xml:space="preserve">(часть 20 введена Федеральным </w:t>
      </w:r>
      <w:hyperlink w:history="0" r:id="rId86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spacing w:before="240" w:line-rule="auto"/>
        <w:ind w:firstLine="540"/>
        <w:jc w:val="both"/>
      </w:pPr>
      <w:r>
        <w:rPr>
          <w:sz w:val="24"/>
        </w:rPr>
        <w:t xml:space="preserve">21. Органы государственной власти, указанные в </w:t>
      </w:r>
      <w:hyperlink w:history="0" w:anchor="P1296" w:tooltip="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
        <w:r>
          <w:rPr>
            <w:sz w:val="24"/>
            <w:color w:val="0000ff"/>
          </w:rPr>
          <w:t xml:space="preserve">пунктах 2</w:t>
        </w:r>
      </w:hyperlink>
      <w:r>
        <w:rPr>
          <w:sz w:val="24"/>
        </w:rPr>
        <w:t xml:space="preserve"> - </w:t>
      </w:r>
      <w:hyperlink w:history="0" w:anchor="P1301" w:tooltip="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
        <w:r>
          <w:rPr>
            <w:sz w:val="24"/>
            <w:color w:val="0000ff"/>
          </w:rPr>
          <w:t xml:space="preserve">5 части 20</w:t>
        </w:r>
      </w:hyperlink>
      <w:r>
        <w:rPr>
          <w:sz w:val="24"/>
        </w:rPr>
        <w:t xml:space="preserve"> настоящей статьи, общественная палата субъекта Российской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муниципального округа, городского округа.</w:t>
      </w:r>
    </w:p>
    <w:p>
      <w:pPr>
        <w:pStyle w:val="0"/>
        <w:jc w:val="both"/>
      </w:pPr>
      <w:r>
        <w:rPr>
          <w:sz w:val="24"/>
        </w:rPr>
        <w:t xml:space="preserve">(часть 21 введена Федеральным </w:t>
      </w:r>
      <w:hyperlink w:history="0" r:id="rId86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8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308" w:name="P1308"/>
    <w:bookmarkEnd w:id="1308"/>
    <w:p>
      <w:pPr>
        <w:pStyle w:val="0"/>
        <w:spacing w:before="240" w:line-rule="auto"/>
        <w:ind w:firstLine="540"/>
        <w:jc w:val="both"/>
      </w:pPr>
      <w:r>
        <w:rPr>
          <w:sz w:val="24"/>
        </w:rPr>
        <w:t xml:space="preserve">22. К полномочиям комиссии, создаваемой в соответствии с </w:t>
      </w:r>
      <w:hyperlink w:history="0" w:anchor="P1292"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4"/>
            <w:color w:val="0000ff"/>
          </w:rPr>
          <w:t xml:space="preserve">частью 20</w:t>
        </w:r>
      </w:hyperlink>
      <w:r>
        <w:rPr>
          <w:sz w:val="24"/>
        </w:rPr>
        <w:t xml:space="preserve"> настоящей статьи, относятся:</w:t>
      </w:r>
    </w:p>
    <w:p>
      <w:pPr>
        <w:pStyle w:val="0"/>
        <w:spacing w:before="240" w:line-rule="auto"/>
        <w:ind w:firstLine="540"/>
        <w:jc w:val="both"/>
      </w:pPr>
      <w:r>
        <w:rPr>
          <w:sz w:val="24"/>
        </w:rPr>
        <w:t xml:space="preserve">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pPr>
        <w:pStyle w:val="0"/>
        <w:spacing w:before="240" w:line-rule="auto"/>
        <w:ind w:firstLine="540"/>
        <w:jc w:val="both"/>
      </w:pPr>
      <w:r>
        <w:rPr>
          <w:sz w:val="24"/>
        </w:rPr>
        <w:t xml:space="preserve">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pPr>
        <w:pStyle w:val="0"/>
        <w:spacing w:before="240" w:line-rule="auto"/>
        <w:ind w:firstLine="540"/>
        <w:jc w:val="both"/>
      </w:pPr>
      <w:r>
        <w:rPr>
          <w:sz w:val="24"/>
        </w:rP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w:history="0" r:id="rId86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 для собрания граждан;</w:t>
      </w:r>
    </w:p>
    <w:p>
      <w:pPr>
        <w:pStyle w:val="0"/>
        <w:spacing w:before="240" w:line-rule="auto"/>
        <w:ind w:firstLine="540"/>
        <w:jc w:val="both"/>
      </w:pPr>
      <w:r>
        <w:rPr>
          <w:sz w:val="24"/>
        </w:rPr>
        <w:t xml:space="preserve">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pPr>
        <w:pStyle w:val="0"/>
        <w:jc w:val="both"/>
      </w:pPr>
      <w:r>
        <w:rPr>
          <w:sz w:val="24"/>
        </w:rPr>
        <w:t xml:space="preserve">(часть 22 введена Федеральным </w:t>
      </w:r>
      <w:hyperlink w:history="0" r:id="rId86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spacing w:before="240" w:line-rule="auto"/>
        <w:ind w:firstLine="540"/>
        <w:jc w:val="both"/>
      </w:pPr>
      <w:r>
        <w:rPr>
          <w:sz w:val="24"/>
        </w:rPr>
        <w:t xml:space="preserve">23. Порядок деятельности комиссий, создаваемых в соответствии с </w:t>
      </w:r>
      <w:hyperlink w:history="0" w:anchor="P1292"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4"/>
            <w:color w:val="0000ff"/>
          </w:rPr>
          <w:t xml:space="preserve">частью 20</w:t>
        </w:r>
      </w:hyperlink>
      <w:r>
        <w:rPr>
          <w:sz w:val="24"/>
        </w:rPr>
        <w:t xml:space="preserve"> настоящей статьи, устанавливается высшим исполнительным органом субъекта Российской Федерации.</w:t>
      </w:r>
    </w:p>
    <w:p>
      <w:pPr>
        <w:pStyle w:val="0"/>
        <w:jc w:val="both"/>
      </w:pPr>
      <w:r>
        <w:rPr>
          <w:sz w:val="24"/>
        </w:rPr>
        <w:t xml:space="preserve">(часть 23 введена Федеральным </w:t>
      </w:r>
      <w:hyperlink w:history="0" r:id="rId86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8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24. Предложения, указанные в </w:t>
      </w:r>
      <w:hyperlink w:history="0" w:anchor="P1308" w:tooltip="22. К полномочиям комиссии, создаваемой в соответствии с частью 20 настоящей статьи, относятся:">
        <w:r>
          <w:rPr>
            <w:sz w:val="24"/>
            <w:color w:val="0000ff"/>
          </w:rPr>
          <w:t xml:space="preserve">части 22</w:t>
        </w:r>
      </w:hyperlink>
      <w:r>
        <w:rPr>
          <w:sz w:val="24"/>
        </w:rPr>
        <w:t xml:space="preserve">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городского округа.</w:t>
      </w:r>
    </w:p>
    <w:p>
      <w:pPr>
        <w:pStyle w:val="0"/>
        <w:jc w:val="both"/>
      </w:pPr>
      <w:r>
        <w:rPr>
          <w:sz w:val="24"/>
        </w:rPr>
        <w:t xml:space="preserve">(часть 24 введена Федеральным </w:t>
      </w:r>
      <w:hyperlink w:history="0" r:id="rId87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Федеральных законов от 13.06.2023 </w:t>
      </w:r>
      <w:hyperlink w:history="0" r:id="rId8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8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history="0" w:anchor="P1308" w:tooltip="22. К полномочиям комиссии, создаваемой в соответствии с частью 20 настоящей статьи, относятся:">
        <w:r>
          <w:rPr>
            <w:sz w:val="24"/>
            <w:color w:val="0000ff"/>
          </w:rPr>
          <w:t xml:space="preserve">части 22</w:t>
        </w:r>
      </w:hyperlink>
      <w:r>
        <w:rPr>
          <w:sz w:val="24"/>
        </w:rPr>
        <w:t xml:space="preserve"> настоящей статьи.</w:t>
      </w:r>
    </w:p>
    <w:p>
      <w:pPr>
        <w:pStyle w:val="0"/>
        <w:jc w:val="both"/>
      </w:pPr>
      <w:r>
        <w:rPr>
          <w:sz w:val="24"/>
        </w:rPr>
        <w:t xml:space="preserve">(часть 25 введена Федеральным </w:t>
      </w:r>
      <w:hyperlink w:history="0" r:id="rId87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bookmarkStart w:id="1320" w:name="P1320"/>
    <w:bookmarkEnd w:id="1320"/>
    <w:p>
      <w:pPr>
        <w:pStyle w:val="0"/>
        <w:spacing w:before="240" w:line-rule="auto"/>
        <w:ind w:firstLine="540"/>
        <w:jc w:val="both"/>
      </w:pPr>
      <w:r>
        <w:rPr>
          <w:sz w:val="24"/>
        </w:rPr>
        <w:t xml:space="preserve">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pPr>
        <w:pStyle w:val="0"/>
        <w:spacing w:before="240" w:line-rule="auto"/>
        <w:ind w:firstLine="540"/>
        <w:jc w:val="both"/>
      </w:pPr>
      <w:r>
        <w:rPr>
          <w:sz w:val="24"/>
        </w:rPr>
        <w:t xml:space="preserve">1) недопустимость изломанности границ населенного пункта;</w:t>
      </w:r>
    </w:p>
    <w:p>
      <w:pPr>
        <w:pStyle w:val="0"/>
        <w:spacing w:before="240" w:line-rule="auto"/>
        <w:ind w:firstLine="540"/>
        <w:jc w:val="both"/>
      </w:pPr>
      <w:r>
        <w:rPr>
          <w:sz w:val="24"/>
        </w:rPr>
        <w:t xml:space="preserve">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ч. 26 ст. 24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87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pPr>
        <w:pStyle w:val="0"/>
        <w:jc w:val="both"/>
      </w:pPr>
      <w:r>
        <w:rPr>
          <w:sz w:val="24"/>
        </w:rPr>
        <w:t xml:space="preserve">(часть 26 введена Федеральным </w:t>
      </w:r>
      <w:hyperlink w:history="0" r:id="rId87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bookmarkStart w:id="1327" w:name="P1327"/>
    <w:bookmarkEnd w:id="1327"/>
    <w:p>
      <w:pPr>
        <w:pStyle w:val="0"/>
        <w:spacing w:before="240" w:line-rule="auto"/>
        <w:ind w:firstLine="540"/>
        <w:jc w:val="both"/>
      </w:pPr>
      <w:r>
        <w:rPr>
          <w:sz w:val="24"/>
        </w:rPr>
        <w:t xml:space="preserve">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w:t>
      </w:r>
      <w:hyperlink w:history="0" w:anchor="P1182" w:tooltip="3) карту границ населенных пунктов (в том числе границ образуемых населенных пунктов);">
        <w:r>
          <w:rPr>
            <w:sz w:val="24"/>
            <w:color w:val="0000ff"/>
          </w:rPr>
          <w:t xml:space="preserve">пунктами 3</w:t>
        </w:r>
      </w:hyperlink>
      <w:r>
        <w:rPr>
          <w:sz w:val="24"/>
        </w:rPr>
        <w:t xml:space="preserve">, </w:t>
      </w:r>
      <w:hyperlink w:history="0" w:anchor="P1184" w:tooltip="4) карту функциональных зон.">
        <w:r>
          <w:rPr>
            <w:sz w:val="24"/>
            <w:color w:val="0000ff"/>
          </w:rPr>
          <w:t xml:space="preserve">4 части 3</w:t>
        </w:r>
      </w:hyperlink>
      <w:r>
        <w:rPr>
          <w:sz w:val="24"/>
        </w:rPr>
        <w:t xml:space="preserve"> и </w:t>
      </w:r>
      <w:hyperlink w:history="0" w:anchor="P1204"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r>
          <w:rPr>
            <w:sz w:val="24"/>
            <w:color w:val="0000ff"/>
          </w:rPr>
          <w:t xml:space="preserve">частью 5.1 статьи 23</w:t>
        </w:r>
      </w:hyperlink>
      <w:r>
        <w:rPr>
          <w:sz w:val="24"/>
        </w:rPr>
        <w:t xml:space="preserve"> настоящего Кодекса. При этом не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w:t>
      </w:r>
      <w:hyperlink w:history="0" w:anchor="P690" w:tooltip="Статья 9. Общие положения о документах территориального планирования">
        <w:r>
          <w:rPr>
            <w:sz w:val="24"/>
            <w:color w:val="0000ff"/>
          </w:rPr>
          <w:t xml:space="preserve">статьями 9</w:t>
        </w:r>
      </w:hyperlink>
      <w:r>
        <w:rPr>
          <w:sz w:val="24"/>
        </w:rPr>
        <w:t xml:space="preserve">, </w:t>
      </w:r>
      <w:hyperlink w:history="0" w:anchor="P1254"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4"/>
            <w:color w:val="0000ff"/>
          </w:rPr>
          <w:t xml:space="preserve">24</w:t>
        </w:r>
      </w:hyperlink>
      <w:r>
        <w:rPr>
          <w:sz w:val="24"/>
        </w:rPr>
        <w:t xml:space="preserve"> и </w:t>
      </w:r>
      <w:hyperlink w:history="0" w:anchor="P1334"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4"/>
            <w:color w:val="0000ff"/>
          </w:rPr>
          <w:t xml:space="preserve">25</w:t>
        </w:r>
      </w:hyperlink>
      <w:r>
        <w:rPr>
          <w:sz w:val="24"/>
        </w:rPr>
        <w:t xml:space="preserve"> настоящего Кодекса.</w:t>
      </w:r>
    </w:p>
    <w:p>
      <w:pPr>
        <w:pStyle w:val="0"/>
        <w:jc w:val="both"/>
      </w:pPr>
      <w:r>
        <w:rPr>
          <w:sz w:val="24"/>
        </w:rPr>
        <w:t xml:space="preserve">(часть 27 введена Федеральным </w:t>
      </w:r>
      <w:hyperlink w:history="0" r:id="rId87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bookmarkStart w:id="1329" w:name="P1329"/>
    <w:bookmarkEnd w:id="1329"/>
    <w:p>
      <w:pPr>
        <w:pStyle w:val="0"/>
        <w:spacing w:before="240" w:line-rule="auto"/>
        <w:ind w:firstLine="540"/>
        <w:jc w:val="both"/>
      </w:pPr>
      <w:r>
        <w:rPr>
          <w:sz w:val="24"/>
        </w:rPr>
        <w:t xml:space="preserve">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4"/>
        </w:rPr>
        <w:t xml:space="preserve">(часть 28 введена Федеральным </w:t>
      </w:r>
      <w:hyperlink w:history="0" r:id="rId87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29. Положения </w:t>
      </w:r>
      <w:hyperlink w:history="0" w:anchor="P1327" w:tooltip="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
        <w:r>
          <w:rPr>
            <w:sz w:val="24"/>
            <w:color w:val="0000ff"/>
          </w:rPr>
          <w:t xml:space="preserve">частей 27</w:t>
        </w:r>
      </w:hyperlink>
      <w:r>
        <w:rPr>
          <w:sz w:val="24"/>
        </w:rPr>
        <w:t xml:space="preserve"> и </w:t>
      </w:r>
      <w:hyperlink w:history="0" w:anchor="P1329" w:tooltip="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
        <w:r>
          <w:rPr>
            <w:sz w:val="24"/>
            <w:color w:val="0000ff"/>
          </w:rPr>
          <w:t xml:space="preserve">28</w:t>
        </w:r>
      </w:hyperlink>
      <w:r>
        <w:rPr>
          <w:sz w:val="24"/>
        </w:rPr>
        <w:t xml:space="preserve">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(часть 29 введена Федеральным </w:t>
      </w:r>
      <w:hyperlink w:history="0" r:id="rId87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ind w:firstLine="540"/>
        <w:jc w:val="both"/>
      </w:pPr>
      <w:r>
        <w:rPr>
          <w:sz w:val="24"/>
        </w:rPr>
      </w:r>
    </w:p>
    <w:bookmarkStart w:id="1334" w:name="P1334"/>
    <w:bookmarkEnd w:id="1334"/>
    <w:p>
      <w:pPr>
        <w:pStyle w:val="2"/>
        <w:outlineLvl w:val="1"/>
        <w:ind w:firstLine="540"/>
        <w:jc w:val="both"/>
      </w:pPr>
      <w:r>
        <w:rPr>
          <w:sz w:val="24"/>
        </w:rPr>
        <w:t xml:space="preserve">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w:t>
      </w:r>
    </w:p>
    <w:p>
      <w:pPr>
        <w:pStyle w:val="0"/>
        <w:jc w:val="both"/>
      </w:pPr>
      <w:r>
        <w:rPr>
          <w:sz w:val="24"/>
        </w:rPr>
        <w:t xml:space="preserve">(в ред. Федерального </w:t>
      </w:r>
      <w:hyperlink w:history="0" r:id="rId8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ind w:firstLine="540"/>
        <w:jc w:val="both"/>
      </w:pPr>
      <w:r>
        <w:rPr>
          <w:sz w:val="24"/>
        </w:rPr>
      </w:r>
    </w:p>
    <w:bookmarkStart w:id="1337" w:name="P1337"/>
    <w:bookmarkEnd w:id="1337"/>
    <w:p>
      <w:pPr>
        <w:pStyle w:val="0"/>
        <w:ind w:firstLine="540"/>
        <w:jc w:val="both"/>
      </w:pPr>
      <w:r>
        <w:rPr>
          <w:sz w:val="24"/>
        </w:rP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w:history="0" r:id="rId880"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4"/>
            <w:color w:val="0000ff"/>
          </w:rPr>
          <w:t xml:space="preserve">порядке</w:t>
        </w:r>
      </w:hyperlink>
      <w:r>
        <w:rPr>
          <w:sz w:val="24"/>
        </w:rPr>
        <w:t xml:space="preserve">, установленном этим органом, в следующих случаях:</w:t>
      </w:r>
    </w:p>
    <w:bookmarkStart w:id="1338" w:name="P1338"/>
    <w:bookmarkEnd w:id="1338"/>
    <w:p>
      <w:pPr>
        <w:pStyle w:val="0"/>
        <w:spacing w:before="240" w:line-rule="auto"/>
        <w:ind w:firstLine="540"/>
        <w:jc w:val="both"/>
      </w:pPr>
      <w:r>
        <w:rPr>
          <w:sz w:val="24"/>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w:t>
      </w:r>
    </w:p>
    <w:p>
      <w:pPr>
        <w:pStyle w:val="0"/>
        <w:jc w:val="both"/>
      </w:pPr>
      <w:r>
        <w:rPr>
          <w:sz w:val="24"/>
        </w:rPr>
        <w:t xml:space="preserve">(в ред. Федерального </w:t>
      </w:r>
      <w:hyperlink w:history="0" r:id="rId88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ч. 1 ст. 25 вносятся изменения (</w:t>
            </w:r>
            <w:hyperlink w:history="0" r:id="rId882"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42" w:name="P1342"/>
    <w:bookmarkEnd w:id="1342"/>
    <w:p>
      <w:pPr>
        <w:pStyle w:val="0"/>
        <w:spacing w:before="300" w:line-rule="auto"/>
        <w:ind w:firstLine="540"/>
        <w:jc w:val="both"/>
      </w:pPr>
      <w:r>
        <w:rPr>
          <w:sz w:val="24"/>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w:t>
      </w:r>
      <w:hyperlink w:history="0" w:anchor="P1290" w:tooltip="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1 статьи 36 настоящего Кодекса).">
        <w:r>
          <w:rPr>
            <w:sz w:val="24"/>
            <w:color w:val="0000ff"/>
          </w:rPr>
          <w:t xml:space="preserve">частью 19 статьи 24</w:t>
        </w:r>
      </w:hyperlink>
      <w:r>
        <w:rPr>
          <w:sz w:val="24"/>
        </w:rPr>
        <w:t xml:space="preserve"> настоящего Кодекса;</w:t>
      </w:r>
    </w:p>
    <w:p>
      <w:pPr>
        <w:pStyle w:val="0"/>
        <w:jc w:val="both"/>
      </w:pPr>
      <w:r>
        <w:rPr>
          <w:sz w:val="24"/>
        </w:rPr>
        <w:t xml:space="preserve">(в ред. Федеральных законов от 29.07.2017 </w:t>
      </w:r>
      <w:hyperlink w:history="0" r:id="rId88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rPr>
        <w:t xml:space="preserve">, от 13.06.2023 </w:t>
      </w:r>
      <w:hyperlink w:history="0" r:id="rId8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1344" w:name="P1344"/>
    <w:bookmarkEnd w:id="1344"/>
    <w:p>
      <w:pPr>
        <w:pStyle w:val="0"/>
        <w:spacing w:before="240" w:line-rule="auto"/>
        <w:ind w:firstLine="540"/>
        <w:jc w:val="both"/>
      </w:pPr>
      <w:r>
        <w:rPr>
          <w:sz w:val="24"/>
        </w:rPr>
        <w:t xml:space="preserve">3) на территориях поселения, муниципального округа, городского округа находятся особо охраняемые природные территории федерального значения;</w:t>
      </w:r>
    </w:p>
    <w:p>
      <w:pPr>
        <w:pStyle w:val="0"/>
        <w:jc w:val="both"/>
      </w:pPr>
      <w:r>
        <w:rPr>
          <w:sz w:val="24"/>
        </w:rPr>
        <w:t xml:space="preserve">(в ред. Федерального </w:t>
      </w:r>
      <w:hyperlink w:history="0" r:id="rId8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федеральной собственности.</w:t>
      </w:r>
    </w:p>
    <w:p>
      <w:pPr>
        <w:pStyle w:val="0"/>
        <w:jc w:val="both"/>
      </w:pPr>
      <w:r>
        <w:rPr>
          <w:sz w:val="24"/>
        </w:rPr>
        <w:t xml:space="preserve">(в ред. Федерального </w:t>
      </w:r>
      <w:hyperlink w:history="0" r:id="rId8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jc w:val="both"/>
      </w:pPr>
      <w:r>
        <w:rPr>
          <w:sz w:val="24"/>
        </w:rPr>
        <w:t xml:space="preserve">(часть 1 в ред. Федерального </w:t>
      </w:r>
      <w:hyperlink w:history="0" r:id="rId8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2. Проект генерального плана подлежит согласованию с высшим исполнительным органом субъекта Российской Федерации, в границах которого находится поселение, муниципальный округ или городской округ, в следующих случаях:</w:t>
      </w:r>
    </w:p>
    <w:p>
      <w:pPr>
        <w:pStyle w:val="0"/>
        <w:jc w:val="both"/>
      </w:pPr>
      <w:r>
        <w:rPr>
          <w:sz w:val="24"/>
        </w:rPr>
        <w:t xml:space="preserve">(в ред. Федеральных законов от 13.06.2023 </w:t>
      </w:r>
      <w:hyperlink w:history="0" r:id="rId8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8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351" w:name="P1351"/>
    <w:bookmarkEnd w:id="1351"/>
    <w:p>
      <w:pPr>
        <w:pStyle w:val="0"/>
        <w:spacing w:before="240" w:line-rule="auto"/>
        <w:ind w:firstLine="540"/>
        <w:jc w:val="both"/>
      </w:pPr>
      <w:r>
        <w:rPr>
          <w:sz w:val="24"/>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w:t>
      </w:r>
    </w:p>
    <w:p>
      <w:pPr>
        <w:pStyle w:val="0"/>
        <w:jc w:val="both"/>
      </w:pPr>
      <w:r>
        <w:rPr>
          <w:sz w:val="24"/>
        </w:rPr>
        <w:t xml:space="preserve">(в ред. Федеральных законов от 31.12.2017 </w:t>
      </w:r>
      <w:hyperlink w:history="0" r:id="rId89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13.06.2023 </w:t>
      </w:r>
      <w:hyperlink w:history="0" r:id="rId8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pPr>
        <w:pStyle w:val="0"/>
        <w:jc w:val="both"/>
      </w:pPr>
      <w:r>
        <w:rPr>
          <w:sz w:val="24"/>
        </w:rPr>
        <w:t xml:space="preserve">(в ред. Федерального </w:t>
      </w:r>
      <w:hyperlink w:history="0" r:id="rId89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355" w:name="P1355"/>
    <w:bookmarkEnd w:id="1355"/>
    <w:p>
      <w:pPr>
        <w:pStyle w:val="0"/>
        <w:spacing w:before="240" w:line-rule="auto"/>
        <w:ind w:firstLine="540"/>
        <w:jc w:val="both"/>
      </w:pPr>
      <w:r>
        <w:rPr>
          <w:sz w:val="24"/>
        </w:rPr>
        <w:t xml:space="preserve">3) на территориях поселения, муниципального округа, городского округа находятся особо охраняемые природные территории регионального значения.</w:t>
      </w:r>
    </w:p>
    <w:p>
      <w:pPr>
        <w:pStyle w:val="0"/>
        <w:jc w:val="both"/>
      </w:pPr>
      <w:r>
        <w:rPr>
          <w:sz w:val="24"/>
        </w:rPr>
        <w:t xml:space="preserve">(в ред. Федерального </w:t>
      </w:r>
      <w:hyperlink w:history="0" r:id="rId8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jc w:val="both"/>
      </w:pPr>
      <w:r>
        <w:rPr>
          <w:sz w:val="24"/>
        </w:rPr>
        <w:t xml:space="preserve">(часть 2 в ред. Федерального </w:t>
      </w:r>
      <w:hyperlink w:history="0" r:id="rId8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bookmarkStart w:id="1358" w:name="P1358"/>
    <w:bookmarkEnd w:id="1358"/>
    <w:p>
      <w:pPr>
        <w:pStyle w:val="0"/>
        <w:spacing w:before="240" w:line-rule="auto"/>
        <w:ind w:firstLine="540"/>
        <w:jc w:val="both"/>
      </w:pPr>
      <w:r>
        <w:rPr>
          <w:sz w:val="24"/>
        </w:rPr>
        <w:t xml:space="preserve">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2.1 введена Федеральным </w:t>
      </w:r>
      <w:hyperlink w:history="0" r:id="rId895"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законом</w:t>
        </w:r>
      </w:hyperlink>
      <w:r>
        <w:rPr>
          <w:sz w:val="24"/>
        </w:rPr>
        <w:t xml:space="preserve"> от 12.11.2012 N 179-ФЗ; в ред. Федеральных законов от 13.06.2023 </w:t>
      </w:r>
      <w:hyperlink w:history="0" r:id="rId89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8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360" w:name="P1360"/>
    <w:bookmarkEnd w:id="1360"/>
    <w:p>
      <w:pPr>
        <w:pStyle w:val="0"/>
        <w:spacing w:before="240" w:line-rule="auto"/>
        <w:ind w:firstLine="540"/>
        <w:jc w:val="both"/>
      </w:pPr>
      <w:r>
        <w:rPr>
          <w:sz w:val="24"/>
        </w:rPr>
        <w:t xml:space="preserve">2.2. В случае, если на территориях поселения, муниципального округа, городского округа проведены в соответствии с </w:t>
      </w:r>
      <w:hyperlink w:history="0" r:id="rId898" w:tooltip="Федеральный закон от 04.05.1999 N 96-ФЗ (ред. от 08.08.2024) &quot;Об охране атмосферного воздуха&quot; {КонсультантПлюс}">
        <w:r>
          <w:rPr>
            <w:sz w:val="24"/>
            <w:color w:val="0000ff"/>
          </w:rPr>
          <w:t xml:space="preserve">законодательством</w:t>
        </w:r>
      </w:hyperlink>
      <w:r>
        <w:rPr>
          <w:sz w:val="24"/>
        </w:rP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pPr>
        <w:pStyle w:val="0"/>
        <w:jc w:val="both"/>
      </w:pPr>
      <w:r>
        <w:rPr>
          <w:sz w:val="24"/>
        </w:rPr>
        <w:t xml:space="preserve">(часть 2.2 введена Федеральным </w:t>
      </w:r>
      <w:hyperlink w:history="0" r:id="rId899"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26.07.2019 N 195-ФЗ; в ред. Федеральных законов от 13.06.2023 </w:t>
      </w:r>
      <w:hyperlink w:history="0" r:id="rId9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9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pPr>
        <w:pStyle w:val="0"/>
        <w:jc w:val="both"/>
      </w:pPr>
      <w:r>
        <w:rPr>
          <w:sz w:val="24"/>
        </w:rPr>
        <w:t xml:space="preserve">(в ред. Федеральных законов от 20.03.2011 </w:t>
      </w:r>
      <w:hyperlink w:history="0" r:id="rId90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13.06.2023 </w:t>
      </w:r>
      <w:hyperlink w:history="0" r:id="rId9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bookmarkStart w:id="1365" w:name="P1365"/>
    <w:bookmarkEnd w:id="1365"/>
    <w:p>
      <w:pPr>
        <w:pStyle w:val="0"/>
        <w:spacing w:before="240" w:line-rule="auto"/>
        <w:ind w:firstLine="540"/>
        <w:jc w:val="both"/>
      </w:pPr>
      <w:r>
        <w:rPr>
          <w:sz w:val="24"/>
        </w:rPr>
        <w:t xml:space="preserve">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bookmarkStart w:id="1366" w:name="P1366"/>
    <w:bookmarkEnd w:id="1366"/>
    <w:p>
      <w:pPr>
        <w:pStyle w:val="0"/>
        <w:spacing w:before="240" w:line-rule="auto"/>
        <w:ind w:firstLine="540"/>
        <w:jc w:val="both"/>
      </w:pPr>
      <w:r>
        <w:rPr>
          <w:sz w:val="24"/>
        </w:rPr>
        <w:t xml:space="preserve">2) на территории поселения находятся особо охраняемые природные территории местного значения муниципального района.</w:t>
      </w:r>
    </w:p>
    <w:p>
      <w:pPr>
        <w:pStyle w:val="0"/>
        <w:jc w:val="both"/>
      </w:pPr>
      <w:r>
        <w:rPr>
          <w:sz w:val="24"/>
        </w:rPr>
        <w:t xml:space="preserve">(часть 4 в ред. Федерального </w:t>
      </w:r>
      <w:hyperlink w:history="0" r:id="rId90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4.1 ст. 25 вносятся изменения (</w:t>
            </w:r>
            <w:hyperlink w:history="0" r:id="rId905"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0" w:name="P1370"/>
    <w:bookmarkEnd w:id="1370"/>
    <w:p>
      <w:pPr>
        <w:pStyle w:val="0"/>
        <w:spacing w:before="300" w:line-rule="auto"/>
        <w:ind w:firstLine="540"/>
        <w:jc w:val="both"/>
      </w:pPr>
      <w:r>
        <w:rPr>
          <w:sz w:val="24"/>
        </w:rPr>
        <w:t xml:space="preserve">4.1. В случаях, предусмотренных </w:t>
      </w:r>
      <w:hyperlink w:history="0" w:anchor="P1338" w:tooltip="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
        <w:r>
          <w:rPr>
            <w:sz w:val="24"/>
            <w:color w:val="0000ff"/>
          </w:rPr>
          <w:t xml:space="preserve">пунктом 1 части 1</w:t>
        </w:r>
      </w:hyperlink>
      <w:r>
        <w:rPr>
          <w:sz w:val="24"/>
        </w:rPr>
        <w:t xml:space="preserve">, </w:t>
      </w:r>
      <w:hyperlink w:history="0" w:anchor="P1351"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
        <w:r>
          <w:rPr>
            <w:sz w:val="24"/>
            <w:color w:val="0000ff"/>
          </w:rPr>
          <w:t xml:space="preserve">пунктом 1 части 2</w:t>
        </w:r>
      </w:hyperlink>
      <w:r>
        <w:rPr>
          <w:sz w:val="24"/>
        </w:rPr>
        <w:t xml:space="preserve">, </w:t>
      </w:r>
      <w:hyperlink w:history="0" w:anchor="P1365" w:tooltip="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
        <w:r>
          <w:rPr>
            <w:sz w:val="24"/>
            <w:color w:val="0000ff"/>
          </w:rPr>
          <w:t xml:space="preserve">пунктом 1 части 4</w:t>
        </w:r>
      </w:hyperlink>
      <w:r>
        <w:rPr>
          <w:sz w:val="24"/>
        </w:rP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history="0" w:anchor="P1344" w:tooltip="3) на территориях поселения, муниципального округа, городского округа находятся особо охраняемые природные территории федерального значения;">
        <w:r>
          <w:rPr>
            <w:sz w:val="24"/>
            <w:color w:val="0000ff"/>
          </w:rPr>
          <w:t xml:space="preserve">пунктом 3 части 1</w:t>
        </w:r>
      </w:hyperlink>
      <w:r>
        <w:rPr>
          <w:sz w:val="24"/>
        </w:rPr>
        <w:t xml:space="preserve">, </w:t>
      </w:r>
      <w:hyperlink w:history="0" w:anchor="P1355" w:tooltip="3) на территориях поселения, муниципального округа, городского округа находятся особо охраняемые природные территории регионального значения.">
        <w:r>
          <w:rPr>
            <w:sz w:val="24"/>
            <w:color w:val="0000ff"/>
          </w:rPr>
          <w:t xml:space="preserve">пунктом 3 части 2</w:t>
        </w:r>
      </w:hyperlink>
      <w:r>
        <w:rPr>
          <w:sz w:val="24"/>
        </w:rPr>
        <w:t xml:space="preserve">, </w:t>
      </w:r>
      <w:hyperlink w:history="0" w:anchor="P1366" w:tooltip="2) на территории поселения находятся особо охраняемые природные территории местного значения муниципального района.">
        <w:r>
          <w:rPr>
            <w:sz w:val="24"/>
            <w:color w:val="0000ff"/>
          </w:rPr>
          <w:t xml:space="preserve">пунктом 2 части 4</w:t>
        </w:r>
      </w:hyperlink>
      <w:r>
        <w:rPr>
          <w:sz w:val="24"/>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history="0" w:anchor="P1358" w:tooltip="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w:r>
          <w:rPr>
            <w:sz w:val="24"/>
            <w:color w:val="0000ff"/>
          </w:rPr>
          <w:t xml:space="preserve">частью 2.1</w:t>
        </w:r>
      </w:hyperlink>
      <w:r>
        <w:rPr>
          <w:sz w:val="24"/>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w:history="0" r:id="rId906"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history="0" w:anchor="P1342"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r>
          <w:rPr>
            <w:sz w:val="24"/>
            <w:color w:val="0000ff"/>
          </w:rPr>
          <w:t xml:space="preserve">пунктом 2 части 1</w:t>
        </w:r>
      </w:hyperlink>
      <w:r>
        <w:rPr>
          <w:sz w:val="24"/>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history="0" w:anchor="P1320"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4"/>
            <w:color w:val="0000ff"/>
          </w:rPr>
          <w:t xml:space="preserve">части 26 статьи 24</w:t>
        </w:r>
      </w:hyperlink>
      <w:r>
        <w:rPr>
          <w:sz w:val="24"/>
        </w:rPr>
        <w:t xml:space="preserve"> настоящего Кодекса. В случаях, предусмотренных </w:t>
      </w:r>
      <w:hyperlink w:history="0" w:anchor="P1360" w:tooltip="2.2. В случае, если на территориях поселения, муниципального округа,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
        <w:r>
          <w:rPr>
            <w:sz w:val="24"/>
            <w:color w:val="0000ff"/>
          </w:rPr>
          <w:t xml:space="preserve">частью 2.2</w:t>
        </w:r>
      </w:hyperlink>
      <w:r>
        <w:rPr>
          <w:sz w:val="24"/>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pPr>
        <w:pStyle w:val="0"/>
        <w:jc w:val="both"/>
      </w:pPr>
      <w:r>
        <w:rPr>
          <w:sz w:val="24"/>
        </w:rPr>
        <w:t xml:space="preserve">(часть 4.1 введена Федеральным </w:t>
      </w:r>
      <w:hyperlink w:history="0" r:id="rId90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Федеральных законов от 12.11.2012 </w:t>
      </w:r>
      <w:hyperlink w:history="0" r:id="rId908"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N 179-ФЗ</w:t>
        </w:r>
      </w:hyperlink>
      <w:r>
        <w:rPr>
          <w:sz w:val="24"/>
        </w:rPr>
        <w:t xml:space="preserve">, от 29.07.2017 </w:t>
      </w:r>
      <w:hyperlink w:history="0" r:id="rId90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rPr>
        <w:t xml:space="preserve">, от 26.07.2019 </w:t>
      </w:r>
      <w:hyperlink w:history="0" r:id="rId910"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195-ФЗ</w:t>
        </w:r>
      </w:hyperlink>
      <w:r>
        <w:rPr>
          <w:sz w:val="24"/>
        </w:rPr>
        <w:t xml:space="preserve">, от 30.12.2020 </w:t>
      </w:r>
      <w:hyperlink w:history="0" r:id="rId91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rPr>
        <w:t xml:space="preserve">, от 13.06.2023 </w:t>
      </w:r>
      <w:hyperlink w:history="0" r:id="rId9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25 дополняется ч. 4.2 (</w:t>
            </w:r>
            <w:hyperlink w:history="0" r:id="rId913"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Иные вопросы, кроме указанных в </w:t>
      </w:r>
      <w:hyperlink w:history="0" w:anchor="P1337" w:tooltip="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4"/>
            <w:color w:val="0000ff"/>
          </w:rPr>
          <w:t xml:space="preserve">частях 1</w:t>
        </w:r>
      </w:hyperlink>
      <w:r>
        <w:rPr>
          <w:sz w:val="24"/>
        </w:rPr>
        <w:t xml:space="preserve"> - </w:t>
      </w:r>
      <w:hyperlink w:history="0" w:anchor="P1370" w:tooltip="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
        <w:r>
          <w:rPr>
            <w:sz w:val="24"/>
            <w:color w:val="0000ff"/>
          </w:rPr>
          <w:t xml:space="preserve">4.1</w:t>
        </w:r>
      </w:hyperlink>
      <w:r>
        <w:rPr>
          <w:sz w:val="24"/>
        </w:rPr>
        <w:t xml:space="preserve"> настоящей статьи вопросов, не могут рассматриваться при согласовании проекта генерального плана.</w:t>
      </w:r>
    </w:p>
    <w:p>
      <w:pPr>
        <w:pStyle w:val="0"/>
        <w:jc w:val="both"/>
      </w:pPr>
      <w:r>
        <w:rPr>
          <w:sz w:val="24"/>
        </w:rPr>
        <w:t xml:space="preserve">(в ред. Федерального </w:t>
      </w:r>
      <w:hyperlink w:history="0" r:id="rId91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6. Утратил силу. - Федеральный </w:t>
      </w:r>
      <w:hyperlink w:history="0" r:id="rId91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7 ст. 25 см. </w:t>
            </w:r>
            <w:hyperlink w:history="0" r:id="rId916"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нсультантПлюс}">
              <w:r>
                <w:rPr>
                  <w:sz w:val="24"/>
                  <w:color w:val="0000ff"/>
                </w:rPr>
                <w:t xml:space="preserve">Постановление</w:t>
              </w:r>
            </w:hyperlink>
            <w:r>
              <w:rPr>
                <w:sz w:val="24"/>
                <w:color w:val="392c69"/>
              </w:rPr>
              <w:t xml:space="preserve"> КС РФ от 22.09.2023 N 45-П.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9" w:name="P1379"/>
    <w:bookmarkEnd w:id="1379"/>
    <w:p>
      <w:pPr>
        <w:pStyle w:val="0"/>
        <w:spacing w:before="300" w:line-rule="auto"/>
        <w:ind w:firstLine="540"/>
        <w:jc w:val="both"/>
      </w:pPr>
      <w:r>
        <w:rPr>
          <w:sz w:val="24"/>
        </w:rPr>
        <w:t xml:space="preserve">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pPr>
        <w:pStyle w:val="0"/>
        <w:jc w:val="both"/>
      </w:pPr>
      <w:r>
        <w:rPr>
          <w:sz w:val="24"/>
        </w:rPr>
        <w:t xml:space="preserve">(в ред. Федеральных законов от 20.03.2011 </w:t>
      </w:r>
      <w:hyperlink w:history="0" r:id="rId91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31.07.2020 </w:t>
      </w:r>
      <w:hyperlink w:history="0" r:id="rId91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29.12.2022 </w:t>
      </w:r>
      <w:hyperlink w:history="0" r:id="rId919"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 от 13.06.2023 </w:t>
      </w:r>
      <w:hyperlink w:history="0" r:id="rId9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9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7.1 - 7.2. Утратили силу с 1 марта 2023 года. - Федеральный </w:t>
      </w:r>
      <w:hyperlink w:history="0" r:id="rId922"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8 ст. 25 см. </w:t>
            </w:r>
            <w:hyperlink w:history="0" r:id="rId923"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нсультантПлюс}">
              <w:r>
                <w:rPr>
                  <w:sz w:val="24"/>
                  <w:color w:val="0000ff"/>
                </w:rPr>
                <w:t xml:space="preserve">Постановление</w:t>
              </w:r>
            </w:hyperlink>
            <w:r>
              <w:rPr>
                <w:sz w:val="24"/>
                <w:color w:val="392c69"/>
              </w:rPr>
              <w:t xml:space="preserve"> КС РФ от 22.09.2023 N 45-П.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После истечения срока, установленного </w:t>
      </w:r>
      <w:hyperlink w:history="0" w:anchor="P1379"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4"/>
            <w:color w:val="0000ff"/>
          </w:rPr>
          <w:t xml:space="preserve">частью 7</w:t>
        </w:r>
      </w:hyperlink>
      <w:r>
        <w:rPr>
          <w:sz w:val="24"/>
        </w:rP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history="0" w:anchor="P1379"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4"/>
            <w:color w:val="0000ff"/>
          </w:rPr>
          <w:t xml:space="preserve">части 7</w:t>
        </w:r>
      </w:hyperlink>
      <w:r>
        <w:rPr>
          <w:sz w:val="24"/>
        </w:rPr>
        <w:t xml:space="preserve"> настоящей статьи.</w:t>
      </w:r>
    </w:p>
    <w:p>
      <w:pPr>
        <w:pStyle w:val="0"/>
        <w:jc w:val="both"/>
      </w:pPr>
      <w:r>
        <w:rPr>
          <w:sz w:val="24"/>
        </w:rPr>
        <w:t xml:space="preserve">(в ред. Федеральных законов от 31.12.2017 </w:t>
      </w:r>
      <w:hyperlink w:history="0" r:id="rId92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31.07.2020 </w:t>
      </w:r>
      <w:hyperlink w:history="0" r:id="rId92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29.12.2022 </w:t>
      </w:r>
      <w:hyperlink w:history="0" r:id="rId926"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p>
      <w:pPr>
        <w:pStyle w:val="0"/>
        <w:spacing w:before="240" w:line-rule="auto"/>
        <w:ind w:firstLine="540"/>
        <w:jc w:val="both"/>
      </w:pPr>
      <w:r>
        <w:rPr>
          <w:sz w:val="24"/>
        </w:rP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history="0" w:anchor="P1379"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4"/>
            <w:color w:val="0000ff"/>
          </w:rPr>
          <w:t xml:space="preserve">части 7</w:t>
        </w:r>
      </w:hyperlink>
      <w:r>
        <w:rPr>
          <w:sz w:val="24"/>
        </w:rP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4"/>
        </w:rPr>
        <w:t xml:space="preserve">(в ред. Федеральных законов от 31.07.2020 </w:t>
      </w:r>
      <w:hyperlink w:history="0" r:id="rId92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13.06.2023 </w:t>
      </w:r>
      <w:hyperlink w:history="0" r:id="rId9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1388" w:name="P1388"/>
    <w:bookmarkEnd w:id="1388"/>
    <w:p>
      <w:pPr>
        <w:pStyle w:val="0"/>
        <w:spacing w:before="240" w:line-rule="auto"/>
        <w:ind w:firstLine="540"/>
        <w:jc w:val="both"/>
      </w:pPr>
      <w:r>
        <w:rPr>
          <w:sz w:val="24"/>
        </w:rPr>
        <w:t xml:space="preserve">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w:t>
      </w:r>
    </w:p>
    <w:p>
      <w:pPr>
        <w:pStyle w:val="0"/>
        <w:jc w:val="both"/>
      </w:pPr>
      <w:r>
        <w:rPr>
          <w:sz w:val="24"/>
        </w:rPr>
        <w:t xml:space="preserve">(в ред. Федерального </w:t>
      </w:r>
      <w:hyperlink w:history="0" r:id="rId9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pPr>
        <w:pStyle w:val="0"/>
        <w:spacing w:before="240" w:line-rule="auto"/>
        <w:ind w:firstLine="540"/>
        <w:jc w:val="both"/>
      </w:pPr>
      <w:r>
        <w:rPr>
          <w:sz w:val="24"/>
        </w:rPr>
        <w:t xml:space="preserve">2) материалы в текстовой форме и в виде карт по несогласованным вопросам.</w:t>
      </w:r>
    </w:p>
    <w:p>
      <w:pPr>
        <w:pStyle w:val="0"/>
        <w:jc w:val="both"/>
      </w:pPr>
      <w:r>
        <w:rPr>
          <w:sz w:val="24"/>
        </w:rPr>
        <w:t xml:space="preserve">(в ред. Федерального </w:t>
      </w:r>
      <w:hyperlink w:history="0" r:id="rId93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11. Указанные в </w:t>
      </w:r>
      <w:hyperlink w:history="0" w:anchor="P1388" w:tooltip="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
        <w:r>
          <w:rPr>
            <w:sz w:val="24"/>
            <w:color w:val="0000ff"/>
          </w:rPr>
          <w:t xml:space="preserve">части 10</w:t>
        </w:r>
      </w:hyperlink>
      <w:r>
        <w:rPr>
          <w:sz w:val="24"/>
        </w:rPr>
        <w:t xml:space="preserve"> настоящей статьи документы и материалы могут содержать:</w:t>
      </w:r>
    </w:p>
    <w:bookmarkStart w:id="1394" w:name="P1394"/>
    <w:bookmarkEnd w:id="1394"/>
    <w:p>
      <w:pPr>
        <w:pStyle w:val="0"/>
        <w:spacing w:before="240" w:line-rule="auto"/>
        <w:ind w:firstLine="540"/>
        <w:jc w:val="both"/>
      </w:pPr>
      <w:r>
        <w:rPr>
          <w:sz w:val="24"/>
        </w:rPr>
        <w:t xml:space="preserve">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4"/>
        </w:rPr>
        <w:t xml:space="preserve">(в ред. Федерального </w:t>
      </w:r>
      <w:hyperlink w:history="0" r:id="rId93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2) план согласования указанных в </w:t>
      </w:r>
      <w:hyperlink w:history="0" w:anchor="P1394" w:tooltip="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4"/>
            <w:color w:val="0000ff"/>
          </w:rPr>
          <w:t xml:space="preserve">пункте 1</w:t>
        </w:r>
      </w:hyperlink>
      <w:r>
        <w:rPr>
          <w:sz w:val="24"/>
        </w:rP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pPr>
        <w:pStyle w:val="0"/>
        <w:spacing w:before="240" w:line-rule="auto"/>
        <w:ind w:firstLine="540"/>
        <w:jc w:val="both"/>
      </w:pPr>
      <w:r>
        <w:rPr>
          <w:sz w:val="24"/>
        </w:rPr>
        <w:t xml:space="preserve">12. На основании документов и материалов, представленных согласительной комиссией, 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w:t>
      </w:r>
    </w:p>
    <w:p>
      <w:pPr>
        <w:pStyle w:val="0"/>
        <w:jc w:val="both"/>
      </w:pPr>
      <w:r>
        <w:rPr>
          <w:sz w:val="24"/>
        </w:rPr>
        <w:t xml:space="preserve">(в ред. Федерального </w:t>
      </w:r>
      <w:hyperlink w:history="0" r:id="rId9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13. Согласование проекта генерального плана в случае, предусмотренном </w:t>
      </w:r>
      <w:hyperlink w:history="0" w:anchor="P1342"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r>
          <w:rPr>
            <w:sz w:val="24"/>
            <w:color w:val="0000ff"/>
          </w:rPr>
          <w:t xml:space="preserve">пунктом 2 части 1</w:t>
        </w:r>
      </w:hyperlink>
      <w:r>
        <w:rPr>
          <w:sz w:val="24"/>
        </w:rP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pPr>
        <w:pStyle w:val="0"/>
        <w:jc w:val="both"/>
      </w:pPr>
      <w:r>
        <w:rPr>
          <w:sz w:val="24"/>
        </w:rPr>
        <w:t xml:space="preserve">(часть 13 введена Федеральным </w:t>
      </w:r>
      <w:hyperlink w:history="0" r:id="rId93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ind w:firstLine="540"/>
        <w:jc w:val="both"/>
      </w:pPr>
      <w:r>
        <w:rPr>
          <w:sz w:val="24"/>
        </w:rPr>
      </w:r>
    </w:p>
    <w:p>
      <w:pPr>
        <w:pStyle w:val="2"/>
        <w:outlineLvl w:val="1"/>
        <w:ind w:firstLine="540"/>
        <w:jc w:val="both"/>
      </w:pPr>
      <w:r>
        <w:rPr>
          <w:sz w:val="24"/>
        </w:rPr>
        <w:t xml:space="preserve">Статья 26. Реализация документов территориального планирования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9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p>
      <w:pPr>
        <w:pStyle w:val="0"/>
        <w:ind w:firstLine="540"/>
        <w:jc w:val="both"/>
      </w:pPr>
      <w:r>
        <w:rPr>
          <w:sz w:val="24"/>
        </w:rPr>
        <w:t xml:space="preserve">1. Реализация документов территориального планирования осуществляется путем:</w:t>
      </w:r>
    </w:p>
    <w:p>
      <w:pPr>
        <w:pStyle w:val="0"/>
        <w:spacing w:before="240" w:line-rule="auto"/>
        <w:ind w:firstLine="540"/>
        <w:jc w:val="both"/>
      </w:pPr>
      <w:r>
        <w:rPr>
          <w:sz w:val="24"/>
        </w:rPr>
        <w:t xml:space="preserve">1) подготовки и утверждения документации по планировке территории в соответствии с документами территориального планирования;</w:t>
      </w:r>
    </w:p>
    <w:p>
      <w:pPr>
        <w:pStyle w:val="0"/>
        <w:spacing w:before="240" w:line-rule="auto"/>
        <w:ind w:firstLine="540"/>
        <w:jc w:val="both"/>
      </w:pPr>
      <w:r>
        <w:rPr>
          <w:sz w:val="24"/>
        </w:rPr>
        <w:t xml:space="preserve">2) принятия в порядке, установленном </w:t>
      </w:r>
      <w:r>
        <w:rPr>
          <w:sz w:val="24"/>
        </w:rPr>
        <w:t xml:space="preserve">законодательством</w:t>
      </w:r>
      <w:r>
        <w:rPr>
          <w:sz w:val="24"/>
        </w:rPr>
        <w:t xml:space="preserve">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pPr>
        <w:pStyle w:val="0"/>
        <w:jc w:val="both"/>
      </w:pPr>
      <w:r>
        <w:rPr>
          <w:sz w:val="24"/>
        </w:rPr>
        <w:t xml:space="preserve">(в ред. Федерального </w:t>
      </w:r>
      <w:hyperlink w:history="0" r:id="rId93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spacing w:before="240" w:line-rule="auto"/>
        <w:ind w:firstLine="540"/>
        <w:jc w:val="both"/>
      </w:pPr>
      <w:r>
        <w:rPr>
          <w:sz w:val="24"/>
        </w:rPr>
        <w:t xml:space="preserve">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pPr>
        <w:pStyle w:val="0"/>
        <w:spacing w:before="240" w:line-rule="auto"/>
        <w:ind w:firstLine="540"/>
        <w:jc w:val="both"/>
      </w:pPr>
      <w:r>
        <w:rPr>
          <w:sz w:val="24"/>
        </w:rPr>
        <w:t xml:space="preserve">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w:t>
      </w:r>
      <w:r>
        <w:rPr>
          <w:sz w:val="24"/>
        </w:rPr>
        <w:t xml:space="preserve">актами</w:t>
      </w:r>
      <w:r>
        <w:rPr>
          <w:sz w:val="24"/>
        </w:rPr>
        <w:t xml:space="preserve">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pPr>
        <w:pStyle w:val="0"/>
        <w:spacing w:before="240" w:line-rule="auto"/>
        <w:ind w:firstLine="540"/>
        <w:jc w:val="both"/>
      </w:pPr>
      <w:r>
        <w:rPr>
          <w:sz w:val="24"/>
        </w:rPr>
        <w:t xml:space="preserve">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исполнительными органами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pPr>
        <w:pStyle w:val="0"/>
        <w:jc w:val="both"/>
      </w:pPr>
      <w:r>
        <w:rPr>
          <w:sz w:val="24"/>
        </w:rPr>
        <w:t xml:space="preserve">(часть 2.1 введена Федеральным </w:t>
      </w:r>
      <w:hyperlink w:history="0" r:id="rId93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 в ред. Федерального </w:t>
      </w:r>
      <w:hyperlink w:history="0" r:id="rId9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pPr>
        <w:pStyle w:val="0"/>
        <w:jc w:val="both"/>
      </w:pPr>
      <w:r>
        <w:rPr>
          <w:sz w:val="24"/>
        </w:rPr>
        <w:t xml:space="preserve">(в ред. Федерального </w:t>
      </w:r>
      <w:hyperlink w:history="0" r:id="rId9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pPr>
        <w:pStyle w:val="0"/>
        <w:spacing w:before="240" w:line-rule="auto"/>
        <w:ind w:firstLine="540"/>
        <w:jc w:val="both"/>
      </w:pPr>
      <w:r>
        <w:rPr>
          <w:sz w:val="24"/>
        </w:rPr>
        <w:t xml:space="preserve">5. Реализация генерального плана 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организаций коммунального комплекса.</w:t>
      </w:r>
    </w:p>
    <w:p>
      <w:pPr>
        <w:pStyle w:val="0"/>
        <w:jc w:val="both"/>
      </w:pPr>
      <w:r>
        <w:rPr>
          <w:sz w:val="24"/>
        </w:rPr>
        <w:t xml:space="preserve">(в ред. Федеральных законов от 30.12.2012 </w:t>
      </w:r>
      <w:hyperlink w:history="0" r:id="rId93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29.12.2014 </w:t>
      </w:r>
      <w:hyperlink w:history="0" r:id="rId94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13.06.2023 </w:t>
      </w:r>
      <w:hyperlink w:history="0" r:id="rId9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w:t>
      </w:r>
      <w:hyperlink w:history="0" r:id="rId942" w:tooltip="Приказ Госстроя от 01.10.2013 N 359/ГС &quot;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quot; {КонсультантПлюс}">
        <w:r>
          <w:rPr>
            <w:sz w:val="24"/>
            <w:color w:val="0000ff"/>
          </w:rPr>
          <w:t xml:space="preserve">разрабатываются</w:t>
        </w:r>
      </w:hyperlink>
      <w:r>
        <w:rPr>
          <w:sz w:val="24"/>
        </w:rPr>
        <w:t xml:space="preserve"> органами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w:t>
      </w:r>
      <w:hyperlink w:history="0" w:anchor="P1029"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4"/>
            <w:color w:val="0000ff"/>
          </w:rPr>
          <w:t xml:space="preserve">частью 6 статьи 18</w:t>
        </w:r>
      </w:hyperlink>
      <w:r>
        <w:rPr>
          <w:sz w:val="24"/>
        </w:rP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pPr>
        <w:pStyle w:val="0"/>
        <w:jc w:val="both"/>
      </w:pPr>
      <w:r>
        <w:rPr>
          <w:sz w:val="24"/>
        </w:rPr>
        <w:t xml:space="preserve">(часть 5.1 введена Федеральным </w:t>
      </w:r>
      <w:hyperlink w:history="0" r:id="rId94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Федеральных законов от 29.12.2014 </w:t>
      </w:r>
      <w:hyperlink w:history="0" r:id="rId94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13.06.2023 </w:t>
      </w:r>
      <w:hyperlink w:history="0" r:id="rId94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5.2.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выполнения мероприятий, предусмотренных указанными программами.</w:t>
      </w:r>
    </w:p>
    <w:p>
      <w:pPr>
        <w:pStyle w:val="0"/>
        <w:jc w:val="both"/>
      </w:pPr>
      <w:r>
        <w:rPr>
          <w:sz w:val="24"/>
        </w:rPr>
        <w:t xml:space="preserve">(часть 5.2 введена Федеральным </w:t>
      </w:r>
      <w:hyperlink w:history="0" r:id="rId94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29.12.2014 N 456-ФЗ; в ред. Федерального </w:t>
      </w:r>
      <w:hyperlink w:history="0" r:id="rId9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5.3. 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pPr>
        <w:pStyle w:val="0"/>
        <w:jc w:val="both"/>
      </w:pPr>
      <w:r>
        <w:rPr>
          <w:sz w:val="24"/>
        </w:rPr>
        <w:t xml:space="preserve">(часть 5.3 введена Федеральным </w:t>
      </w:r>
      <w:hyperlink w:history="0" r:id="rId94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29.12.2014 N 456-ФЗ; в ред. Федерального </w:t>
      </w:r>
      <w:hyperlink w:history="0" r:id="rId94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5.4. В случае, если в генеральные планы поселений, 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w:t>
      </w:r>
    </w:p>
    <w:p>
      <w:pPr>
        <w:pStyle w:val="0"/>
        <w:jc w:val="both"/>
      </w:pPr>
      <w:r>
        <w:rPr>
          <w:sz w:val="24"/>
        </w:rPr>
        <w:t xml:space="preserve">(часть 5.4 введена Федеральным </w:t>
      </w:r>
      <w:hyperlink w:history="0" r:id="rId950" w:tooltip="Федеральный закон от 23.04.2018 N 89-ФЗ &quot;О внесении изменений в статью 26 Градостроительного кодекса Российской Федерации&quot; {КонсультантПлюс}">
        <w:r>
          <w:rPr>
            <w:sz w:val="24"/>
            <w:color w:val="0000ff"/>
          </w:rPr>
          <w:t xml:space="preserve">законом</w:t>
        </w:r>
      </w:hyperlink>
      <w:r>
        <w:rPr>
          <w:sz w:val="24"/>
        </w:rPr>
        <w:t xml:space="preserve"> от 23.04.2018 N 89-ФЗ; в ред. Федерального </w:t>
      </w:r>
      <w:hyperlink w:history="0" r:id="rId95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pPr>
        <w:pStyle w:val="0"/>
        <w:jc w:val="both"/>
      </w:pPr>
      <w:r>
        <w:rPr>
          <w:sz w:val="24"/>
        </w:rPr>
        <w:t xml:space="preserve">(в ред. Федерального </w:t>
      </w:r>
      <w:hyperlink w:history="0" r:id="rId952" w:tooltip="Федеральный закон от 23.04.2018 N 89-ФЗ &quot;О внесении изменений в статью 26 Градостроительного кодекса Российской Федерации&quot; {КонсультантПлюс}">
        <w:r>
          <w:rPr>
            <w:sz w:val="24"/>
            <w:color w:val="0000ff"/>
          </w:rPr>
          <w:t xml:space="preserve">закона</w:t>
        </w:r>
      </w:hyperlink>
      <w:r>
        <w:rPr>
          <w:sz w:val="24"/>
        </w:rPr>
        <w:t xml:space="preserve"> от 23.04.2018 N 89-ФЗ)</w:t>
      </w:r>
    </w:p>
    <w:bookmarkStart w:id="1429" w:name="P1429"/>
    <w:bookmarkEnd w:id="1429"/>
    <w:p>
      <w:pPr>
        <w:pStyle w:val="0"/>
        <w:spacing w:before="240" w:line-rule="auto"/>
        <w:ind w:firstLine="540"/>
        <w:jc w:val="both"/>
      </w:pPr>
      <w:r>
        <w:rPr>
          <w:sz w:val="24"/>
        </w:rP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pPr>
        <w:pStyle w:val="0"/>
        <w:ind w:firstLine="540"/>
        <w:jc w:val="both"/>
      </w:pPr>
      <w:r>
        <w:rPr>
          <w:sz w:val="24"/>
        </w:rPr>
      </w:r>
    </w:p>
    <w:bookmarkStart w:id="1431" w:name="P1431"/>
    <w:bookmarkEnd w:id="1431"/>
    <w:p>
      <w:pPr>
        <w:pStyle w:val="2"/>
        <w:outlineLvl w:val="1"/>
        <w:ind w:firstLine="540"/>
        <w:jc w:val="both"/>
      </w:pPr>
      <w:r>
        <w:rPr>
          <w:sz w:val="24"/>
        </w:rPr>
        <w:t xml:space="preserve">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w:t>
      </w:r>
    </w:p>
    <w:p>
      <w:pPr>
        <w:pStyle w:val="0"/>
        <w:jc w:val="both"/>
      </w:pPr>
      <w:r>
        <w:rPr>
          <w:sz w:val="24"/>
        </w:rPr>
        <w:t xml:space="preserve">(в ред. Федерального </w:t>
      </w:r>
      <w:hyperlink w:history="0" r:id="rId9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1434" w:name="P1434"/>
    <w:bookmarkEnd w:id="1434"/>
    <w:p>
      <w:pPr>
        <w:pStyle w:val="0"/>
        <w:ind w:firstLine="540"/>
        <w:jc w:val="both"/>
      </w:pPr>
      <w:r>
        <w:rPr>
          <w:sz w:val="24"/>
        </w:rPr>
        <w:t xml:space="preserve">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pPr>
        <w:pStyle w:val="0"/>
        <w:spacing w:before="240" w:line-rule="auto"/>
        <w:ind w:firstLine="540"/>
        <w:jc w:val="both"/>
      </w:pPr>
      <w:r>
        <w:rPr>
          <w:sz w:val="24"/>
        </w:rPr>
        <w:t xml:space="preserve">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pPr>
        <w:pStyle w:val="0"/>
        <w:jc w:val="both"/>
      </w:pPr>
      <w:r>
        <w:rPr>
          <w:sz w:val="24"/>
        </w:rPr>
        <w:t xml:space="preserve">(в ред. Федерального </w:t>
      </w:r>
      <w:hyperlink w:history="0" r:id="rId95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pPr>
        <w:pStyle w:val="0"/>
        <w:spacing w:before="240" w:line-rule="auto"/>
        <w:ind w:firstLine="540"/>
        <w:jc w:val="both"/>
      </w:pPr>
      <w:r>
        <w:rPr>
          <w:sz w:val="24"/>
        </w:rPr>
        <w:t xml:space="preserve">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pPr>
        <w:pStyle w:val="0"/>
        <w:spacing w:before="240" w:line-rule="auto"/>
        <w:ind w:firstLine="540"/>
        <w:jc w:val="both"/>
      </w:pPr>
      <w:r>
        <w:rPr>
          <w:sz w:val="24"/>
        </w:rPr>
        <w:t xml:space="preserve">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pPr>
        <w:pStyle w:val="0"/>
        <w:jc w:val="both"/>
      </w:pPr>
      <w:r>
        <w:rPr>
          <w:sz w:val="24"/>
        </w:rPr>
        <w:t xml:space="preserve">(часть 1 в ред. Федерального </w:t>
      </w:r>
      <w:hyperlink w:history="0" r:id="rId95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bookmarkStart w:id="1441" w:name="P1441"/>
    <w:bookmarkEnd w:id="1441"/>
    <w:p>
      <w:pPr>
        <w:pStyle w:val="0"/>
        <w:spacing w:before="240" w:line-rule="auto"/>
        <w:ind w:firstLine="540"/>
        <w:jc w:val="both"/>
      </w:pPr>
      <w:r>
        <w:rPr>
          <w:sz w:val="24"/>
        </w:rPr>
        <w:t xml:space="preserve">2. Совместная подготовка проектов документов территориального планирования может осуществляться:</w:t>
      </w:r>
    </w:p>
    <w:p>
      <w:pPr>
        <w:pStyle w:val="0"/>
        <w:spacing w:before="240" w:line-rule="auto"/>
        <w:ind w:firstLine="540"/>
        <w:jc w:val="both"/>
      </w:pPr>
      <w:r>
        <w:rPr>
          <w:sz w:val="24"/>
        </w:rPr>
        <w:t xml:space="preserve">1) федеральными органами исполнительной власти и исполнительными органами субъектов Российской Федерации;</w:t>
      </w:r>
    </w:p>
    <w:p>
      <w:pPr>
        <w:pStyle w:val="0"/>
        <w:jc w:val="both"/>
      </w:pPr>
      <w:r>
        <w:rPr>
          <w:sz w:val="24"/>
        </w:rPr>
        <w:t xml:space="preserve">(в ред. Федерального </w:t>
      </w:r>
      <w:hyperlink w:history="0" r:id="rId9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1.1) федеральными органами исполнительной власти и органами местного самоуправления;</w:t>
      </w:r>
    </w:p>
    <w:p>
      <w:pPr>
        <w:pStyle w:val="0"/>
        <w:jc w:val="both"/>
      </w:pPr>
      <w:r>
        <w:rPr>
          <w:sz w:val="24"/>
        </w:rPr>
        <w:t xml:space="preserve">(п. 1.1 введен Федеральным </w:t>
      </w:r>
      <w:hyperlink w:history="0" r:id="rId95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w:t>
      </w:r>
    </w:p>
    <w:p>
      <w:pPr>
        <w:pStyle w:val="0"/>
        <w:spacing w:before="240" w:line-rule="auto"/>
        <w:ind w:firstLine="540"/>
        <w:jc w:val="both"/>
      </w:pPr>
      <w:r>
        <w:rPr>
          <w:sz w:val="24"/>
        </w:rPr>
        <w:t xml:space="preserve">2) исполнительными органами субъектов Российской Федерации;</w:t>
      </w:r>
    </w:p>
    <w:p>
      <w:pPr>
        <w:pStyle w:val="0"/>
        <w:jc w:val="both"/>
      </w:pPr>
      <w:r>
        <w:rPr>
          <w:sz w:val="24"/>
        </w:rPr>
        <w:t xml:space="preserve">(в ред. Федерального </w:t>
      </w:r>
      <w:hyperlink w:history="0" r:id="rId9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исполнительными органами субъектов Российской Федерации и органами местного самоуправления;</w:t>
      </w:r>
    </w:p>
    <w:p>
      <w:pPr>
        <w:pStyle w:val="0"/>
        <w:jc w:val="both"/>
      </w:pPr>
      <w:r>
        <w:rPr>
          <w:sz w:val="24"/>
        </w:rPr>
        <w:t xml:space="preserve">(в ред. Федерального </w:t>
      </w:r>
      <w:hyperlink w:history="0" r:id="rId9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органами местного самоуправления муниципальных образований.</w:t>
      </w:r>
    </w:p>
    <w:p>
      <w:pPr>
        <w:pStyle w:val="0"/>
        <w:spacing w:before="240" w:line-rule="auto"/>
        <w:ind w:firstLine="540"/>
        <w:jc w:val="both"/>
      </w:pPr>
      <w:r>
        <w:rPr>
          <w:sz w:val="24"/>
        </w:rPr>
        <w:t xml:space="preserve">3. С инициативой о совместной подготовке проектов документов территориального планирования вправе выступать:</w:t>
      </w:r>
    </w:p>
    <w:p>
      <w:pPr>
        <w:pStyle w:val="0"/>
        <w:spacing w:before="240" w:line-rule="auto"/>
        <w:ind w:firstLine="540"/>
        <w:jc w:val="both"/>
      </w:pPr>
      <w:r>
        <w:rPr>
          <w:sz w:val="24"/>
        </w:rPr>
        <w:t xml:space="preserve">1) федеральные органы исполнительной власти;</w:t>
      </w:r>
    </w:p>
    <w:p>
      <w:pPr>
        <w:pStyle w:val="0"/>
        <w:spacing w:before="240" w:line-rule="auto"/>
        <w:ind w:firstLine="540"/>
        <w:jc w:val="both"/>
      </w:pPr>
      <w:r>
        <w:rPr>
          <w:sz w:val="24"/>
        </w:rPr>
        <w:t xml:space="preserve">2) высшие исполнительные органы субъектов Российской Федерации;</w:t>
      </w:r>
    </w:p>
    <w:p>
      <w:pPr>
        <w:pStyle w:val="0"/>
        <w:jc w:val="both"/>
      </w:pPr>
      <w:r>
        <w:rPr>
          <w:sz w:val="24"/>
        </w:rPr>
        <w:t xml:space="preserve">(в ред. Федерального </w:t>
      </w:r>
      <w:hyperlink w:history="0" r:id="rId9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органы местного самоуправления.</w:t>
      </w:r>
    </w:p>
    <w:bookmarkStart w:id="1456" w:name="P1456"/>
    <w:bookmarkEnd w:id="1456"/>
    <w:p>
      <w:pPr>
        <w:pStyle w:val="0"/>
        <w:spacing w:before="240" w:line-rule="auto"/>
        <w:ind w:firstLine="540"/>
        <w:jc w:val="both"/>
      </w:pPr>
      <w:r>
        <w:rPr>
          <w:sz w:val="24"/>
        </w:rPr>
        <w:t xml:space="preserve">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pPr>
        <w:pStyle w:val="0"/>
        <w:jc w:val="both"/>
      </w:pPr>
      <w:r>
        <w:rPr>
          <w:sz w:val="24"/>
        </w:rPr>
        <w:t xml:space="preserve">(в ред. Федерального </w:t>
      </w:r>
      <w:hyperlink w:history="0" r:id="rId96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bookmarkStart w:id="1458" w:name="P1458"/>
    <w:bookmarkEnd w:id="1458"/>
    <w:p>
      <w:pPr>
        <w:pStyle w:val="0"/>
        <w:spacing w:before="240" w:line-rule="auto"/>
        <w:ind w:firstLine="540"/>
        <w:jc w:val="both"/>
      </w:pPr>
      <w:r>
        <w:rPr>
          <w:sz w:val="24"/>
        </w:rP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history="0" w:anchor="P1441" w:tooltip="2. Совместная подготовка проектов документов территориального планирования может осуществляться:">
        <w:r>
          <w:rPr>
            <w:sz w:val="24"/>
            <w:color w:val="0000ff"/>
          </w:rPr>
          <w:t xml:space="preserve">частью 2</w:t>
        </w:r>
      </w:hyperlink>
      <w:r>
        <w:rPr>
          <w:sz w:val="24"/>
        </w:rPr>
        <w:t xml:space="preserve">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w:t>
      </w:r>
      <w:hyperlink w:history="0" w:anchor="P1456"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4"/>
            <w:color w:val="0000ff"/>
          </w:rPr>
          <w:t xml:space="preserve">части 4</w:t>
        </w:r>
      </w:hyperlink>
      <w:r>
        <w:rPr>
          <w:sz w:val="24"/>
        </w:rP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history="0" w:anchor="P1456"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4"/>
            <w:color w:val="0000ff"/>
          </w:rPr>
          <w:t xml:space="preserve">частью 4</w:t>
        </w:r>
      </w:hyperlink>
      <w:r>
        <w:rPr>
          <w:sz w:val="24"/>
        </w:rPr>
        <w:t xml:space="preserve"> настоящей статьи положений об организации скоординированных работ.</w:t>
      </w:r>
    </w:p>
    <w:p>
      <w:pPr>
        <w:pStyle w:val="0"/>
        <w:jc w:val="both"/>
      </w:pPr>
      <w:r>
        <w:rPr>
          <w:sz w:val="24"/>
        </w:rPr>
        <w:t xml:space="preserve">(в ред. Федеральных законов от 20.03.2011 </w:t>
      </w:r>
      <w:hyperlink w:history="0" r:id="rId96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08.08.2024 </w:t>
      </w:r>
      <w:hyperlink w:history="0" r:id="rId9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Отказ от совместной подготовки документов территориального планирования в установленных </w:t>
      </w:r>
      <w:hyperlink w:history="0" w:anchor="P1434" w:tooltip="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
        <w:r>
          <w:rPr>
            <w:sz w:val="24"/>
            <w:color w:val="0000ff"/>
          </w:rPr>
          <w:t xml:space="preserve">частью 1</w:t>
        </w:r>
      </w:hyperlink>
      <w:r>
        <w:rPr>
          <w:sz w:val="24"/>
        </w:rPr>
        <w:t xml:space="preserve"> настоящей статьи случаях не допускается.</w:t>
      </w:r>
    </w:p>
    <w:p>
      <w:pPr>
        <w:pStyle w:val="0"/>
        <w:jc w:val="both"/>
      </w:pPr>
      <w:r>
        <w:rPr>
          <w:sz w:val="24"/>
        </w:rPr>
        <w:t xml:space="preserve">(часть 6 в ред. Федерального </w:t>
      </w:r>
      <w:hyperlink w:history="0" r:id="rId9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w:history="0" r:id="rId965"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4"/>
            <w:color w:val="0000ff"/>
          </w:rPr>
          <w:t xml:space="preserve">комиссия</w:t>
        </w:r>
      </w:hyperlink>
      <w:r>
        <w:rPr>
          <w:sz w:val="24"/>
        </w:rP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pPr>
        <w:pStyle w:val="0"/>
        <w:jc w:val="both"/>
      </w:pPr>
      <w:r>
        <w:rPr>
          <w:sz w:val="24"/>
        </w:rPr>
        <w:t xml:space="preserve">(в ред. Федерального </w:t>
      </w:r>
      <w:hyperlink w:history="0" r:id="rId9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8. Комиссия по совместной подготовке проектов создается на условиях равного представительства сторон.</w:t>
      </w:r>
    </w:p>
    <w:p>
      <w:pPr>
        <w:pStyle w:val="0"/>
        <w:spacing w:before="240" w:line-rule="auto"/>
        <w:ind w:firstLine="540"/>
        <w:jc w:val="both"/>
      </w:pPr>
      <w:r>
        <w:rPr>
          <w:sz w:val="24"/>
        </w:rPr>
        <w:t xml:space="preserve">9. Комиссия по совместной подготовке проектов обеспечивает соблюдение интересов указанных в </w:t>
      </w:r>
      <w:hyperlink w:history="0" w:anchor="P1458" w:tooltip="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
        <w:r>
          <w:rPr>
            <w:sz w:val="24"/>
            <w:color w:val="0000ff"/>
          </w:rPr>
          <w:t xml:space="preserve">части 5</w:t>
        </w:r>
      </w:hyperlink>
      <w:r>
        <w:rPr>
          <w:sz w:val="24"/>
        </w:rP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pPr>
        <w:pStyle w:val="0"/>
        <w:jc w:val="both"/>
      </w:pPr>
      <w:r>
        <w:rPr>
          <w:sz w:val="24"/>
        </w:rPr>
        <w:t xml:space="preserve">(в ред. Федерального </w:t>
      </w:r>
      <w:hyperlink w:history="0" r:id="rId9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history="0" w:anchor="P778" w:tooltip="Статья 11. Подготовка и утверждение схем территориального планирования Российской Федерации">
        <w:r>
          <w:rPr>
            <w:sz w:val="24"/>
            <w:color w:val="0000ff"/>
          </w:rPr>
          <w:t xml:space="preserve">статьями 11</w:t>
        </w:r>
      </w:hyperlink>
      <w:r>
        <w:rPr>
          <w:sz w:val="24"/>
        </w:rPr>
        <w:t xml:space="preserve">, </w:t>
      </w:r>
      <w:hyperlink w:history="0" w:anchor="P945" w:tooltip="Статья 15. Подготовка и утверждение схемы территориального планирования субъекта Российской Федерации">
        <w:r>
          <w:rPr>
            <w:sz w:val="24"/>
            <w:color w:val="0000ff"/>
          </w:rPr>
          <w:t xml:space="preserve">15</w:t>
        </w:r>
      </w:hyperlink>
      <w:r>
        <w:rPr>
          <w:sz w:val="24"/>
        </w:rPr>
        <w:t xml:space="preserve">, </w:t>
      </w:r>
      <w:hyperlink w:history="0" w:anchor="P1092" w:tooltip="Статья 20. Подготовка и утверждение схемы территориального планирования муниципального района">
        <w:r>
          <w:rPr>
            <w:sz w:val="24"/>
            <w:color w:val="0000ff"/>
          </w:rPr>
          <w:t xml:space="preserve">20</w:t>
        </w:r>
      </w:hyperlink>
      <w:r>
        <w:rPr>
          <w:sz w:val="24"/>
        </w:rPr>
        <w:t xml:space="preserve"> и </w:t>
      </w:r>
      <w:hyperlink w:history="0" w:anchor="P1254"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4"/>
            <w:color w:val="0000ff"/>
          </w:rPr>
          <w:t xml:space="preserve">24</w:t>
        </w:r>
      </w:hyperlink>
      <w:r>
        <w:rPr>
          <w:sz w:val="24"/>
        </w:rPr>
        <w:t xml:space="preserve"> настоящего Кодекса.</w:t>
      </w:r>
    </w:p>
    <w:p>
      <w:pPr>
        <w:pStyle w:val="0"/>
        <w:jc w:val="both"/>
      </w:pPr>
      <w:r>
        <w:rPr>
          <w:sz w:val="24"/>
        </w:rPr>
        <w:t xml:space="preserve">(в ред. Федерального </w:t>
      </w:r>
      <w:hyperlink w:history="0" r:id="rId96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pPr>
        <w:pStyle w:val="0"/>
        <w:jc w:val="both"/>
      </w:pPr>
      <w:r>
        <w:rPr>
          <w:sz w:val="24"/>
        </w:rPr>
        <w:t xml:space="preserve">(в ред. Федерального </w:t>
      </w:r>
      <w:hyperlink w:history="0" r:id="rId96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history="0" w:anchor="P778" w:tooltip="Статья 11. Подготовка и утверждение схем территориального планирования Российской Федерации">
        <w:r>
          <w:rPr>
            <w:sz w:val="24"/>
            <w:color w:val="0000ff"/>
          </w:rPr>
          <w:t xml:space="preserve">статьями 11</w:t>
        </w:r>
      </w:hyperlink>
      <w:r>
        <w:rPr>
          <w:sz w:val="24"/>
        </w:rPr>
        <w:t xml:space="preserve">, </w:t>
      </w:r>
      <w:hyperlink w:history="0" w:anchor="P945" w:tooltip="Статья 15. Подготовка и утверждение схемы территориального планирования субъекта Российской Федерации">
        <w:r>
          <w:rPr>
            <w:sz w:val="24"/>
            <w:color w:val="0000ff"/>
          </w:rPr>
          <w:t xml:space="preserve">15</w:t>
        </w:r>
      </w:hyperlink>
      <w:r>
        <w:rPr>
          <w:sz w:val="24"/>
        </w:rPr>
        <w:t xml:space="preserve">, </w:t>
      </w:r>
      <w:hyperlink w:history="0" w:anchor="P1092" w:tooltip="Статья 20. Подготовка и утверждение схемы территориального планирования муниципального района">
        <w:r>
          <w:rPr>
            <w:sz w:val="24"/>
            <w:color w:val="0000ff"/>
          </w:rPr>
          <w:t xml:space="preserve">20</w:t>
        </w:r>
      </w:hyperlink>
      <w:r>
        <w:rPr>
          <w:sz w:val="24"/>
        </w:rPr>
        <w:t xml:space="preserve"> и </w:t>
      </w:r>
      <w:hyperlink w:history="0" w:anchor="P1254"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4"/>
            <w:color w:val="0000ff"/>
          </w:rPr>
          <w:t xml:space="preserve">24</w:t>
        </w:r>
      </w:hyperlink>
      <w:r>
        <w:rPr>
          <w:sz w:val="24"/>
        </w:rPr>
        <w:t xml:space="preserve"> настоящего Кодекса.</w:t>
      </w:r>
    </w:p>
    <w:p>
      <w:pPr>
        <w:pStyle w:val="0"/>
        <w:spacing w:before="240" w:line-rule="auto"/>
        <w:ind w:firstLine="540"/>
        <w:jc w:val="both"/>
      </w:pPr>
      <w:r>
        <w:rPr>
          <w:sz w:val="24"/>
        </w:rPr>
        <w:t xml:space="preserve">13. </w:t>
      </w:r>
      <w:hyperlink w:history="0" r:id="rId970"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4"/>
            <w:color w:val="0000ff"/>
          </w:rPr>
          <w:t xml:space="preserve">Порядок</w:t>
        </w:r>
      </w:hyperlink>
      <w:r>
        <w:rPr>
          <w:sz w:val="24"/>
        </w:rP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pPr>
        <w:pStyle w:val="0"/>
        <w:jc w:val="both"/>
      </w:pPr>
      <w:r>
        <w:rPr>
          <w:sz w:val="24"/>
        </w:rPr>
        <w:t xml:space="preserve">(в ред. Федерального </w:t>
      </w:r>
      <w:hyperlink w:history="0" r:id="rId97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bookmarkStart w:id="1475" w:name="P1475"/>
    <w:bookmarkEnd w:id="1475"/>
    <w:p>
      <w:pPr>
        <w:pStyle w:val="2"/>
        <w:outlineLvl w:val="1"/>
        <w:ind w:firstLine="540"/>
        <w:jc w:val="both"/>
      </w:pPr>
      <w:r>
        <w:rPr>
          <w:sz w:val="24"/>
        </w:rPr>
        <w:t xml:space="preserve">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w:t>
      </w:r>
    </w:p>
    <w:p>
      <w:pPr>
        <w:pStyle w:val="0"/>
        <w:jc w:val="both"/>
      </w:pPr>
      <w:r>
        <w:rPr>
          <w:sz w:val="24"/>
        </w:rPr>
        <w:t xml:space="preserve">(в ред. Федеральных законов от 29.12.2017 </w:t>
      </w:r>
      <w:hyperlink w:history="0" r:id="rId97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13.06.2023 </w:t>
      </w:r>
      <w:hyperlink w:history="0" r:id="rId97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ind w:firstLine="540"/>
        <w:jc w:val="both"/>
      </w:pPr>
      <w:r>
        <w:rPr>
          <w:sz w:val="24"/>
        </w:rPr>
      </w:r>
    </w:p>
    <w:p>
      <w:pPr>
        <w:pStyle w:val="0"/>
        <w:ind w:firstLine="540"/>
        <w:jc w:val="both"/>
      </w:pPr>
      <w:r>
        <w:rPr>
          <w:sz w:val="24"/>
        </w:rPr>
        <w:t xml:space="preserve">1 - 2. Утратили силу. - Федеральный </w:t>
      </w:r>
      <w:hyperlink w:history="0" r:id="rId97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455-ФЗ.</w:t>
      </w:r>
    </w:p>
    <w:p>
      <w:pPr>
        <w:pStyle w:val="0"/>
        <w:spacing w:before="240" w:line-rule="auto"/>
        <w:ind w:firstLine="540"/>
        <w:jc w:val="both"/>
      </w:pPr>
      <w:r>
        <w:rPr>
          <w:sz w:val="24"/>
        </w:rPr>
        <w:t xml:space="preserve">3. 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w:history="0" w:anchor="P1481" w:tooltip="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
        <w:r>
          <w:rPr>
            <w:sz w:val="24"/>
            <w:color w:val="0000ff"/>
          </w:rPr>
          <w:t xml:space="preserve">частями 3.1</w:t>
        </w:r>
      </w:hyperlink>
      <w:r>
        <w:rPr>
          <w:sz w:val="24"/>
        </w:rPr>
        <w:t xml:space="preserve"> - </w:t>
      </w:r>
      <w:hyperlink w:history="0" w:anchor="P1485" w:tooltip="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4"/>
            <w:color w:val="0000ff"/>
          </w:rPr>
          <w:t xml:space="preserve">3.3</w:t>
        </w:r>
      </w:hyperlink>
      <w:r>
        <w:rPr>
          <w:sz w:val="24"/>
        </w:rPr>
        <w:t xml:space="preserve"> настоящей статьи.</w:t>
      </w:r>
    </w:p>
    <w:p>
      <w:pPr>
        <w:pStyle w:val="0"/>
        <w:jc w:val="both"/>
      </w:pPr>
      <w:r>
        <w:rPr>
          <w:sz w:val="24"/>
        </w:rPr>
        <w:t xml:space="preserve">(в ред. Федеральных законов от 20.03.2011 </w:t>
      </w:r>
      <w:hyperlink w:history="0" r:id="rId97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29.12.2017 </w:t>
      </w:r>
      <w:hyperlink w:history="0" r:id="rId97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30.12.2020 </w:t>
      </w:r>
      <w:hyperlink w:history="0" r:id="rId97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14.07.2022 </w:t>
      </w:r>
      <w:hyperlink w:history="0" r:id="rId97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 от 13.06.2023 </w:t>
      </w:r>
      <w:hyperlink w:history="0" r:id="rId9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980"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bookmarkStart w:id="1481" w:name="P1481"/>
    <w:bookmarkEnd w:id="1481"/>
    <w:p>
      <w:pPr>
        <w:pStyle w:val="0"/>
        <w:spacing w:before="240" w:line-rule="auto"/>
        <w:ind w:firstLine="540"/>
        <w:jc w:val="both"/>
      </w:pPr>
      <w:r>
        <w:rPr>
          <w:sz w:val="24"/>
        </w:rPr>
        <w:t xml:space="preserve">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pPr>
        <w:pStyle w:val="0"/>
        <w:jc w:val="both"/>
      </w:pPr>
      <w:r>
        <w:rPr>
          <w:sz w:val="24"/>
        </w:rPr>
        <w:t xml:space="preserve">(часть 3.1 введена Федеральным </w:t>
      </w:r>
      <w:hyperlink w:history="0" r:id="rId98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Федеральных законов от 13.06.2023 </w:t>
      </w:r>
      <w:hyperlink w:history="0" r:id="rId9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98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3.2.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pPr>
        <w:pStyle w:val="0"/>
        <w:jc w:val="both"/>
      </w:pPr>
      <w:r>
        <w:rPr>
          <w:sz w:val="24"/>
        </w:rPr>
        <w:t xml:space="preserve">(часть 3.2 введена Федеральным </w:t>
      </w:r>
      <w:hyperlink w:history="0" r:id="rId98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350-ФЗ; в ред. Федеральных законов от 29.12.2022 </w:t>
      </w:r>
      <w:hyperlink w:history="0" r:id="rId985"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 от 13.06.2023 </w:t>
      </w:r>
      <w:hyperlink w:history="0" r:id="rId9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1485" w:name="P1485"/>
    <w:bookmarkEnd w:id="1485"/>
    <w:p>
      <w:pPr>
        <w:pStyle w:val="0"/>
        <w:spacing w:before="240" w:line-rule="auto"/>
        <w:ind w:firstLine="540"/>
        <w:jc w:val="both"/>
      </w:pPr>
      <w:r>
        <w:rPr>
          <w:sz w:val="24"/>
        </w:rPr>
        <w:t xml:space="preserve">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4"/>
        </w:rPr>
        <w:t xml:space="preserve">(часть 3.3 введена Федеральным </w:t>
      </w:r>
      <w:hyperlink w:history="0" r:id="rId987"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494-ФЗ)</w:t>
      </w:r>
    </w:p>
    <w:p>
      <w:pPr>
        <w:pStyle w:val="0"/>
        <w:spacing w:before="240" w:line-rule="auto"/>
        <w:ind w:firstLine="540"/>
        <w:jc w:val="both"/>
      </w:pPr>
      <w:r>
        <w:rPr>
          <w:sz w:val="24"/>
        </w:rPr>
        <w:t xml:space="preserve">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pPr>
        <w:pStyle w:val="0"/>
        <w:jc w:val="both"/>
      </w:pPr>
      <w:r>
        <w:rPr>
          <w:sz w:val="24"/>
        </w:rPr>
        <w:t xml:space="preserve">(часть 4 в ред. Федерального </w:t>
      </w:r>
      <w:hyperlink w:history="0" r:id="rId98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5 - 7. Утратили силу. - Федеральный </w:t>
      </w:r>
      <w:hyperlink w:history="0" r:id="rId98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455-ФЗ.</w:t>
      </w:r>
    </w:p>
    <w:p>
      <w:pPr>
        <w:pStyle w:val="0"/>
        <w:spacing w:before="240" w:line-rule="auto"/>
        <w:ind w:firstLine="540"/>
        <w:jc w:val="both"/>
      </w:pPr>
      <w:r>
        <w:rPr>
          <w:sz w:val="24"/>
        </w:rPr>
        <w:t xml:space="preserve">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pPr>
        <w:pStyle w:val="0"/>
        <w:jc w:val="both"/>
      </w:pPr>
      <w:r>
        <w:rPr>
          <w:sz w:val="24"/>
        </w:rPr>
        <w:t xml:space="preserve">(в ред. Федеральных законов от 29.12.2017 </w:t>
      </w:r>
      <w:hyperlink w:history="0" r:id="rId99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29.12.2022 </w:t>
      </w:r>
      <w:hyperlink w:history="0" r:id="rId991"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p>
      <w:pPr>
        <w:pStyle w:val="0"/>
        <w:spacing w:before="240" w:line-rule="auto"/>
        <w:ind w:firstLine="540"/>
        <w:jc w:val="both"/>
      </w:pPr>
      <w:r>
        <w:rPr>
          <w:sz w:val="24"/>
        </w:rPr>
        <w:t xml:space="preserve">8.1. Утратил силу с 1 марта 2023 года. - Федеральный </w:t>
      </w:r>
      <w:hyperlink w:history="0" r:id="rId992"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p>
      <w:pPr>
        <w:pStyle w:val="0"/>
        <w:spacing w:before="240" w:line-rule="auto"/>
        <w:ind w:firstLine="540"/>
        <w:jc w:val="both"/>
      </w:pPr>
      <w:r>
        <w:rPr>
          <w:sz w:val="24"/>
        </w:rPr>
        <w:t xml:space="preserve">9. Глава местной администрации с учетом заключения о результатах общественных обсуждений или публичных слушаний принимает решение:</w:t>
      </w:r>
    </w:p>
    <w:p>
      <w:pPr>
        <w:pStyle w:val="0"/>
        <w:jc w:val="both"/>
      </w:pPr>
      <w:r>
        <w:rPr>
          <w:sz w:val="24"/>
        </w:rPr>
        <w:t xml:space="preserve">(в ред. Федеральных законов от 25.12.2008 </w:t>
      </w:r>
      <w:hyperlink w:history="0" r:id="rId993"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N 281-ФЗ</w:t>
        </w:r>
      </w:hyperlink>
      <w:r>
        <w:rPr>
          <w:sz w:val="24"/>
        </w:rPr>
        <w:t xml:space="preserve">, от 29.12.2017 </w:t>
      </w:r>
      <w:hyperlink w:history="0" r:id="rId99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w:t>
      </w:r>
    </w:p>
    <w:p>
      <w:pPr>
        <w:pStyle w:val="0"/>
        <w:spacing w:before="240" w:line-rule="auto"/>
        <w:ind w:firstLine="540"/>
        <w:jc w:val="both"/>
      </w:pPr>
      <w:r>
        <w:rPr>
          <w:sz w:val="24"/>
        </w:rPr>
        <w:t xml:space="preserve">1) о согласии с проектом генерального плана и направлении его в представительный орган муниципального образования;</w:t>
      </w:r>
    </w:p>
    <w:p>
      <w:pPr>
        <w:pStyle w:val="0"/>
        <w:spacing w:before="240" w:line-rule="auto"/>
        <w:ind w:firstLine="540"/>
        <w:jc w:val="both"/>
      </w:pPr>
      <w:r>
        <w:rPr>
          <w:sz w:val="24"/>
        </w:rPr>
        <w:t xml:space="preserve">2) об отклонении проекта генерального плана и о направлении его на доработку.</w:t>
      </w:r>
    </w:p>
    <w:p>
      <w:pPr>
        <w:pStyle w:val="0"/>
        <w:ind w:firstLine="540"/>
        <w:jc w:val="both"/>
      </w:pPr>
      <w:r>
        <w:rPr>
          <w:sz w:val="24"/>
        </w:rPr>
      </w:r>
    </w:p>
    <w:bookmarkStart w:id="1498" w:name="P1498"/>
    <w:bookmarkEnd w:id="1498"/>
    <w:p>
      <w:pPr>
        <w:pStyle w:val="2"/>
        <w:outlineLvl w:val="1"/>
        <w:ind w:firstLine="540"/>
        <w:jc w:val="both"/>
      </w:pPr>
      <w:r>
        <w:rPr>
          <w:sz w:val="24"/>
        </w:rPr>
        <w:t xml:space="preserve">Статья 28.1. Единый документ территориального планирования и градостроительного зонирования поселения, муниципального округа, городского округа</w:t>
      </w:r>
    </w:p>
    <w:p>
      <w:pPr>
        <w:pStyle w:val="0"/>
        <w:jc w:val="both"/>
      </w:pPr>
      <w:r>
        <w:rPr>
          <w:sz w:val="24"/>
        </w:rPr>
        <w:t xml:space="preserve">(в ред. Федерального </w:t>
      </w:r>
      <w:hyperlink w:history="0" r:id="rId9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ind w:firstLine="540"/>
        <w:jc w:val="both"/>
      </w:pPr>
      <w:r>
        <w:rPr>
          <w:sz w:val="24"/>
        </w:rPr>
      </w:r>
    </w:p>
    <w:p>
      <w:pPr>
        <w:pStyle w:val="0"/>
        <w:ind w:firstLine="540"/>
        <w:jc w:val="both"/>
      </w:pPr>
      <w:r>
        <w:rPr>
          <w:sz w:val="24"/>
        </w:rPr>
        <w:t xml:space="preserve">(введена Федеральным </w:t>
      </w:r>
      <w:hyperlink w:history="0" r:id="rId99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jc w:val="both"/>
      </w:pPr>
      <w:r>
        <w:rPr>
          <w:sz w:val="24"/>
        </w:rPr>
      </w:r>
    </w:p>
    <w:p>
      <w:pPr>
        <w:pStyle w:val="0"/>
        <w:ind w:firstLine="540"/>
        <w:jc w:val="both"/>
      </w:pPr>
      <w:r>
        <w:rPr>
          <w:sz w:val="24"/>
        </w:rPr>
        <w:t xml:space="preserve">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w:t>
      </w:r>
      <w:hyperlink w:history="0" w:anchor="P1169" w:tooltip="Статья 23. Содержание генерального плана поселения, генерального плана муниципального округа, генерального плана городского округа">
        <w:r>
          <w:rPr>
            <w:sz w:val="24"/>
            <w:color w:val="0000ff"/>
          </w:rPr>
          <w:t xml:space="preserve">статьей 23</w:t>
        </w:r>
      </w:hyperlink>
      <w:r>
        <w:rPr>
          <w:sz w:val="24"/>
        </w:rPr>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w:t>
      </w:r>
      <w:hyperlink w:history="0" w:anchor="P1613" w:tooltip="3. Порядок применения правил землепользования и застройки и внесения в них изменений включает в себя положения:">
        <w:r>
          <w:rPr>
            <w:sz w:val="24"/>
            <w:color w:val="0000ff"/>
          </w:rPr>
          <w:t xml:space="preserve">частью 3 статьи 30</w:t>
        </w:r>
      </w:hyperlink>
      <w:r>
        <w:rPr>
          <w:sz w:val="24"/>
        </w:rPr>
        <w:t xml:space="preserve"> настоящего Кодекса.</w:t>
      </w:r>
    </w:p>
    <w:p>
      <w:pPr>
        <w:pStyle w:val="0"/>
        <w:jc w:val="both"/>
      </w:pPr>
      <w:r>
        <w:rPr>
          <w:sz w:val="24"/>
        </w:rPr>
        <w:t xml:space="preserve">(в ред. Федерального </w:t>
      </w:r>
      <w:hyperlink w:history="0" r:id="rId9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505" w:name="P1505"/>
    <w:bookmarkEnd w:id="1505"/>
    <w:p>
      <w:pPr>
        <w:pStyle w:val="0"/>
        <w:spacing w:before="240" w:line-rule="auto"/>
        <w:ind w:firstLine="540"/>
        <w:jc w:val="both"/>
      </w:pPr>
      <w:r>
        <w:rPr>
          <w:sz w:val="24"/>
        </w:rPr>
        <w:t xml:space="preserve">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pPr>
        <w:pStyle w:val="0"/>
        <w:jc w:val="both"/>
      </w:pPr>
      <w:r>
        <w:rPr>
          <w:sz w:val="24"/>
        </w:rPr>
        <w:t xml:space="preserve">(часть 1.1 введена Федеральным </w:t>
      </w:r>
      <w:hyperlink w:history="0" r:id="rId99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округа, подготавливаемые в соответствии с </w:t>
      </w:r>
      <w:hyperlink w:history="0" w:anchor="P1204"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r>
          <w:rPr>
            <w:sz w:val="24"/>
            <w:color w:val="0000ff"/>
          </w:rPr>
          <w:t xml:space="preserve">частью 5.1 статьи 23</w:t>
        </w:r>
      </w:hyperlink>
      <w:r>
        <w:rPr>
          <w:sz w:val="24"/>
        </w:rPr>
        <w:t xml:space="preserve"> настоящего Кодекса.</w:t>
      </w:r>
    </w:p>
    <w:p>
      <w:pPr>
        <w:pStyle w:val="0"/>
        <w:jc w:val="both"/>
      </w:pPr>
      <w:r>
        <w:rPr>
          <w:sz w:val="24"/>
        </w:rPr>
        <w:t xml:space="preserve">(в ред. Федерального </w:t>
      </w:r>
      <w:hyperlink w:history="0" r:id="rId9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Обязательным приложением к единому документу являются сведения о границах территориальных зон, подготавливаемые в соответствии с </w:t>
      </w:r>
      <w:hyperlink w:history="0" w:anchor="P1641" w:tooltip="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
        <w:r>
          <w:rPr>
            <w:sz w:val="24"/>
            <w:color w:val="0000ff"/>
          </w:rPr>
          <w:t xml:space="preserve">частью 6.1 статьи 30</w:t>
        </w:r>
      </w:hyperlink>
      <w:r>
        <w:rPr>
          <w:sz w:val="24"/>
        </w:rPr>
        <w:t xml:space="preserve"> настоящего Кодекса.</w:t>
      </w:r>
    </w:p>
    <w:p>
      <w:pPr>
        <w:pStyle w:val="0"/>
        <w:spacing w:before="240" w:line-rule="auto"/>
        <w:ind w:firstLine="540"/>
        <w:jc w:val="both"/>
      </w:pPr>
      <w:r>
        <w:rPr>
          <w:sz w:val="24"/>
        </w:rPr>
        <w:t xml:space="preserve">4. Подготовка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 изменений осуществляются в </w:t>
      </w:r>
      <w:hyperlink w:history="0" r:id="rId1000"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4"/>
            <w:color w:val="0000ff"/>
          </w:rPr>
          <w:t xml:space="preserve">порядке</w:t>
        </w:r>
      </w:hyperlink>
      <w:r>
        <w:rPr>
          <w:sz w:val="24"/>
        </w:rPr>
        <w:t xml:space="preserve">, установленном Правительством Российской Федерации, с учетом требований, предусмотренных </w:t>
      </w:r>
      <w:hyperlink w:history="0" w:anchor="P690" w:tooltip="Статья 9. Общие положения о документах территориального планирования">
        <w:r>
          <w:rPr>
            <w:sz w:val="24"/>
            <w:color w:val="0000ff"/>
          </w:rPr>
          <w:t xml:space="preserve">статьей 9</w:t>
        </w:r>
      </w:hyperlink>
      <w:r>
        <w:rPr>
          <w:sz w:val="24"/>
        </w:rPr>
        <w:t xml:space="preserve"> настоящего Кодекса, и особенностей, предусмотренных настоящей статьей. </w:t>
      </w:r>
      <w:hyperlink w:history="0" r:id="rId1001"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4"/>
            <w:color w:val="0000ff"/>
          </w:rPr>
          <w:t xml:space="preserve">Состав</w:t>
        </w:r>
      </w:hyperlink>
      <w:r>
        <w:rPr>
          <w:sz w:val="24"/>
        </w:rPr>
        <w:t xml:space="preserve">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Российской Федерации.</w:t>
      </w:r>
    </w:p>
    <w:p>
      <w:pPr>
        <w:pStyle w:val="0"/>
        <w:jc w:val="both"/>
      </w:pPr>
      <w:r>
        <w:rPr>
          <w:sz w:val="24"/>
        </w:rPr>
        <w:t xml:space="preserve">(в ред. Федерального </w:t>
      </w:r>
      <w:hyperlink w:history="0" r:id="rId10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pPr>
        <w:pStyle w:val="0"/>
        <w:jc w:val="both"/>
      </w:pPr>
      <w:r>
        <w:rPr>
          <w:sz w:val="24"/>
        </w:rPr>
        <w:t xml:space="preserve">(в ред. Федерального </w:t>
      </w:r>
      <w:hyperlink w:history="0" r:id="rId10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6. Подготовка единого документа обеспечивается местной администрацией.</w:t>
      </w:r>
    </w:p>
    <w:p>
      <w:pPr>
        <w:pStyle w:val="0"/>
        <w:spacing w:before="240" w:line-rule="auto"/>
        <w:ind w:firstLine="540"/>
        <w:jc w:val="both"/>
      </w:pPr>
      <w:r>
        <w:rPr>
          <w:sz w:val="24"/>
        </w:rPr>
        <w:t xml:space="preserve">7. Одновременно с принятием решения о подготовке проекта единого документа утверждаются состав и порядок деятельности комиссии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pPr>
        <w:pStyle w:val="0"/>
        <w:spacing w:before="240" w:line-rule="auto"/>
        <w:ind w:firstLine="540"/>
        <w:jc w:val="both"/>
      </w:pPr>
      <w:r>
        <w:rPr>
          <w:sz w:val="24"/>
        </w:rPr>
        <w:t xml:space="preserve">8. По проекту единого документа проводятся общественные обсуждения или публичные слушания в соответствии со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статьями 5.1</w:t>
        </w:r>
      </w:hyperlink>
      <w:r>
        <w:rPr>
          <w:sz w:val="24"/>
        </w:rPr>
        <w:t xml:space="preserve"> и </w:t>
      </w:r>
      <w:hyperlink w:history="0" w:anchor="P1475"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4"/>
            <w:color w:val="0000ff"/>
          </w:rPr>
          <w:t xml:space="preserve">28</w:t>
        </w:r>
      </w:hyperlink>
      <w:r>
        <w:rPr>
          <w:sz w:val="24"/>
        </w:rPr>
        <w:t xml:space="preserve"> настоящего Кодекса.</w:t>
      </w:r>
    </w:p>
    <w:p>
      <w:pPr>
        <w:pStyle w:val="0"/>
        <w:spacing w:before="240" w:line-rule="auto"/>
        <w:ind w:firstLine="540"/>
        <w:jc w:val="both"/>
      </w:pPr>
      <w:r>
        <w:rPr>
          <w:sz w:val="24"/>
        </w:rPr>
        <w:t xml:space="preserve">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w:t>
      </w:r>
      <w:hyperlink w:history="0" w:anchor="P1613" w:tooltip="3. Порядок применения правил землепользования и застройки и внесения в них изменений включает в себя положения:">
        <w:r>
          <w:rPr>
            <w:sz w:val="24"/>
            <w:color w:val="0000ff"/>
          </w:rPr>
          <w:t xml:space="preserve">частью 3 статьи 30</w:t>
        </w:r>
      </w:hyperlink>
      <w:r>
        <w:rPr>
          <w:sz w:val="24"/>
        </w:rPr>
        <w:t xml:space="preserve"> настоящего Кодекса:</w:t>
      </w:r>
    </w:p>
    <w:p>
      <w:pPr>
        <w:pStyle w:val="0"/>
        <w:spacing w:before="240" w:line-rule="auto"/>
        <w:ind w:firstLine="540"/>
        <w:jc w:val="both"/>
      </w:pPr>
      <w:r>
        <w:rPr>
          <w:sz w:val="24"/>
        </w:rPr>
        <w:t xml:space="preserve">1)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предусмотренные </w:t>
      </w:r>
      <w:hyperlink w:history="0" w:anchor="P1334"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4"/>
            <w:color w:val="0000ff"/>
          </w:rPr>
          <w:t xml:space="preserve">статьей 25</w:t>
        </w:r>
      </w:hyperlink>
      <w:r>
        <w:rPr>
          <w:sz w:val="24"/>
        </w:rPr>
        <w:t xml:space="preserve"> настоящего Кодекса, не применяются;</w:t>
      </w:r>
    </w:p>
    <w:p>
      <w:pPr>
        <w:pStyle w:val="0"/>
        <w:jc w:val="both"/>
      </w:pPr>
      <w:r>
        <w:rPr>
          <w:sz w:val="24"/>
        </w:rPr>
        <w:t xml:space="preserve">(в ред. Федерального </w:t>
      </w:r>
      <w:hyperlink w:history="0" r:id="rId10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w:t>
      </w:r>
      <w:hyperlink w:history="0" w:anchor="P235"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4"/>
            <w:color w:val="0000ff"/>
          </w:rPr>
          <w:t xml:space="preserve">частью 3 статьи 5.1</w:t>
        </w:r>
      </w:hyperlink>
      <w:r>
        <w:rPr>
          <w:sz w:val="24"/>
        </w:rPr>
        <w:t xml:space="preserve"> настоящего Кодекса.</w:t>
      </w:r>
    </w:p>
    <w:bookmarkStart w:id="1521" w:name="P1521"/>
    <w:bookmarkEnd w:id="1521"/>
    <w:p>
      <w:pPr>
        <w:pStyle w:val="0"/>
        <w:spacing w:before="240" w:line-rule="auto"/>
        <w:ind w:firstLine="540"/>
        <w:jc w:val="both"/>
      </w:pPr>
      <w:r>
        <w:rPr>
          <w:sz w:val="24"/>
        </w:rPr>
        <w:t xml:space="preserve">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w:t>
      </w:r>
      <w:hyperlink w:history="0" w:anchor="P1505" w:tooltip="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w:r>
          <w:rPr>
            <w:sz w:val="24"/>
            <w:color w:val="0000ff"/>
          </w:rPr>
          <w:t xml:space="preserve">частью 1.1</w:t>
        </w:r>
      </w:hyperlink>
      <w:r>
        <w:rPr>
          <w:sz w:val="24"/>
        </w:rPr>
        <w:t xml:space="preserve"> настоящей статьи, утверждается высшим исполнительным органом субъекта Российской Федерации.</w:t>
      </w:r>
    </w:p>
    <w:p>
      <w:pPr>
        <w:pStyle w:val="0"/>
        <w:jc w:val="both"/>
      </w:pPr>
      <w:r>
        <w:rPr>
          <w:sz w:val="24"/>
        </w:rPr>
        <w:t xml:space="preserve">(в ред. Федеральных законов от 13.06.2023 </w:t>
      </w:r>
      <w:hyperlink w:history="0" r:id="rId10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04.08.2023 </w:t>
      </w:r>
      <w:hyperlink w:history="0" r:id="rId100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11.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pPr>
        <w:pStyle w:val="0"/>
        <w:spacing w:before="240" w:line-rule="auto"/>
        <w:ind w:firstLine="540"/>
        <w:jc w:val="both"/>
      </w:pPr>
      <w:r>
        <w:rPr>
          <w:sz w:val="24"/>
        </w:rPr>
        <w:t xml:space="preserve">1) об утверждении единого документа, изменений в единый документ;</w:t>
      </w:r>
    </w:p>
    <w:p>
      <w:pPr>
        <w:pStyle w:val="0"/>
        <w:spacing w:before="240" w:line-rule="auto"/>
        <w:ind w:firstLine="540"/>
        <w:jc w:val="both"/>
      </w:pPr>
      <w:r>
        <w:rPr>
          <w:sz w:val="24"/>
        </w:rPr>
        <w:t xml:space="preserve">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pPr>
        <w:pStyle w:val="0"/>
        <w:spacing w:before="240" w:line-rule="auto"/>
        <w:ind w:firstLine="540"/>
        <w:jc w:val="both"/>
      </w:pPr>
      <w:r>
        <w:rPr>
          <w:sz w:val="24"/>
        </w:rPr>
        <w:t xml:space="preserve">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pPr>
        <w:pStyle w:val="0"/>
        <w:jc w:val="both"/>
      </w:pPr>
      <w:r>
        <w:rPr>
          <w:sz w:val="24"/>
        </w:rPr>
        <w:t xml:space="preserve">(в ред. Федерального </w:t>
      </w:r>
      <w:hyperlink w:history="0" r:id="rId10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ind w:firstLine="540"/>
        <w:jc w:val="both"/>
      </w:pPr>
      <w:r>
        <w:rPr>
          <w:sz w:val="24"/>
        </w:rPr>
      </w:r>
    </w:p>
    <w:p>
      <w:pPr>
        <w:pStyle w:val="2"/>
        <w:outlineLvl w:val="1"/>
        <w:ind w:firstLine="540"/>
        <w:jc w:val="both"/>
      </w:pPr>
      <w:r>
        <w:rPr>
          <w:sz w:val="24"/>
        </w:rPr>
        <w:t xml:space="preserve">Статья 29. Утратила силу. - Федеральный </w:t>
      </w:r>
      <w:hyperlink w:history="0" r:id="rId100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ind w:firstLine="540"/>
        <w:jc w:val="both"/>
      </w:pPr>
      <w:r>
        <w:rPr>
          <w:sz w:val="24"/>
        </w:rPr>
      </w:r>
    </w:p>
    <w:p>
      <w:pPr>
        <w:pStyle w:val="2"/>
        <w:outlineLvl w:val="0"/>
        <w:jc w:val="center"/>
      </w:pPr>
      <w:r>
        <w:rPr>
          <w:sz w:val="24"/>
        </w:rPr>
        <w:t xml:space="preserve">Глава 3.1. НОРМАТИВЫ ГРАДОСТРОИТЕЛЬНОГО ПРОЕКТИРОВАНИЯ</w:t>
      </w:r>
    </w:p>
    <w:p>
      <w:pPr>
        <w:pStyle w:val="0"/>
        <w:jc w:val="center"/>
      </w:pPr>
      <w:r>
        <w:rPr>
          <w:sz w:val="24"/>
        </w:rPr>
      </w:r>
    </w:p>
    <w:p>
      <w:pPr>
        <w:pStyle w:val="0"/>
        <w:jc w:val="center"/>
      </w:pPr>
      <w:r>
        <w:rPr>
          <w:sz w:val="24"/>
        </w:rPr>
        <w:t xml:space="preserve">(введена Федеральным </w:t>
      </w:r>
      <w:hyperlink w:history="0" r:id="rId1009"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05.05.2014 N 131-ФЗ)</w:t>
      </w:r>
    </w:p>
    <w:p>
      <w:pPr>
        <w:pStyle w:val="0"/>
        <w:ind w:firstLine="540"/>
        <w:jc w:val="both"/>
      </w:pPr>
      <w:r>
        <w:rPr>
          <w:sz w:val="24"/>
        </w:rPr>
      </w:r>
    </w:p>
    <w:p>
      <w:pPr>
        <w:pStyle w:val="2"/>
        <w:outlineLvl w:val="1"/>
        <w:ind w:firstLine="540"/>
        <w:jc w:val="both"/>
      </w:pPr>
      <w:r>
        <w:rPr>
          <w:sz w:val="24"/>
        </w:rPr>
        <w:t xml:space="preserve">Статья 29.1. Нормативы градостроительного проектирования</w:t>
      </w:r>
    </w:p>
    <w:p>
      <w:pPr>
        <w:pStyle w:val="0"/>
        <w:ind w:firstLine="540"/>
        <w:jc w:val="both"/>
      </w:pPr>
      <w:r>
        <w:rPr>
          <w:sz w:val="24"/>
        </w:rPr>
      </w:r>
    </w:p>
    <w:p>
      <w:pPr>
        <w:pStyle w:val="0"/>
        <w:ind w:firstLine="540"/>
        <w:jc w:val="both"/>
      </w:pPr>
      <w:r>
        <w:rPr>
          <w:sz w:val="24"/>
        </w:rPr>
        <w:t xml:space="preserve">1. Нормативы градостроительного проектирования подразделяются на:</w:t>
      </w:r>
    </w:p>
    <w:p>
      <w:pPr>
        <w:pStyle w:val="0"/>
        <w:spacing w:before="240" w:line-rule="auto"/>
        <w:ind w:firstLine="540"/>
        <w:jc w:val="both"/>
      </w:pPr>
      <w:r>
        <w:rPr>
          <w:sz w:val="24"/>
        </w:rPr>
        <w:t xml:space="preserve">1) региональные нормативы градостроительного проектирования;</w:t>
      </w:r>
    </w:p>
    <w:p>
      <w:pPr>
        <w:pStyle w:val="0"/>
        <w:spacing w:before="240" w:line-rule="auto"/>
        <w:ind w:firstLine="540"/>
        <w:jc w:val="both"/>
      </w:pPr>
      <w:r>
        <w:rPr>
          <w:sz w:val="24"/>
        </w:rPr>
        <w:t xml:space="preserve">2) местные нормативы градостроительного проектирования, которые включают в себя:</w:t>
      </w:r>
    </w:p>
    <w:p>
      <w:pPr>
        <w:pStyle w:val="0"/>
        <w:spacing w:before="240" w:line-rule="auto"/>
        <w:ind w:firstLine="540"/>
        <w:jc w:val="both"/>
      </w:pPr>
      <w:r>
        <w:rPr>
          <w:sz w:val="24"/>
        </w:rPr>
        <w:t xml:space="preserve">а) нормативы градостроительного проектирования муниципального района;</w:t>
      </w:r>
    </w:p>
    <w:p>
      <w:pPr>
        <w:pStyle w:val="0"/>
        <w:spacing w:before="240" w:line-rule="auto"/>
        <w:ind w:firstLine="540"/>
        <w:jc w:val="both"/>
      </w:pPr>
      <w:r>
        <w:rPr>
          <w:sz w:val="24"/>
        </w:rPr>
        <w:t xml:space="preserve">б) нормативы градостроительного проектирования поселения;</w:t>
      </w:r>
    </w:p>
    <w:p>
      <w:pPr>
        <w:pStyle w:val="0"/>
        <w:spacing w:before="240" w:line-rule="auto"/>
        <w:ind w:firstLine="540"/>
        <w:jc w:val="both"/>
      </w:pPr>
      <w:r>
        <w:rPr>
          <w:sz w:val="24"/>
        </w:rPr>
        <w:t xml:space="preserve">в) нормативы градостроительного проектирования городского округа;</w:t>
      </w:r>
    </w:p>
    <w:p>
      <w:pPr>
        <w:pStyle w:val="0"/>
        <w:spacing w:before="240" w:line-rule="auto"/>
        <w:ind w:firstLine="540"/>
        <w:jc w:val="both"/>
      </w:pPr>
      <w:r>
        <w:rPr>
          <w:sz w:val="24"/>
        </w:rPr>
        <w:t xml:space="preserve">г) нормативы градостроительного проектирования муниципального округа.</w:t>
      </w:r>
    </w:p>
    <w:p>
      <w:pPr>
        <w:pStyle w:val="0"/>
        <w:jc w:val="both"/>
      </w:pPr>
      <w:r>
        <w:rPr>
          <w:sz w:val="24"/>
        </w:rPr>
        <w:t xml:space="preserve">(пп. "г" введен Федеральным </w:t>
      </w:r>
      <w:hyperlink w:history="0" r:id="rId10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240-ФЗ)</w:t>
      </w:r>
    </w:p>
    <w:p>
      <w:pPr>
        <w:pStyle w:val="0"/>
        <w:spacing w:before="240" w:line-rule="auto"/>
        <w:ind w:firstLine="540"/>
        <w:jc w:val="both"/>
      </w:pPr>
      <w:r>
        <w:rPr>
          <w:sz w:val="24"/>
        </w:rPr>
        <w:t xml:space="preserve">2. Исполнительные органы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pPr>
        <w:pStyle w:val="0"/>
        <w:jc w:val="both"/>
      </w:pPr>
      <w:r>
        <w:rPr>
          <w:sz w:val="24"/>
        </w:rPr>
        <w:t xml:space="preserve">(в ред. Федерального </w:t>
      </w:r>
      <w:hyperlink w:history="0" r:id="rId10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29.2. Содержание нормативов градостроительного проектирования</w:t>
      </w:r>
    </w:p>
    <w:p>
      <w:pPr>
        <w:pStyle w:val="0"/>
        <w:ind w:firstLine="540"/>
        <w:jc w:val="both"/>
      </w:pPr>
      <w:r>
        <w:rPr>
          <w:sz w:val="24"/>
        </w:rPr>
      </w:r>
    </w:p>
    <w:bookmarkStart w:id="1550" w:name="P1550"/>
    <w:bookmarkEnd w:id="1550"/>
    <w:p>
      <w:pPr>
        <w:pStyle w:val="0"/>
        <w:ind w:firstLine="540"/>
        <w:jc w:val="both"/>
      </w:pPr>
      <w:r>
        <w:rPr>
          <w:sz w:val="24"/>
        </w:rP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 статьи 14</w:t>
        </w:r>
      </w:hyperlink>
      <w:r>
        <w:rPr>
          <w:sz w:val="24"/>
        </w:rPr>
        <w:t xml:space="preserve">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pPr>
        <w:pStyle w:val="0"/>
        <w:jc w:val="both"/>
      </w:pPr>
      <w:r>
        <w:rPr>
          <w:sz w:val="24"/>
        </w:rPr>
        <w:t xml:space="preserve">(в ред. Федерального </w:t>
      </w:r>
      <w:hyperlink w:history="0" r:id="rId101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553"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частями 3</w:t>
        </w:r>
      </w:hyperlink>
      <w:r>
        <w:rPr>
          <w:sz w:val="24"/>
        </w:rPr>
        <w:t xml:space="preserve"> и </w:t>
      </w:r>
      <w:hyperlink w:history="0" w:anchor="P1554"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w:t>
        </w:r>
      </w:hyperlink>
      <w:r>
        <w:rPr>
          <w:sz w:val="24"/>
        </w:rP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bookmarkStart w:id="1553" w:name="P1553"/>
    <w:bookmarkEnd w:id="1553"/>
    <w:p>
      <w:pPr>
        <w:pStyle w:val="0"/>
        <w:spacing w:before="240" w:line-rule="auto"/>
        <w:ind w:firstLine="540"/>
        <w:jc w:val="both"/>
      </w:pPr>
      <w:r>
        <w:rPr>
          <w:sz w:val="24"/>
        </w:rP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history="0" w:anchor="P1050" w:tooltip="1) планируемые для размещения объекты местного значения муниципального района, относящиеся к следующим областям:">
        <w:r>
          <w:rPr>
            <w:sz w:val="24"/>
            <w:color w:val="0000ff"/>
          </w:rPr>
          <w:t xml:space="preserve">пункте 1 части 3 статьи 19</w:t>
        </w:r>
      </w:hyperlink>
      <w:r>
        <w:rPr>
          <w:sz w:val="24"/>
        </w:rP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bookmarkStart w:id="1554" w:name="P1554"/>
    <w:bookmarkEnd w:id="1554"/>
    <w:p>
      <w:pPr>
        <w:pStyle w:val="0"/>
        <w:spacing w:before="240" w:line-rule="auto"/>
        <w:ind w:firstLine="540"/>
        <w:jc w:val="both"/>
      </w:pPr>
      <w:r>
        <w:rPr>
          <w:sz w:val="24"/>
        </w:rPr>
        <w:t xml:space="preserve">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w:t>
      </w:r>
      <w:hyperlink w:history="0" w:anchor="P1191" w:tooltip="1) планируемые для размещения объекты местного значения, относящиеся к следующим областям:">
        <w:r>
          <w:rPr>
            <w:sz w:val="24"/>
            <w:color w:val="0000ff"/>
          </w:rPr>
          <w:t xml:space="preserve">пункте 1 части 5 статьи 23</w:t>
        </w:r>
      </w:hyperlink>
      <w:r>
        <w:rPr>
          <w:sz w:val="24"/>
        </w:rPr>
        <w:t xml:space="preserve">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w:t>
      </w:r>
    </w:p>
    <w:p>
      <w:pPr>
        <w:pStyle w:val="0"/>
        <w:jc w:val="both"/>
      </w:pPr>
      <w:r>
        <w:rPr>
          <w:sz w:val="24"/>
        </w:rPr>
        <w:t xml:space="preserve">(в ред. Федерального </w:t>
      </w:r>
      <w:hyperlink w:history="0" r:id="rId10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556" w:name="P1556"/>
    <w:bookmarkEnd w:id="1556"/>
    <w:p>
      <w:pPr>
        <w:pStyle w:val="0"/>
        <w:spacing w:before="240" w:line-rule="auto"/>
        <w:ind w:firstLine="540"/>
        <w:jc w:val="both"/>
      </w:pPr>
      <w:r>
        <w:rPr>
          <w:sz w:val="24"/>
        </w:rPr>
        <w:t xml:space="preserve">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w:t>
      </w:r>
      <w:hyperlink w:history="0" r:id="rId1014" w:tooltip="Приказ Минстроя России от 23.04.2025 N 250/пр &quot;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quot; (Зарегистрировано в Минюсте России 23.06.2025 N 82684) {КонсультантПлюс}">
        <w:r>
          <w:rPr>
            <w:sz w:val="24"/>
            <w:color w:val="0000ff"/>
          </w:rPr>
          <w:t xml:space="preserve">расчетные показатели</w:t>
        </w:r>
      </w:hyperlink>
      <w:r>
        <w:rPr>
          <w:sz w:val="24"/>
        </w:rPr>
        <w:t xml:space="preserve">, не указанные в </w:t>
      </w:r>
      <w:hyperlink w:history="0" w:anchor="P1550"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4"/>
            <w:color w:val="0000ff"/>
          </w:rPr>
          <w:t xml:space="preserve">частях 1</w:t>
        </w:r>
      </w:hyperlink>
      <w:r>
        <w:rPr>
          <w:sz w:val="24"/>
        </w:rPr>
        <w:t xml:space="preserve">, </w:t>
      </w:r>
      <w:hyperlink w:history="0" w:anchor="P1553"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3</w:t>
        </w:r>
      </w:hyperlink>
      <w:r>
        <w:rPr>
          <w:sz w:val="24"/>
        </w:rPr>
        <w:t xml:space="preserve"> и </w:t>
      </w:r>
      <w:hyperlink w:history="0" w:anchor="P1554"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w:t>
        </w:r>
      </w:hyperlink>
      <w:r>
        <w:rPr>
          <w:sz w:val="24"/>
        </w:rP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pPr>
        <w:pStyle w:val="0"/>
        <w:jc w:val="both"/>
      </w:pPr>
      <w:r>
        <w:rPr>
          <w:sz w:val="24"/>
        </w:rPr>
        <w:t xml:space="preserve">(часть 4.1 введена Федеральным </w:t>
      </w:r>
      <w:hyperlink w:history="0" r:id="rId101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 в ред. Федерального </w:t>
      </w:r>
      <w:hyperlink w:history="0" r:id="rId1016"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spacing w:before="240" w:line-rule="auto"/>
        <w:ind w:firstLine="540"/>
        <w:jc w:val="both"/>
      </w:pPr>
      <w:r>
        <w:rPr>
          <w:sz w:val="24"/>
        </w:rPr>
        <w:t xml:space="preserve">5. </w:t>
      </w:r>
      <w:hyperlink w:history="0" r:id="rId1017"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4"/>
            <w:color w:val="0000ff"/>
          </w:rPr>
          <w:t xml:space="preserve">Нормативы</w:t>
        </w:r>
      </w:hyperlink>
      <w:r>
        <w:rPr>
          <w:sz w:val="24"/>
        </w:rPr>
        <w:t xml:space="preserve"> градостроительного проектирования включают в себя:</w:t>
      </w:r>
    </w:p>
    <w:p>
      <w:pPr>
        <w:pStyle w:val="0"/>
        <w:spacing w:before="240" w:line-rule="auto"/>
        <w:ind w:firstLine="540"/>
        <w:jc w:val="both"/>
      </w:pPr>
      <w:r>
        <w:rPr>
          <w:sz w:val="24"/>
        </w:rPr>
        <w:t xml:space="preserve">1) основную часть, устанавливающую расчетные показатели, предусмотренные </w:t>
      </w:r>
      <w:hyperlink w:history="0" w:anchor="P1550"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4"/>
            <w:color w:val="0000ff"/>
          </w:rPr>
          <w:t xml:space="preserve">частями 1</w:t>
        </w:r>
      </w:hyperlink>
      <w:r>
        <w:rPr>
          <w:sz w:val="24"/>
        </w:rPr>
        <w:t xml:space="preserve">, </w:t>
      </w:r>
      <w:hyperlink w:history="0" w:anchor="P1553"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3</w:t>
        </w:r>
      </w:hyperlink>
      <w:r>
        <w:rPr>
          <w:sz w:val="24"/>
        </w:rPr>
        <w:t xml:space="preserve"> - </w:t>
      </w:r>
      <w:hyperlink w:history="0" w:anchor="P1556" w:tooltip="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расчетные показатели, не указанные в частях 1, 3 и 4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
        <w:r>
          <w:rPr>
            <w:sz w:val="24"/>
            <w:color w:val="0000ff"/>
          </w:rPr>
          <w:t xml:space="preserve">4.1</w:t>
        </w:r>
      </w:hyperlink>
      <w:r>
        <w:rPr>
          <w:sz w:val="24"/>
        </w:rPr>
        <w:t xml:space="preserve"> настоящей статьи;</w:t>
      </w:r>
    </w:p>
    <w:p>
      <w:pPr>
        <w:pStyle w:val="0"/>
        <w:jc w:val="both"/>
      </w:pPr>
      <w:r>
        <w:rPr>
          <w:sz w:val="24"/>
        </w:rPr>
        <w:t xml:space="preserve">(п. 1 в ред. Федерального </w:t>
      </w:r>
      <w:hyperlink w:history="0" r:id="rId101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материалы по обоснованию расчетных показателей, содержащихся в основной части нормативов градостроительного проектирования;</w:t>
      </w:r>
    </w:p>
    <w:p>
      <w:pPr>
        <w:pStyle w:val="0"/>
        <w:spacing w:before="240" w:line-rule="auto"/>
        <w:ind w:firstLine="540"/>
        <w:jc w:val="both"/>
      </w:pPr>
      <w:r>
        <w:rPr>
          <w:sz w:val="24"/>
        </w:rPr>
        <w:t xml:space="preserve">3) правила и область применения расчетных показателей, содержащихся в основной части нормативов градостроительного проектирования.</w:t>
      </w:r>
    </w:p>
    <w:p>
      <w:pPr>
        <w:pStyle w:val="0"/>
        <w:ind w:firstLine="540"/>
        <w:jc w:val="both"/>
      </w:pPr>
      <w:r>
        <w:rPr>
          <w:sz w:val="24"/>
        </w:rPr>
      </w:r>
    </w:p>
    <w:p>
      <w:pPr>
        <w:pStyle w:val="2"/>
        <w:outlineLvl w:val="1"/>
        <w:ind w:firstLine="540"/>
        <w:jc w:val="both"/>
      </w:pPr>
      <w:r>
        <w:rPr>
          <w:sz w:val="24"/>
        </w:rPr>
        <w:t xml:space="preserve">Статья 29.3. Подготовка и утверждение региональных нормативов градостроительного проектирования</w:t>
      </w:r>
    </w:p>
    <w:p>
      <w:pPr>
        <w:pStyle w:val="0"/>
        <w:ind w:firstLine="540"/>
        <w:jc w:val="both"/>
      </w:pPr>
      <w:r>
        <w:rPr>
          <w:sz w:val="24"/>
        </w:rPr>
      </w:r>
    </w:p>
    <w:p>
      <w:pPr>
        <w:pStyle w:val="0"/>
        <w:ind w:firstLine="540"/>
        <w:jc w:val="both"/>
      </w:pPr>
      <w:r>
        <w:rPr>
          <w:sz w:val="24"/>
        </w:rPr>
        <w:t xml:space="preserve">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субъекта Российской Федерации.</w:t>
      </w:r>
    </w:p>
    <w:p>
      <w:pPr>
        <w:pStyle w:val="0"/>
        <w:jc w:val="both"/>
      </w:pPr>
      <w:r>
        <w:rPr>
          <w:sz w:val="24"/>
        </w:rPr>
        <w:t xml:space="preserve">(в ред. Федерального </w:t>
      </w:r>
      <w:hyperlink w:history="0" r:id="rId10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history="0" w:anchor="P1550"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4"/>
            <w:color w:val="0000ff"/>
          </w:rPr>
          <w:t xml:space="preserve">части 1 статьи 29.2</w:t>
        </w:r>
      </w:hyperlink>
      <w:r>
        <w:rPr>
          <w:sz w:val="24"/>
        </w:rPr>
        <w:t xml:space="preserve"> настоящего Кодекса.</w:t>
      </w:r>
    </w:p>
    <w:p>
      <w:pPr>
        <w:pStyle w:val="0"/>
        <w:spacing w:before="240" w:line-rule="auto"/>
        <w:ind w:firstLine="540"/>
        <w:jc w:val="both"/>
      </w:pPr>
      <w:r>
        <w:rPr>
          <w:sz w:val="24"/>
        </w:rPr>
        <w:t xml:space="preserve">3. Подготовка региональных нормативов градостроительного проектирования осуществляется с учетом:</w:t>
      </w:r>
    </w:p>
    <w:p>
      <w:pPr>
        <w:pStyle w:val="0"/>
        <w:spacing w:before="240" w:line-rule="auto"/>
        <w:ind w:firstLine="540"/>
        <w:jc w:val="both"/>
      </w:pPr>
      <w:r>
        <w:rPr>
          <w:sz w:val="24"/>
        </w:rPr>
        <w:t xml:space="preserve">1) административно-территориального устройства субъекта Российской Федерации;</w:t>
      </w:r>
    </w:p>
    <w:p>
      <w:pPr>
        <w:pStyle w:val="0"/>
        <w:spacing w:before="240" w:line-rule="auto"/>
        <w:ind w:firstLine="540"/>
        <w:jc w:val="both"/>
      </w:pPr>
      <w:r>
        <w:rPr>
          <w:sz w:val="24"/>
        </w:rPr>
        <w:t xml:space="preserve">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pPr>
        <w:pStyle w:val="0"/>
        <w:spacing w:before="240" w:line-rule="auto"/>
        <w:ind w:firstLine="540"/>
        <w:jc w:val="both"/>
      </w:pPr>
      <w:r>
        <w:rPr>
          <w:sz w:val="24"/>
        </w:rPr>
        <w:t xml:space="preserve">3) природно-климатических условий субъекта Российской Федерации;</w:t>
      </w:r>
    </w:p>
    <w:p>
      <w:pPr>
        <w:pStyle w:val="0"/>
        <w:spacing w:before="240" w:line-rule="auto"/>
        <w:ind w:firstLine="540"/>
        <w:jc w:val="both"/>
      </w:pPr>
      <w:r>
        <w:rPr>
          <w:sz w:val="24"/>
        </w:rPr>
        <w:t xml:space="preserve">4) стратегии социально-экономического развития субъекта Российской Федерации;</w:t>
      </w:r>
    </w:p>
    <w:p>
      <w:pPr>
        <w:pStyle w:val="0"/>
        <w:spacing w:before="240" w:line-rule="auto"/>
        <w:ind w:firstLine="540"/>
        <w:jc w:val="both"/>
      </w:pPr>
      <w:r>
        <w:rPr>
          <w:sz w:val="24"/>
        </w:rPr>
        <w:t xml:space="preserve">5) утратил силу. - Федеральный </w:t>
      </w:r>
      <w:hyperlink w:history="0" r:id="rId102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31.07.2020 N 264-ФЗ;</w:t>
      </w:r>
    </w:p>
    <w:p>
      <w:pPr>
        <w:pStyle w:val="0"/>
        <w:spacing w:before="240" w:line-rule="auto"/>
        <w:ind w:firstLine="540"/>
        <w:jc w:val="both"/>
      </w:pPr>
      <w:r>
        <w:rPr>
          <w:sz w:val="24"/>
        </w:rPr>
        <w:t xml:space="preserve">6) прогноза социально-экономического развития субъекта Российской Федерации на долгосрочный период;</w:t>
      </w:r>
    </w:p>
    <w:p>
      <w:pPr>
        <w:pStyle w:val="0"/>
        <w:jc w:val="both"/>
      </w:pPr>
      <w:r>
        <w:rPr>
          <w:sz w:val="24"/>
        </w:rPr>
        <w:t xml:space="preserve">(в ред. Федерального </w:t>
      </w:r>
      <w:hyperlink w:history="0" r:id="rId102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pPr>
        <w:pStyle w:val="0"/>
        <w:spacing w:before="240" w:line-rule="auto"/>
        <w:ind w:firstLine="540"/>
        <w:jc w:val="both"/>
      </w:pPr>
      <w:r>
        <w:rPr>
          <w:sz w:val="24"/>
        </w:rPr>
        <w:t xml:space="preserve">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w:t>
      </w:r>
    </w:p>
    <w:p>
      <w:pPr>
        <w:pStyle w:val="0"/>
        <w:jc w:val="both"/>
      </w:pPr>
      <w:r>
        <w:rPr>
          <w:sz w:val="24"/>
        </w:rPr>
        <w:t xml:space="preserve">(в ред. Федерального </w:t>
      </w:r>
      <w:hyperlink w:history="0" r:id="rId102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p>
      <w:pPr>
        <w:pStyle w:val="0"/>
        <w:spacing w:before="240" w:line-rule="auto"/>
        <w:ind w:firstLine="540"/>
        <w:jc w:val="both"/>
      </w:pPr>
      <w:r>
        <w:rPr>
          <w:sz w:val="24"/>
        </w:rPr>
        <w:t xml:space="preserve">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40" w:line-rule="auto"/>
        <w:ind w:firstLine="540"/>
        <w:jc w:val="both"/>
      </w:pPr>
      <w:r>
        <w:rPr>
          <w:sz w:val="24"/>
        </w:rPr>
        <w:t xml:space="preserve">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pPr>
        <w:pStyle w:val="0"/>
        <w:ind w:firstLine="540"/>
        <w:jc w:val="both"/>
      </w:pPr>
      <w:r>
        <w:rPr>
          <w:sz w:val="24"/>
        </w:rPr>
      </w:r>
    </w:p>
    <w:p>
      <w:pPr>
        <w:pStyle w:val="2"/>
        <w:outlineLvl w:val="1"/>
        <w:ind w:firstLine="540"/>
        <w:jc w:val="both"/>
      </w:pPr>
      <w:r>
        <w:rPr>
          <w:sz w:val="24"/>
        </w:rPr>
        <w:t xml:space="preserve">Статья 29.4. Подготовка и утверждение местных нормативов градостроительного проектирования</w:t>
      </w:r>
    </w:p>
    <w:p>
      <w:pPr>
        <w:pStyle w:val="0"/>
        <w:ind w:firstLine="540"/>
        <w:jc w:val="both"/>
      </w:pPr>
      <w:r>
        <w:rPr>
          <w:sz w:val="24"/>
        </w:rPr>
      </w:r>
    </w:p>
    <w:p>
      <w:pPr>
        <w:pStyle w:val="0"/>
        <w:ind w:firstLine="540"/>
        <w:jc w:val="both"/>
      </w:pPr>
      <w:r>
        <w:rPr>
          <w:sz w:val="24"/>
        </w:rPr>
        <w:t xml:space="preserve">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pPr>
        <w:pStyle w:val="0"/>
        <w:jc w:val="both"/>
      </w:pPr>
      <w:r>
        <w:rPr>
          <w:sz w:val="24"/>
        </w:rPr>
        <w:t xml:space="preserve">(в ред. Федерального </w:t>
      </w:r>
      <w:hyperlink w:history="0" r:id="rId102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553"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частями 3</w:t>
        </w:r>
      </w:hyperlink>
      <w:r>
        <w:rPr>
          <w:sz w:val="24"/>
        </w:rPr>
        <w:t xml:space="preserve"> и </w:t>
      </w:r>
      <w:hyperlink w:history="0" w:anchor="P1554"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 статьи 29.2</w:t>
        </w:r>
      </w:hyperlink>
      <w:r>
        <w:rPr>
          <w:sz w:val="24"/>
        </w:rP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pPr>
        <w:pStyle w:val="0"/>
        <w:spacing w:before="240" w:line-rule="auto"/>
        <w:ind w:firstLine="540"/>
        <w:jc w:val="both"/>
      </w:pPr>
      <w:r>
        <w:rPr>
          <w:sz w:val="24"/>
        </w:rP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history="0" w:anchor="P1553"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частями 3</w:t>
        </w:r>
      </w:hyperlink>
      <w:r>
        <w:rPr>
          <w:sz w:val="24"/>
        </w:rPr>
        <w:t xml:space="preserve"> и </w:t>
      </w:r>
      <w:hyperlink w:history="0" w:anchor="P1554"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 статьи 29.2</w:t>
        </w:r>
      </w:hyperlink>
      <w:r>
        <w:rPr>
          <w:sz w:val="24"/>
        </w:rP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pPr>
        <w:pStyle w:val="0"/>
        <w:spacing w:before="240" w:line-rule="auto"/>
        <w:ind w:firstLine="540"/>
        <w:jc w:val="both"/>
      </w:pPr>
      <w:r>
        <w:rPr>
          <w:sz w:val="24"/>
        </w:rPr>
        <w:t xml:space="preserve">4. 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w:t>
      </w:r>
      <w:hyperlink w:history="0" w:anchor="P1553"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частями 3</w:t>
        </w:r>
      </w:hyperlink>
      <w:r>
        <w:rPr>
          <w:sz w:val="24"/>
        </w:rPr>
        <w:t xml:space="preserve"> и </w:t>
      </w:r>
      <w:hyperlink w:history="0" w:anchor="P1554"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 статьи 29.2</w:t>
        </w:r>
      </w:hyperlink>
      <w:r>
        <w:rPr>
          <w:sz w:val="24"/>
        </w:rPr>
        <w:t xml:space="preserve"> настоящего Кодекса.</w:t>
      </w:r>
    </w:p>
    <w:p>
      <w:pPr>
        <w:pStyle w:val="0"/>
        <w:jc w:val="both"/>
      </w:pPr>
      <w:r>
        <w:rPr>
          <w:sz w:val="24"/>
        </w:rPr>
        <w:t xml:space="preserve">(в ред. Федерального </w:t>
      </w:r>
      <w:hyperlink w:history="0" r:id="rId10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 Подготовка местных нормативов градостроительного проектирования осуществляется с учетом:</w:t>
      </w:r>
    </w:p>
    <w:p>
      <w:pPr>
        <w:pStyle w:val="0"/>
        <w:spacing w:before="240" w:line-rule="auto"/>
        <w:ind w:firstLine="540"/>
        <w:jc w:val="both"/>
      </w:pPr>
      <w:r>
        <w:rPr>
          <w:sz w:val="24"/>
        </w:rPr>
        <w:t xml:space="preserve">1) социально-демографического состава и плотности населения на территории муниципального образования;</w:t>
      </w:r>
    </w:p>
    <w:p>
      <w:pPr>
        <w:pStyle w:val="0"/>
        <w:spacing w:before="240" w:line-rule="auto"/>
        <w:ind w:firstLine="540"/>
        <w:jc w:val="both"/>
      </w:pPr>
      <w:r>
        <w:rPr>
          <w:sz w:val="24"/>
        </w:rPr>
        <w:t xml:space="preserve">2) стратегии социально-экономического развития муниципального образования и плана мероприятий по ее реализации (при наличии);</w:t>
      </w:r>
    </w:p>
    <w:p>
      <w:pPr>
        <w:pStyle w:val="0"/>
        <w:jc w:val="both"/>
      </w:pPr>
      <w:r>
        <w:rPr>
          <w:sz w:val="24"/>
        </w:rPr>
        <w:t xml:space="preserve">(в ред. Федерального </w:t>
      </w:r>
      <w:hyperlink w:history="0" r:id="rId102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3) предложений органов местного самоуправления и заинтересованных лиц.</w:t>
      </w:r>
    </w:p>
    <w:p>
      <w:pPr>
        <w:pStyle w:val="0"/>
        <w:spacing w:before="240" w:line-rule="auto"/>
        <w:ind w:firstLine="540"/>
        <w:jc w:val="both"/>
      </w:pPr>
      <w:r>
        <w:rPr>
          <w:sz w:val="24"/>
        </w:rPr>
        <w:t xml:space="preserve">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pPr>
        <w:pStyle w:val="0"/>
        <w:spacing w:before="240" w:line-rule="auto"/>
        <w:ind w:firstLine="540"/>
        <w:jc w:val="both"/>
      </w:pPr>
      <w:r>
        <w:rPr>
          <w:sz w:val="24"/>
        </w:rPr>
        <w:t xml:space="preserve">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40" w:line-rule="auto"/>
        <w:ind w:firstLine="540"/>
        <w:jc w:val="both"/>
      </w:pPr>
      <w:r>
        <w:rPr>
          <w:sz w:val="24"/>
        </w:rPr>
        <w:t xml:space="preserve">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pPr>
        <w:pStyle w:val="0"/>
        <w:ind w:firstLine="540"/>
        <w:jc w:val="both"/>
      </w:pPr>
      <w:r>
        <w:rPr>
          <w:sz w:val="24"/>
        </w:rPr>
      </w:r>
    </w:p>
    <w:p>
      <w:pPr>
        <w:pStyle w:val="2"/>
        <w:outlineLvl w:val="0"/>
        <w:jc w:val="center"/>
      </w:pPr>
      <w:r>
        <w:rPr>
          <w:sz w:val="24"/>
        </w:rPr>
        <w:t xml:space="preserve">Глава 4. ГРАДОСТРОИТЕЛЬНОЕ ЗОНИРОВАНИЕ</w:t>
      </w:r>
    </w:p>
    <w:p>
      <w:pPr>
        <w:pStyle w:val="0"/>
        <w:jc w:val="center"/>
      </w:pPr>
      <w:r>
        <w:rPr>
          <w:sz w:val="24"/>
        </w:rPr>
      </w:r>
    </w:p>
    <w:p>
      <w:pPr>
        <w:pStyle w:val="2"/>
        <w:outlineLvl w:val="1"/>
        <w:ind w:firstLine="540"/>
        <w:jc w:val="both"/>
      </w:pPr>
      <w:r>
        <w:rPr>
          <w:sz w:val="24"/>
        </w:rPr>
        <w:t xml:space="preserve">Статья 30. Правила землепользования и застройки</w:t>
      </w:r>
    </w:p>
    <w:p>
      <w:pPr>
        <w:pStyle w:val="0"/>
        <w:ind w:firstLine="540"/>
        <w:jc w:val="both"/>
      </w:pPr>
      <w:r>
        <w:rPr>
          <w:sz w:val="24"/>
        </w:rPr>
      </w:r>
    </w:p>
    <w:p>
      <w:pPr>
        <w:pStyle w:val="0"/>
        <w:ind w:firstLine="540"/>
        <w:jc w:val="both"/>
      </w:pPr>
      <w:r>
        <w:rPr>
          <w:sz w:val="24"/>
        </w:rPr>
        <w:t xml:space="preserve">1. Правила землепользования и застройки разрабатываются в целях:</w:t>
      </w:r>
    </w:p>
    <w:p>
      <w:pPr>
        <w:pStyle w:val="0"/>
        <w:spacing w:before="240" w:line-rule="auto"/>
        <w:ind w:firstLine="540"/>
        <w:jc w:val="both"/>
      </w:pPr>
      <w:r>
        <w:rPr>
          <w:sz w:val="24"/>
        </w:rPr>
        <w:t xml:space="preserve">1) создания условий для устойчивого развития территорий муниципальных образований, сохранения окружающей среды и объектов культурного наследия;</w:t>
      </w:r>
    </w:p>
    <w:p>
      <w:pPr>
        <w:pStyle w:val="0"/>
        <w:spacing w:before="240" w:line-rule="auto"/>
        <w:ind w:firstLine="540"/>
        <w:jc w:val="both"/>
      </w:pPr>
      <w:r>
        <w:rPr>
          <w:sz w:val="24"/>
        </w:rPr>
        <w:t xml:space="preserve">2) создания условий для планировки территорий муниципальных образований;</w:t>
      </w:r>
    </w:p>
    <w:p>
      <w:pPr>
        <w:pStyle w:val="0"/>
        <w:spacing w:before="240" w:line-rule="auto"/>
        <w:ind w:firstLine="540"/>
        <w:jc w:val="both"/>
      </w:pPr>
      <w:r>
        <w:rPr>
          <w:sz w:val="24"/>
        </w:rPr>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pPr>
        <w:pStyle w:val="0"/>
        <w:spacing w:before="240" w:line-rule="auto"/>
        <w:ind w:firstLine="540"/>
        <w:jc w:val="both"/>
      </w:pPr>
      <w:r>
        <w:rPr>
          <w:sz w:val="24"/>
        </w:rPr>
        <w:t xml:space="preserve">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pPr>
        <w:pStyle w:val="0"/>
        <w:spacing w:before="240" w:line-rule="auto"/>
        <w:ind w:firstLine="540"/>
        <w:jc w:val="both"/>
      </w:pPr>
      <w:r>
        <w:rPr>
          <w:sz w:val="24"/>
        </w:rPr>
        <w:t xml:space="preserve">2. Правила землепользования и застройки включают в себя:</w:t>
      </w:r>
    </w:p>
    <w:p>
      <w:pPr>
        <w:pStyle w:val="0"/>
        <w:spacing w:before="240" w:line-rule="auto"/>
        <w:ind w:firstLine="540"/>
        <w:jc w:val="both"/>
      </w:pPr>
      <w:r>
        <w:rPr>
          <w:sz w:val="24"/>
        </w:rPr>
        <w:t xml:space="preserve">1) порядок их применения и внесения изменений в указанные правила;</w:t>
      </w:r>
    </w:p>
    <w:p>
      <w:pPr>
        <w:pStyle w:val="0"/>
        <w:spacing w:before="240" w:line-rule="auto"/>
        <w:ind w:firstLine="540"/>
        <w:jc w:val="both"/>
      </w:pPr>
      <w:r>
        <w:rPr>
          <w:sz w:val="24"/>
        </w:rPr>
        <w:t xml:space="preserve">2) карту градостроительного зонирования;</w:t>
      </w:r>
    </w:p>
    <w:p>
      <w:pPr>
        <w:pStyle w:val="0"/>
        <w:spacing w:before="240" w:line-rule="auto"/>
        <w:ind w:firstLine="540"/>
        <w:jc w:val="both"/>
      </w:pPr>
      <w:r>
        <w:rPr>
          <w:sz w:val="24"/>
        </w:rPr>
        <w:t xml:space="preserve">3) градостроительные регламенты.</w:t>
      </w:r>
    </w:p>
    <w:bookmarkStart w:id="1613" w:name="P1613"/>
    <w:bookmarkEnd w:id="1613"/>
    <w:p>
      <w:pPr>
        <w:pStyle w:val="0"/>
        <w:spacing w:before="240" w:line-rule="auto"/>
        <w:ind w:firstLine="540"/>
        <w:jc w:val="both"/>
      </w:pPr>
      <w:r>
        <w:rPr>
          <w:sz w:val="24"/>
        </w:rPr>
        <w:t xml:space="preserve">3. Порядок применения правил землепользования и застройки и внесения в них изменений включает в себя положения:</w:t>
      </w:r>
    </w:p>
    <w:p>
      <w:pPr>
        <w:pStyle w:val="0"/>
        <w:spacing w:before="240" w:line-rule="auto"/>
        <w:ind w:firstLine="540"/>
        <w:jc w:val="both"/>
      </w:pPr>
      <w:r>
        <w:rPr>
          <w:sz w:val="24"/>
        </w:rPr>
        <w:t xml:space="preserve">1) о регулировании землепользования и застройки органами местного самоуправления;</w:t>
      </w:r>
    </w:p>
    <w:p>
      <w:pPr>
        <w:pStyle w:val="0"/>
        <w:spacing w:before="240" w:line-rule="auto"/>
        <w:ind w:firstLine="540"/>
        <w:jc w:val="both"/>
      </w:pPr>
      <w:r>
        <w:rPr>
          <w:sz w:val="24"/>
        </w:rPr>
        <w:t xml:space="preserve">2) об изменении </w:t>
      </w:r>
      <w:hyperlink w:history="0" r:id="rId1026"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видов</w:t>
        </w:r>
      </w:hyperlink>
      <w:r>
        <w:rPr>
          <w:sz w:val="24"/>
        </w:rPr>
        <w:t xml:space="preserve"> разрешенного использования земельных участков и объектов капитального строительства физическими и юридическими лицами;</w:t>
      </w:r>
    </w:p>
    <w:p>
      <w:pPr>
        <w:pStyle w:val="0"/>
        <w:spacing w:before="240" w:line-rule="auto"/>
        <w:ind w:firstLine="540"/>
        <w:jc w:val="both"/>
      </w:pPr>
      <w:r>
        <w:rPr>
          <w:sz w:val="24"/>
        </w:rPr>
        <w:t xml:space="preserve">3) о подготовке документации по планировке территории органами местного самоуправления;</w:t>
      </w:r>
    </w:p>
    <w:p>
      <w:pPr>
        <w:pStyle w:val="0"/>
        <w:spacing w:before="240" w:line-rule="auto"/>
        <w:ind w:firstLine="540"/>
        <w:jc w:val="both"/>
      </w:pPr>
      <w:r>
        <w:rPr>
          <w:sz w:val="24"/>
        </w:rPr>
        <w:t xml:space="preserve">4) о проведении общественных обсуждений или публичных слушаний по вопросам землепользования и застройки;</w:t>
      </w:r>
    </w:p>
    <w:p>
      <w:pPr>
        <w:pStyle w:val="0"/>
        <w:jc w:val="both"/>
      </w:pPr>
      <w:r>
        <w:rPr>
          <w:sz w:val="24"/>
        </w:rPr>
        <w:t xml:space="preserve">(в ред. Федерального </w:t>
      </w:r>
      <w:hyperlink w:history="0" r:id="rId102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5) о внесении изменений в правила землепользования и застройки;</w:t>
      </w:r>
    </w:p>
    <w:p>
      <w:pPr>
        <w:pStyle w:val="0"/>
        <w:spacing w:before="240" w:line-rule="auto"/>
        <w:ind w:firstLine="540"/>
        <w:jc w:val="both"/>
      </w:pPr>
      <w:r>
        <w:rPr>
          <w:sz w:val="24"/>
        </w:rPr>
        <w:t xml:space="preserve">6) о регулировании иных вопросов землепользования и застройки.</w:t>
      </w:r>
    </w:p>
    <w:p>
      <w:pPr>
        <w:pStyle w:val="0"/>
        <w:spacing w:before="240" w:line-rule="auto"/>
        <w:ind w:firstLine="540"/>
        <w:jc w:val="both"/>
      </w:pPr>
      <w:r>
        <w:rPr>
          <w:sz w:val="24"/>
        </w:rP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w:t>
      </w:r>
      <w:hyperlink w:history="0" r:id="rId1028" w:tooltip="&quot;Земельный кодекс Российской Федерации&quot; от 25.10.2001 N 136-ФЗ (ред. от 20.03.2025) (с изм. и доп., вступ. в силу с 27.06.2025) {КонсультантПлюс}">
        <w:r>
          <w:rPr>
            <w:sz w:val="24"/>
            <w:color w:val="0000ff"/>
          </w:rPr>
          <w:t xml:space="preserve">кодексом</w:t>
        </w:r>
      </w:hyperlink>
      <w:r>
        <w:rPr>
          <w:sz w:val="24"/>
        </w:rPr>
        <w:t xml:space="preserve"> Российской Федерации и другими федеральными законами случаях могут пересекать границы территориальных зон.</w:t>
      </w:r>
    </w:p>
    <w:p>
      <w:pPr>
        <w:pStyle w:val="0"/>
        <w:jc w:val="both"/>
      </w:pPr>
      <w:r>
        <w:rPr>
          <w:sz w:val="24"/>
        </w:rPr>
        <w:t xml:space="preserve">(в ред. Федеральных законов от 02.08.2019 </w:t>
      </w:r>
      <w:hyperlink w:history="0" r:id="rId102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04.08.2023 </w:t>
      </w:r>
      <w:hyperlink w:history="0" r:id="rId103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5.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pPr>
        <w:pStyle w:val="0"/>
        <w:jc w:val="both"/>
      </w:pPr>
      <w:r>
        <w:rPr>
          <w:sz w:val="24"/>
        </w:rPr>
        <w:t xml:space="preserve">(в ред. Федеральных законов от 30.12.2015 </w:t>
      </w:r>
      <w:hyperlink w:history="0" r:id="rId103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N 459-ФЗ</w:t>
        </w:r>
      </w:hyperlink>
      <w:r>
        <w:rPr>
          <w:sz w:val="24"/>
        </w:rPr>
        <w:t xml:space="preserve">, от 29.07.2017 </w:t>
      </w:r>
      <w:hyperlink w:history="0" r:id="rId103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rPr>
        <w:t xml:space="preserve">, от 02.08.2019 </w:t>
      </w:r>
      <w:hyperlink w:history="0" r:id="rId103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13.06.2023 </w:t>
      </w:r>
      <w:hyperlink w:history="0" r:id="rId10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pPr>
        <w:pStyle w:val="0"/>
        <w:jc w:val="both"/>
      </w:pPr>
      <w:r>
        <w:rPr>
          <w:sz w:val="24"/>
        </w:rPr>
        <w:t xml:space="preserve">(часть 5.1 введена Федеральным </w:t>
      </w:r>
      <w:hyperlink w:history="0" r:id="rId103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Федеральных законов от 02.08.2019 </w:t>
      </w:r>
      <w:hyperlink w:history="0" r:id="rId103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30.12.2020 </w:t>
      </w:r>
      <w:hyperlink w:history="0" r:id="rId103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26.12.2024 </w:t>
      </w:r>
      <w:hyperlink w:history="0" r:id="rId103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pPr>
        <w:pStyle w:val="0"/>
        <w:jc w:val="both"/>
      </w:pPr>
      <w:r>
        <w:rPr>
          <w:sz w:val="24"/>
        </w:rPr>
        <w:t xml:space="preserve">(часть 5.2 введена Федеральным </w:t>
      </w:r>
      <w:hyperlink w:history="0" r:id="rId10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bookmarkStart w:id="1629" w:name="P1629"/>
    <w:bookmarkEnd w:id="1629"/>
    <w:p>
      <w:pPr>
        <w:pStyle w:val="0"/>
        <w:spacing w:before="240" w:line-rule="auto"/>
        <w:ind w:firstLine="540"/>
        <w:jc w:val="both"/>
      </w:pPr>
      <w:r>
        <w:rPr>
          <w:sz w:val="24"/>
        </w:rPr>
        <w:t xml:space="preserve">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p>
    <w:p>
      <w:pPr>
        <w:pStyle w:val="0"/>
        <w:jc w:val="both"/>
      </w:pPr>
      <w:r>
        <w:rPr>
          <w:sz w:val="24"/>
        </w:rPr>
        <w:t xml:space="preserve">(часть 5.3 введена Федеральным </w:t>
      </w:r>
      <w:hyperlink w:history="0" r:id="rId1040"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законом</w:t>
        </w:r>
      </w:hyperlink>
      <w:r>
        <w:rPr>
          <w:sz w:val="24"/>
        </w:rPr>
        <w:t xml:space="preserve"> от 29.12.2022 N 612-ФЗ; в ред. Федерального </w:t>
      </w:r>
      <w:hyperlink w:history="0" r:id="rId104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pPr>
        <w:pStyle w:val="0"/>
        <w:spacing w:before="240" w:line-rule="auto"/>
        <w:ind w:firstLine="540"/>
        <w:jc w:val="both"/>
      </w:pPr>
      <w:r>
        <w:rPr>
          <w:sz w:val="24"/>
        </w:rPr>
        <w:t xml:space="preserve">1) виды разрешенного использования земельных участков и объектов капитального строительства;</w:t>
      </w:r>
    </w:p>
    <w:p>
      <w:pPr>
        <w:pStyle w:val="0"/>
        <w:spacing w:before="240" w:line-rule="auto"/>
        <w:ind w:firstLine="540"/>
        <w:jc w:val="both"/>
      </w:pPr>
      <w:r>
        <w:rPr>
          <w:sz w:val="24"/>
        </w:rPr>
        <w:t xml:space="preserve">2) </w:t>
      </w:r>
      <w:hyperlink w:history="0" w:anchor="P1916" w:tooltip="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r>
          <w:rPr>
            <w:sz w:val="24"/>
            <w:color w:val="0000ff"/>
          </w:rPr>
          <w:t xml:space="preserve">предельные</w:t>
        </w:r>
      </w:hyperlink>
      <w:r>
        <w:rPr>
          <w:sz w:val="24"/>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spacing w:before="240" w:line-rule="auto"/>
        <w:ind w:firstLine="540"/>
        <w:jc w:val="both"/>
      </w:pPr>
      <w:r>
        <w:rPr>
          <w:sz w:val="24"/>
        </w:rPr>
        <w:t xml:space="preserve">2.1) требования к архитектурно-градостроительному облику объектов капитального строительства;</w:t>
      </w:r>
    </w:p>
    <w:p>
      <w:pPr>
        <w:pStyle w:val="0"/>
        <w:jc w:val="both"/>
      </w:pPr>
      <w:r>
        <w:rPr>
          <w:sz w:val="24"/>
        </w:rPr>
        <w:t xml:space="preserve">(п. 2.1 введен Федеральным </w:t>
      </w:r>
      <w:hyperlink w:history="0" r:id="rId1042"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законом</w:t>
        </w:r>
      </w:hyperlink>
      <w:r>
        <w:rPr>
          <w:sz w:val="24"/>
        </w:rPr>
        <w:t xml:space="preserve"> от 29.12.2022 N 612-ФЗ)</w:t>
      </w:r>
    </w:p>
    <w:p>
      <w:pPr>
        <w:pStyle w:val="0"/>
        <w:spacing w:before="240" w:line-rule="auto"/>
        <w:ind w:firstLine="540"/>
        <w:jc w:val="both"/>
      </w:pPr>
      <w:r>
        <w:rPr>
          <w:sz w:val="24"/>
        </w:rPr>
        <w:t xml:space="preserve">3) ограничения использования земельных участков и объектов капитального строительства, устанавливаемые в соответствии с </w:t>
      </w:r>
      <w:hyperlink w:history="0" r:id="rId1043" w:tooltip="&quot;Земельный кодекс Российской Федерации&quot; от 25.10.2001 N 136-ФЗ (ред. от 20.03.2025) (с изм. и доп., вступ. в силу с 27.06.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pPr>
        <w:pStyle w:val="0"/>
        <w:jc w:val="both"/>
      </w:pPr>
      <w:r>
        <w:rPr>
          <w:sz w:val="24"/>
        </w:rPr>
        <w:t xml:space="preserve">(п. 4 введен Федеральным </w:t>
      </w:r>
      <w:hyperlink w:history="0" r:id="rId104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104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подготовке и внесении сведений о границах населенных пунктов, территориальных зон см. </w:t>
            </w:r>
            <w:hyperlink w:history="0" r:id="rId104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7</w:t>
              </w:r>
            </w:hyperlink>
            <w:r>
              <w:rPr>
                <w:sz w:val="24"/>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41" w:name="P1641"/>
    <w:bookmarkEnd w:id="1641"/>
    <w:p>
      <w:pPr>
        <w:pStyle w:val="0"/>
        <w:spacing w:before="300" w:line-rule="auto"/>
        <w:ind w:firstLine="540"/>
        <w:jc w:val="both"/>
      </w:pPr>
      <w:r>
        <w:rPr>
          <w:sz w:val="24"/>
        </w:rP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w:t>
      </w:r>
      <w:r>
        <w:rPr>
          <w:sz w:val="24"/>
        </w:rPr>
        <w:t xml:space="preserve">Формы</w:t>
      </w:r>
      <w:r>
        <w:rPr>
          <w:sz w:val="24"/>
        </w:rPr>
        <w:t xml:space="preserve"> графического и текстового описания местоположения границ территориальных зон, </w:t>
      </w:r>
      <w:hyperlink w:history="0" r:id="rId1047"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требования</w:t>
        </w:r>
      </w:hyperlink>
      <w:r>
        <w:rPr>
          <w:sz w:val="24"/>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(часть 6.1 введена Федеральным </w:t>
      </w:r>
      <w:hyperlink w:history="0" r:id="rId104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 в ред. Федерального </w:t>
      </w:r>
      <w:hyperlink w:history="0" r:id="rId104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6.2. </w:t>
      </w:r>
      <w:hyperlink w:history="0" r:id="rId1050"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антПлюс}">
        <w:r>
          <w:rPr>
            <w:sz w:val="24"/>
            <w:color w:val="0000ff"/>
          </w:rPr>
          <w:t xml:space="preserve">Требования</w:t>
        </w:r>
      </w:hyperlink>
      <w:r>
        <w:rPr>
          <w:sz w:val="24"/>
        </w:rPr>
        <w:t xml:space="preserve">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pPr>
        <w:pStyle w:val="0"/>
        <w:jc w:val="both"/>
      </w:pPr>
      <w:r>
        <w:rPr>
          <w:sz w:val="24"/>
        </w:rPr>
        <w:t xml:space="preserve">(часть 6.2 введена Федеральным </w:t>
      </w:r>
      <w:hyperlink w:history="0" r:id="rId1051"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законом</w:t>
        </w:r>
      </w:hyperlink>
      <w:r>
        <w:rPr>
          <w:sz w:val="24"/>
        </w:rPr>
        <w:t xml:space="preserve"> от 29.12.2022 N 612-ФЗ)</w:t>
      </w:r>
    </w:p>
    <w:p>
      <w:pPr>
        <w:pStyle w:val="0"/>
        <w:spacing w:before="240" w:line-rule="auto"/>
        <w:ind w:firstLine="540"/>
        <w:jc w:val="both"/>
      </w:pPr>
      <w:r>
        <w:rPr>
          <w:sz w:val="24"/>
        </w:rPr>
        <w:t xml:space="preserve">7. Утвержденные правила землепользования и застройки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w:t>
      </w:r>
    </w:p>
    <w:p>
      <w:pPr>
        <w:pStyle w:val="0"/>
        <w:jc w:val="both"/>
      </w:pPr>
      <w:r>
        <w:rPr>
          <w:sz w:val="24"/>
        </w:rPr>
        <w:t xml:space="preserve">(часть 7 введена Федеральным </w:t>
      </w:r>
      <w:hyperlink w:history="0" r:id="rId1052"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законом</w:t>
        </w:r>
      </w:hyperlink>
      <w:r>
        <w:rPr>
          <w:sz w:val="24"/>
        </w:rPr>
        <w:t xml:space="preserve"> от 01.07.2017 N 135-ФЗ; в ред. Федеральных законов от 13.06.2023 </w:t>
      </w:r>
      <w:hyperlink w:history="0" r:id="rId105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105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pStyle w:val="0"/>
        <w:spacing w:before="240" w:line-rule="auto"/>
        <w:ind w:firstLine="540"/>
        <w:jc w:val="both"/>
      </w:pPr>
      <w:r>
        <w:rPr>
          <w:sz w:val="24"/>
        </w:rPr>
        <w:t xml:space="preserve">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w:t>
      </w:r>
    </w:p>
    <w:p>
      <w:pPr>
        <w:pStyle w:val="0"/>
        <w:jc w:val="both"/>
      </w:pPr>
      <w:r>
        <w:rPr>
          <w:sz w:val="24"/>
        </w:rPr>
        <w:t xml:space="preserve">(часть 8 введена Федеральным </w:t>
      </w:r>
      <w:hyperlink w:history="0" r:id="rId1055"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законом</w:t>
        </w:r>
      </w:hyperlink>
      <w:r>
        <w:rPr>
          <w:sz w:val="24"/>
        </w:rPr>
        <w:t xml:space="preserve"> от 01.07.2017 N 135-ФЗ; в ред. Федерального </w:t>
      </w:r>
      <w:hyperlink w:history="0" r:id="rId105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057"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52" w:name="P1652"/>
    <w:bookmarkEnd w:id="1652"/>
    <w:p>
      <w:pPr>
        <w:pStyle w:val="2"/>
        <w:spacing w:before="300" w:line-rule="auto"/>
        <w:outlineLvl w:val="1"/>
        <w:ind w:firstLine="540"/>
        <w:jc w:val="both"/>
      </w:pPr>
      <w:r>
        <w:rPr>
          <w:sz w:val="24"/>
        </w:rPr>
        <w:t xml:space="preserve">Статья 31. Порядок подготовки проекта правил землепользования и застройки</w:t>
      </w:r>
    </w:p>
    <w:p>
      <w:pPr>
        <w:pStyle w:val="0"/>
        <w:ind w:firstLine="540"/>
        <w:jc w:val="both"/>
      </w:pPr>
      <w:r>
        <w:rPr>
          <w:sz w:val="24"/>
        </w:rPr>
      </w:r>
    </w:p>
    <w:p>
      <w:pPr>
        <w:pStyle w:val="0"/>
        <w:ind w:firstLine="540"/>
        <w:jc w:val="both"/>
      </w:pPr>
      <w:r>
        <w:rPr>
          <w:sz w:val="24"/>
        </w:rPr>
        <w:t xml:space="preserve">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pPr>
        <w:pStyle w:val="0"/>
        <w:jc w:val="both"/>
      </w:pPr>
      <w:r>
        <w:rPr>
          <w:sz w:val="24"/>
        </w:rPr>
        <w:t xml:space="preserve">(в ред. Федерального </w:t>
      </w:r>
      <w:hyperlink w:history="0" r:id="rId10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1.1. В случае, если в соответствии со </w:t>
      </w:r>
      <w:hyperlink w:history="0" w:anchor="P1498" w:tooltip="Статья 28.1. Единый документ территориального планирования и градостроительного зонирования поселения, муниципального округа, городского округа">
        <w:r>
          <w:rPr>
            <w:sz w:val="24"/>
            <w:color w:val="0000ff"/>
          </w:rPr>
          <w:t xml:space="preserve">статьей 28.1</w:t>
        </w:r>
      </w:hyperlink>
      <w:r>
        <w:rPr>
          <w:sz w:val="24"/>
        </w:rPr>
        <w:t xml:space="preserve">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pPr>
        <w:pStyle w:val="0"/>
        <w:jc w:val="both"/>
      </w:pPr>
      <w:r>
        <w:rPr>
          <w:sz w:val="24"/>
        </w:rPr>
        <w:t xml:space="preserve">(часть 1.1 в ред. Федерального </w:t>
      </w:r>
      <w:hyperlink w:history="0" r:id="rId1059"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305-ФЗ)</w:t>
      </w:r>
    </w:p>
    <w:p>
      <w:pPr>
        <w:pStyle w:val="0"/>
        <w:spacing w:before="240" w:line-rule="auto"/>
        <w:ind w:firstLine="540"/>
        <w:jc w:val="both"/>
      </w:pPr>
      <w:r>
        <w:rPr>
          <w:sz w:val="24"/>
        </w:rPr>
        <w:t xml:space="preserve">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pPr>
        <w:pStyle w:val="0"/>
        <w:spacing w:before="240" w:line-rule="auto"/>
        <w:ind w:firstLine="540"/>
        <w:jc w:val="both"/>
      </w:pPr>
      <w:r>
        <w:rPr>
          <w:sz w:val="24"/>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pPr>
        <w:pStyle w:val="0"/>
        <w:jc w:val="both"/>
      </w:pPr>
      <w:r>
        <w:rPr>
          <w:sz w:val="24"/>
        </w:rPr>
        <w:t xml:space="preserve">(в ред. Федеральных законов от 01.07.2017 </w:t>
      </w:r>
      <w:hyperlink w:history="0" r:id="rId1060"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N 135-ФЗ</w:t>
        </w:r>
      </w:hyperlink>
      <w:r>
        <w:rPr>
          <w:sz w:val="24"/>
        </w:rPr>
        <w:t xml:space="preserve">, от 29.12.2017 </w:t>
      </w:r>
      <w:hyperlink w:history="0" r:id="rId106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03.08.2018 </w:t>
      </w:r>
      <w:hyperlink w:history="0" r:id="rId106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26.12.2024 </w:t>
      </w:r>
      <w:hyperlink w:history="0" r:id="rId106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bookmarkStart w:id="1661" w:name="P1661"/>
    <w:bookmarkEnd w:id="1661"/>
    <w:p>
      <w:pPr>
        <w:pStyle w:val="0"/>
        <w:spacing w:before="240" w:line-rule="auto"/>
        <w:ind w:firstLine="540"/>
        <w:jc w:val="both"/>
      </w:pPr>
      <w:r>
        <w:rPr>
          <w:sz w:val="24"/>
        </w:rPr>
        <w:t xml:space="preserve">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pPr>
        <w:pStyle w:val="0"/>
        <w:jc w:val="both"/>
      </w:pPr>
      <w:r>
        <w:rPr>
          <w:sz w:val="24"/>
        </w:rPr>
        <w:t xml:space="preserve">(часть 3.1 введена Федеральным </w:t>
      </w:r>
      <w:hyperlink w:history="0" r:id="rId106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10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pPr>
        <w:pStyle w:val="0"/>
        <w:jc w:val="both"/>
      </w:pPr>
      <w:r>
        <w:rPr>
          <w:sz w:val="24"/>
        </w:rPr>
        <w:t xml:space="preserve">(часть 4 в ред. Федерального </w:t>
      </w:r>
      <w:hyperlink w:history="0" r:id="rId10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pPr>
        <w:pStyle w:val="0"/>
        <w:jc w:val="both"/>
      </w:pPr>
      <w:r>
        <w:rPr>
          <w:sz w:val="24"/>
        </w:rPr>
        <w:t xml:space="preserve">(в ред. Федерального </w:t>
      </w:r>
      <w:hyperlink w:history="0" r:id="rId10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pPr>
        <w:pStyle w:val="0"/>
        <w:jc w:val="both"/>
      </w:pPr>
      <w:r>
        <w:rPr>
          <w:sz w:val="24"/>
        </w:rPr>
        <w:t xml:space="preserve">(в ред. Федерального </w:t>
      </w:r>
      <w:hyperlink w:history="0" r:id="rId106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bookmarkStart w:id="1669" w:name="P1669"/>
    <w:bookmarkEnd w:id="1669"/>
    <w:p>
      <w:pPr>
        <w:pStyle w:val="0"/>
        <w:spacing w:before="240" w:line-rule="auto"/>
        <w:ind w:firstLine="540"/>
        <w:jc w:val="both"/>
      </w:pPr>
      <w:r>
        <w:rPr>
          <w:sz w:val="24"/>
        </w:rPr>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pPr>
        <w:pStyle w:val="0"/>
        <w:jc w:val="both"/>
      </w:pPr>
      <w:r>
        <w:rPr>
          <w:sz w:val="24"/>
        </w:rPr>
        <w:t xml:space="preserve">(в ред. Федерального </w:t>
      </w:r>
      <w:hyperlink w:history="0" r:id="rId1069"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31.12.2005 N 210-ФЗ)</w:t>
      </w:r>
    </w:p>
    <w:p>
      <w:pPr>
        <w:pStyle w:val="0"/>
        <w:spacing w:before="240" w:line-rule="auto"/>
        <w:ind w:firstLine="540"/>
        <w:jc w:val="both"/>
      </w:pPr>
      <w:r>
        <w:rPr>
          <w:sz w:val="24"/>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pPr>
        <w:pStyle w:val="0"/>
        <w:jc w:val="both"/>
      </w:pPr>
      <w:r>
        <w:rPr>
          <w:sz w:val="24"/>
        </w:rPr>
        <w:t xml:space="preserve">(часть 7.1 введена Федеральным </w:t>
      </w:r>
      <w:hyperlink w:history="0" r:id="rId1070"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законом</w:t>
        </w:r>
      </w:hyperlink>
      <w:r>
        <w:rPr>
          <w:sz w:val="24"/>
        </w:rPr>
        <w:t xml:space="preserve"> от 01.07.2017 N 135-ФЗ; в ред. Федерального </w:t>
      </w:r>
      <w:hyperlink w:history="0" r:id="rId107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8. В указанном в </w:t>
      </w:r>
      <w:hyperlink w:history="0" w:anchor="P1669" w:tooltip="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quot;Интернет&quot;. Сообщение о принят...">
        <w:r>
          <w:rPr>
            <w:sz w:val="24"/>
            <w:color w:val="0000ff"/>
          </w:rPr>
          <w:t xml:space="preserve">части 7</w:t>
        </w:r>
      </w:hyperlink>
      <w:r>
        <w:rPr>
          <w:sz w:val="24"/>
        </w:rPr>
        <w:t xml:space="preserve"> настоящей статьи сообщении о принятии решения о подготовке проекта правил землепользования и застройки указываются:</w:t>
      </w:r>
    </w:p>
    <w:p>
      <w:pPr>
        <w:pStyle w:val="0"/>
        <w:spacing w:before="240" w:line-rule="auto"/>
        <w:ind w:firstLine="540"/>
        <w:jc w:val="both"/>
      </w:pPr>
      <w:r>
        <w:rPr>
          <w:sz w:val="24"/>
        </w:rPr>
        <w:t xml:space="preserve">1) состав и порядок деятельности комиссии;</w:t>
      </w:r>
    </w:p>
    <w:p>
      <w:pPr>
        <w:pStyle w:val="0"/>
        <w:spacing w:before="240" w:line-rule="auto"/>
        <w:ind w:firstLine="540"/>
        <w:jc w:val="both"/>
      </w:pPr>
      <w:r>
        <w:rPr>
          <w:sz w:val="24"/>
        </w:rPr>
        <w:t xml:space="preserve">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pPr>
        <w:pStyle w:val="0"/>
        <w:jc w:val="both"/>
      </w:pPr>
      <w:r>
        <w:rPr>
          <w:sz w:val="24"/>
        </w:rPr>
        <w:t xml:space="preserve">(в ред. Федерального </w:t>
      </w:r>
      <w:hyperlink w:history="0" r:id="rId10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порядок и сроки проведения работ по подготовке проекта правил землепользования и застройки;</w:t>
      </w:r>
    </w:p>
    <w:p>
      <w:pPr>
        <w:pStyle w:val="0"/>
        <w:spacing w:before="240" w:line-rule="auto"/>
        <w:ind w:firstLine="540"/>
        <w:jc w:val="both"/>
      </w:pPr>
      <w:r>
        <w:rPr>
          <w:sz w:val="24"/>
        </w:rPr>
        <w:t xml:space="preserve">4) порядок направления в комиссию предложений заинтересованных лиц по подготовке проекта правил землепользования и застройки;</w:t>
      </w:r>
    </w:p>
    <w:p>
      <w:pPr>
        <w:pStyle w:val="0"/>
        <w:spacing w:before="240" w:line-rule="auto"/>
        <w:ind w:firstLine="540"/>
        <w:jc w:val="both"/>
      </w:pPr>
      <w:r>
        <w:rPr>
          <w:sz w:val="24"/>
        </w:rPr>
        <w:t xml:space="preserve">5) иные вопросы организации работ.</w:t>
      </w:r>
    </w:p>
    <w:p>
      <w:pPr>
        <w:pStyle w:val="0"/>
        <w:spacing w:before="240" w:line-rule="auto"/>
        <w:ind w:firstLine="540"/>
        <w:jc w:val="both"/>
      </w:pPr>
      <w:r>
        <w:rPr>
          <w:sz w:val="24"/>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w:history="0" r:id="rId1073"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(часть 8.1 введена Федеральным </w:t>
      </w:r>
      <w:hyperlink w:history="0" r:id="rId1074"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законом</w:t>
        </w:r>
      </w:hyperlink>
      <w:r>
        <w:rPr>
          <w:sz w:val="24"/>
        </w:rPr>
        <w:t xml:space="preserve"> от 12.11.2012 N 179-ФЗ; в ред. Федерального </w:t>
      </w:r>
      <w:hyperlink w:history="0" r:id="rId10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8.2 - 8.3. Утратили силу. - Федеральный </w:t>
      </w:r>
      <w:hyperlink w:history="0" r:id="rId107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31.07.2020 N 264-ФЗ.</w:t>
      </w:r>
    </w:p>
    <w:p>
      <w:pPr>
        <w:pStyle w:val="0"/>
        <w:spacing w:before="240" w:line-rule="auto"/>
        <w:ind w:firstLine="540"/>
        <w:jc w:val="both"/>
      </w:pPr>
      <w:r>
        <w:rPr>
          <w:sz w:val="24"/>
        </w:rP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w:history="0" r:id="rId1077" w:tooltip="Федеральный закон от 14.03.1995 N 33-ФЗ (ред. от 08.08.2024) &quot;Об особо охраняемых природных территориях&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w:history="0" r:id="rId1078" w:tooltip="Постановление Правительства РФ от 09.06.2021 N 883 &quot;Об утверждении Правил согласования проекта правил землепользования и застройки, подготовленного применительно к территории населенного пункта, полностью расположенного в границах особо охраняемой природной территории федерального или регионального значения&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8.4 введена Федеральным </w:t>
      </w:r>
      <w:hyperlink w:history="0" r:id="rId107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505-ФЗ; в ред. Федерального </w:t>
      </w:r>
      <w:hyperlink w:history="0" r:id="rId10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685" w:name="P1685"/>
    <w:bookmarkEnd w:id="1685"/>
    <w:p>
      <w:pPr>
        <w:pStyle w:val="0"/>
        <w:spacing w:before="240" w:line-rule="auto"/>
        <w:ind w:firstLine="540"/>
        <w:jc w:val="both"/>
      </w:pPr>
      <w:r>
        <w:rPr>
          <w:sz w:val="24"/>
        </w:rPr>
        <w:t xml:space="preserve">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4"/>
        </w:rPr>
        <w:t xml:space="preserve">(в ред. Федеральных законов от 31.12.2017 </w:t>
      </w:r>
      <w:hyperlink w:history="0" r:id="rId108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03.08.2018 </w:t>
      </w:r>
      <w:hyperlink w:history="0" r:id="rId108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19.12.2022 </w:t>
      </w:r>
      <w:hyperlink w:history="0" r:id="rId108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 от 13.06.2023 </w:t>
      </w:r>
      <w:hyperlink w:history="0" r:id="rId10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10. По результатам указанной в </w:t>
      </w:r>
      <w:hyperlink w:history="0" w:anchor="P1685"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r>
          <w:rPr>
            <w:sz w:val="24"/>
            <w:color w:val="0000ff"/>
          </w:rPr>
          <w:t xml:space="preserve">части 9</w:t>
        </w:r>
      </w:hyperlink>
      <w:r>
        <w:rPr>
          <w:sz w:val="24"/>
        </w:rP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history="0" w:anchor="P1685"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r>
          <w:rPr>
            <w:sz w:val="24"/>
            <w:color w:val="0000ff"/>
          </w:rPr>
          <w:t xml:space="preserve">части 9</w:t>
        </w:r>
      </w:hyperlink>
      <w:r>
        <w:rPr>
          <w:sz w:val="24"/>
        </w:rPr>
        <w:t xml:space="preserve"> настоящей статьи, в комиссию на доработку.</w:t>
      </w:r>
    </w:p>
    <w:p>
      <w:pPr>
        <w:pStyle w:val="0"/>
        <w:spacing w:before="240" w:line-rule="auto"/>
        <w:ind w:firstLine="540"/>
        <w:jc w:val="both"/>
      </w:pPr>
      <w:r>
        <w:rPr>
          <w:sz w:val="24"/>
        </w:rPr>
        <w:t xml:space="preserve">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pPr>
        <w:pStyle w:val="0"/>
        <w:jc w:val="both"/>
      </w:pPr>
      <w:r>
        <w:rPr>
          <w:sz w:val="24"/>
        </w:rPr>
        <w:t xml:space="preserve">(в ред. Федерального </w:t>
      </w:r>
      <w:hyperlink w:history="0" r:id="rId108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Внесение изменений в правила землепользования и застройки осуществляется без проведения общественных обсуждений или публичных слушаний в случаях, установленных </w:t>
            </w:r>
            <w:r>
              <w:rPr>
                <w:sz w:val="24"/>
                <w:color w:val="392c69"/>
              </w:rPr>
              <w:t xml:space="preserve">ст. 5</w:t>
            </w:r>
            <w:r>
              <w:rPr>
                <w:sz w:val="24"/>
                <w:color w:val="392c69"/>
              </w:rPr>
              <w:t xml:space="preserve"> ФЗ от 29.12.2022 N 612-ФЗ.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статьями 5.1</w:t>
        </w:r>
      </w:hyperlink>
      <w:r>
        <w:rPr>
          <w:sz w:val="24"/>
        </w:rPr>
        <w:t xml:space="preserve"> и </w:t>
      </w:r>
      <w:hyperlink w:history="0" w:anchor="P1475"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4"/>
            <w:color w:val="0000ff"/>
          </w:rPr>
          <w:t xml:space="preserve">28</w:t>
        </w:r>
      </w:hyperlink>
      <w:r>
        <w:rPr>
          <w:sz w:val="24"/>
        </w:rPr>
        <w:t xml:space="preserve"> настоящего Кодекса и с </w:t>
      </w:r>
      <w:hyperlink w:history="0" w:anchor="P1696" w:tooltip="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r>
          <w:rPr>
            <w:sz w:val="24"/>
            <w:color w:val="0000ff"/>
          </w:rPr>
          <w:t xml:space="preserve">частями 13</w:t>
        </w:r>
      </w:hyperlink>
      <w:r>
        <w:rPr>
          <w:sz w:val="24"/>
        </w:rPr>
        <w:t xml:space="preserve"> и </w:t>
      </w:r>
      <w:hyperlink w:history="0" w:anchor="P1698" w:tooltip="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w:r>
          <w:rPr>
            <w:sz w:val="24"/>
            <w:color w:val="0000ff"/>
          </w:rPr>
          <w:t xml:space="preserve">14</w:t>
        </w:r>
      </w:hyperlink>
      <w:r>
        <w:rPr>
          <w:sz w:val="24"/>
        </w:rPr>
        <w:t xml:space="preserve"> настоящей статьи.</w:t>
      </w:r>
    </w:p>
    <w:p>
      <w:pPr>
        <w:pStyle w:val="0"/>
        <w:jc w:val="both"/>
      </w:pPr>
      <w:r>
        <w:rPr>
          <w:sz w:val="24"/>
        </w:rPr>
        <w:t xml:space="preserve">(в ред. Федерального </w:t>
      </w:r>
      <w:hyperlink w:history="0" r:id="rId108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4"/>
        </w:rPr>
        <w:t xml:space="preserve">(часть 12.1 введена Федеральным </w:t>
      </w:r>
      <w:hyperlink w:history="0" r:id="rId1087"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494-ФЗ)</w:t>
      </w:r>
    </w:p>
    <w:bookmarkStart w:id="1696" w:name="P1696"/>
    <w:bookmarkEnd w:id="1696"/>
    <w:p>
      <w:pPr>
        <w:pStyle w:val="0"/>
        <w:spacing w:before="240" w:line-rule="auto"/>
        <w:ind w:firstLine="540"/>
        <w:jc w:val="both"/>
      </w:pPr>
      <w:r>
        <w:rPr>
          <w:sz w:val="24"/>
        </w:rPr>
        <w:t xml:space="preserve">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pPr>
        <w:pStyle w:val="0"/>
        <w:jc w:val="both"/>
      </w:pPr>
      <w:r>
        <w:rPr>
          <w:sz w:val="24"/>
        </w:rPr>
        <w:t xml:space="preserve">(в ред. Федеральных законов от 29.12.2017 </w:t>
      </w:r>
      <w:hyperlink w:history="0" r:id="rId108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02.08.2019 </w:t>
      </w:r>
      <w:hyperlink w:history="0" r:id="rId108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29.12.2022 </w:t>
      </w:r>
      <w:hyperlink w:history="0" r:id="rId1090"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bookmarkStart w:id="1698" w:name="P1698"/>
    <w:bookmarkEnd w:id="1698"/>
    <w:p>
      <w:pPr>
        <w:pStyle w:val="0"/>
        <w:spacing w:before="240" w:line-rule="auto"/>
        <w:ind w:firstLine="540"/>
        <w:jc w:val="both"/>
      </w:pPr>
      <w:r>
        <w:rPr>
          <w:sz w:val="24"/>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pPr>
        <w:pStyle w:val="0"/>
        <w:jc w:val="both"/>
      </w:pPr>
      <w:r>
        <w:rPr>
          <w:sz w:val="24"/>
        </w:rPr>
        <w:t xml:space="preserve">(в ред. Федеральных законов от 20.03.2011 </w:t>
      </w:r>
      <w:hyperlink w:history="0" r:id="rId109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29.12.2017 </w:t>
      </w:r>
      <w:hyperlink w:history="0" r:id="rId109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30.12.2020 </w:t>
      </w:r>
      <w:hyperlink w:history="0" r:id="rId10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29.12.2022 </w:t>
      </w:r>
      <w:hyperlink w:history="0" r:id="rId109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 от 26.12.2024 </w:t>
      </w:r>
      <w:hyperlink w:history="0" r:id="rId109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bookmarkStart w:id="1700" w:name="P1700"/>
    <w:bookmarkEnd w:id="1700"/>
    <w:p>
      <w:pPr>
        <w:pStyle w:val="0"/>
        <w:spacing w:before="240" w:line-rule="auto"/>
        <w:ind w:firstLine="540"/>
        <w:jc w:val="both"/>
      </w:pPr>
      <w:r>
        <w:rPr>
          <w:sz w:val="24"/>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pPr>
        <w:pStyle w:val="0"/>
        <w:jc w:val="both"/>
      </w:pPr>
      <w:r>
        <w:rPr>
          <w:sz w:val="24"/>
        </w:rPr>
        <w:t xml:space="preserve">(часть 15 в ред. Федерального </w:t>
      </w:r>
      <w:hyperlink w:history="0" r:id="rId109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history="0" w:anchor="P1700" w:tooltip="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
        <w:r>
          <w:rPr>
            <w:sz w:val="24"/>
            <w:color w:val="0000ff"/>
          </w:rPr>
          <w:t xml:space="preserve">части 15</w:t>
        </w:r>
      </w:hyperlink>
      <w:r>
        <w:rPr>
          <w:sz w:val="24"/>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pPr>
        <w:pStyle w:val="0"/>
        <w:jc w:val="both"/>
      </w:pPr>
      <w:r>
        <w:rPr>
          <w:sz w:val="24"/>
        </w:rPr>
        <w:t xml:space="preserve">(в ред. Федерального </w:t>
      </w:r>
      <w:hyperlink w:history="0" r:id="rId109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pPr>
        <w:pStyle w:val="0"/>
        <w:jc w:val="both"/>
      </w:pPr>
      <w:r>
        <w:rPr>
          <w:sz w:val="24"/>
        </w:rPr>
        <w:t xml:space="preserve">(в ред. Федерального </w:t>
      </w:r>
      <w:hyperlink w:history="0" r:id="rId109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подготовки до 01.01.2027 правил землепользования и застройки, которыми устанавливаются или изменяются границы территориальных зон, см. ФЗ от 29.12.2004 </w:t>
            </w:r>
            <w:hyperlink w:history="0" r:id="rId1099"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N 191-ФЗ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10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1" w:name="P1711"/>
    <w:bookmarkEnd w:id="1711"/>
    <w:p>
      <w:pPr>
        <w:pStyle w:val="2"/>
        <w:spacing w:before="300" w:line-rule="auto"/>
        <w:outlineLvl w:val="1"/>
        <w:ind w:firstLine="540"/>
        <w:jc w:val="both"/>
      </w:pPr>
      <w:r>
        <w:rPr>
          <w:sz w:val="24"/>
        </w:rPr>
        <w:t xml:space="preserve">Статья 32. Порядок утверждения правил землепользования и застройки</w:t>
      </w:r>
    </w:p>
    <w:p>
      <w:pPr>
        <w:pStyle w:val="0"/>
        <w:ind w:firstLine="540"/>
        <w:jc w:val="both"/>
      </w:pPr>
      <w:r>
        <w:rPr>
          <w:sz w:val="24"/>
        </w:rPr>
      </w:r>
    </w:p>
    <w:p>
      <w:pPr>
        <w:pStyle w:val="0"/>
        <w:ind w:firstLine="540"/>
        <w:jc w:val="both"/>
      </w:pPr>
      <w:r>
        <w:rPr>
          <w:sz w:val="24"/>
        </w:rPr>
        <w:t xml:space="preserve">1. 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history="0" w:anchor="P5101"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4"/>
            <w:color w:val="0000ff"/>
          </w:rPr>
          <w:t xml:space="preserve">статьей 63</w:t>
        </w:r>
      </w:hyperlink>
      <w:r>
        <w:rPr>
          <w:sz w:val="24"/>
        </w:rP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w:history="0" r:id="rId1101"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pPr>
        <w:pStyle w:val="0"/>
        <w:jc w:val="both"/>
      </w:pPr>
      <w:r>
        <w:rPr>
          <w:sz w:val="24"/>
        </w:rPr>
        <w:t xml:space="preserve">(в ред. Федеральных законов от 12.11.2012 </w:t>
      </w:r>
      <w:hyperlink w:history="0" r:id="rId1102"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N 179-ФЗ</w:t>
        </w:r>
      </w:hyperlink>
      <w:r>
        <w:rPr>
          <w:sz w:val="24"/>
        </w:rPr>
        <w:t xml:space="preserve">, от 14.10.2014 </w:t>
      </w:r>
      <w:hyperlink w:history="0" r:id="rId110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rPr>
        <w:t xml:space="preserve">, от 01.07.2017 </w:t>
      </w:r>
      <w:hyperlink w:history="0" r:id="rId110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N 135-ФЗ</w:t>
        </w:r>
      </w:hyperlink>
      <w:r>
        <w:rPr>
          <w:sz w:val="24"/>
        </w:rPr>
        <w:t xml:space="preserve">, от 29.12.2017 </w:t>
      </w:r>
      <w:hyperlink w:history="0" r:id="rId110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31.07.2020 </w:t>
      </w:r>
      <w:hyperlink w:history="0" r:id="rId110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30.12.2020 </w:t>
      </w:r>
      <w:hyperlink w:history="0" r:id="rId1107"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rPr>
        <w:t xml:space="preserve">, от 08.08.2024 </w:t>
      </w:r>
      <w:hyperlink w:history="0" r:id="rId11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110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pStyle w:val="0"/>
        <w:spacing w:before="240" w:line-rule="auto"/>
        <w:ind w:firstLine="540"/>
        <w:jc w:val="both"/>
      </w:pPr>
      <w:r>
        <w:rPr>
          <w:sz w:val="24"/>
        </w:rPr>
        <w:t xml:space="preserve">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pPr>
        <w:pStyle w:val="0"/>
        <w:jc w:val="both"/>
      </w:pPr>
      <w:r>
        <w:rPr>
          <w:sz w:val="24"/>
        </w:rPr>
        <w:t xml:space="preserve">(в ред. Федеральных законов от 29.12.2017 </w:t>
      </w:r>
      <w:hyperlink w:history="0" r:id="rId111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31.07.2020 </w:t>
      </w:r>
      <w:hyperlink w:history="0" r:id="rId111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w:t>
      </w:r>
    </w:p>
    <w:p>
      <w:pPr>
        <w:pStyle w:val="0"/>
        <w:spacing w:before="240" w:line-rule="auto"/>
        <w:ind w:firstLine="540"/>
        <w:jc w:val="both"/>
      </w:pPr>
      <w:r>
        <w:rPr>
          <w:sz w:val="24"/>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pPr>
        <w:pStyle w:val="0"/>
        <w:jc w:val="both"/>
      </w:pPr>
      <w:r>
        <w:rPr>
          <w:sz w:val="24"/>
        </w:rPr>
        <w:t xml:space="preserve">(в ред. Федеральных законов от 31.12.2005 </w:t>
      </w:r>
      <w:hyperlink w:history="0" r:id="rId1112"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13.06.2023 </w:t>
      </w:r>
      <w:hyperlink w:history="0" r:id="rId11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pPr>
        <w:pStyle w:val="0"/>
        <w:jc w:val="both"/>
      </w:pPr>
      <w:r>
        <w:rPr>
          <w:sz w:val="24"/>
        </w:rPr>
        <w:t xml:space="preserve">(часть 3.1 введена Федеральным </w:t>
      </w:r>
      <w:hyperlink w:history="0" r:id="rId111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законом</w:t>
        </w:r>
      </w:hyperlink>
      <w:r>
        <w:rPr>
          <w:sz w:val="24"/>
        </w:rPr>
        <w:t xml:space="preserve"> от 01.07.2017 N 135-ФЗ; в ред. Федерального </w:t>
      </w:r>
      <w:hyperlink w:history="0" r:id="rId111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4. Физические и юридические лица вправе оспорить решение об утверждении правил землепользования и застройки в судебном порядке.</w:t>
      </w:r>
    </w:p>
    <w:p>
      <w:pPr>
        <w:pStyle w:val="0"/>
        <w:spacing w:before="240" w:line-rule="auto"/>
        <w:ind w:firstLine="540"/>
        <w:jc w:val="both"/>
      </w:pPr>
      <w:r>
        <w:rPr>
          <w:sz w:val="24"/>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pPr>
        <w:pStyle w:val="0"/>
        <w:jc w:val="both"/>
      </w:pPr>
      <w:r>
        <w:rPr>
          <w:sz w:val="24"/>
        </w:rPr>
        <w:t xml:space="preserve">(в ред. Федерального </w:t>
      </w:r>
      <w:hyperlink w:history="0" r:id="rId111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положений данного документа, измененных ФЗ от 29.07.2017 N 280-ФЗ, см. </w:t>
            </w:r>
            <w:r>
              <w:rPr>
                <w:sz w:val="24"/>
                <w:color w:val="392c69"/>
              </w:rPr>
              <w:t xml:space="preserve">ч. 1</w:t>
            </w:r>
            <w:r>
              <w:rPr>
                <w:sz w:val="24"/>
                <w:color w:val="392c69"/>
              </w:rPr>
              <w:t xml:space="preserve"> - </w:t>
            </w:r>
            <w:hyperlink w:history="0" r:id="rId111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3 ст. 10</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pPr>
        <w:pStyle w:val="0"/>
        <w:jc w:val="both"/>
      </w:pPr>
      <w:r>
        <w:rPr>
          <w:sz w:val="24"/>
        </w:rPr>
        <w:t xml:space="preserve">(часть 6 введена Федеральным </w:t>
      </w:r>
      <w:hyperlink w:history="0" r:id="rId111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119"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33. Порядок внесения изменений в правила землепользования и застройки</w:t>
      </w:r>
    </w:p>
    <w:p>
      <w:pPr>
        <w:pStyle w:val="0"/>
        <w:ind w:firstLine="540"/>
        <w:jc w:val="both"/>
      </w:pPr>
      <w:r>
        <w:rPr>
          <w:sz w:val="24"/>
        </w:rPr>
      </w:r>
    </w:p>
    <w:p>
      <w:pPr>
        <w:pStyle w:val="0"/>
        <w:ind w:firstLine="540"/>
        <w:jc w:val="both"/>
      </w:pPr>
      <w:r>
        <w:rPr>
          <w:sz w:val="24"/>
        </w:rPr>
        <w:t xml:space="preserve">1. Внесение изменений в правила землепользования и застройки осуществляется в порядке, предусмотренном </w:t>
      </w:r>
      <w:hyperlink w:history="0" w:anchor="P1652" w:tooltip="Статья 31. Порядок подготовки проекта правил землепользования и застройки">
        <w:r>
          <w:rPr>
            <w:sz w:val="24"/>
            <w:color w:val="0000ff"/>
          </w:rPr>
          <w:t xml:space="preserve">статьями 31</w:t>
        </w:r>
      </w:hyperlink>
      <w:r>
        <w:rPr>
          <w:sz w:val="24"/>
        </w:rPr>
        <w:t xml:space="preserve"> и </w:t>
      </w:r>
      <w:hyperlink w:history="0" w:anchor="P1711" w:tooltip="Статья 32. Порядок утверждения правил землепользования и застройки">
        <w:r>
          <w:rPr>
            <w:sz w:val="24"/>
            <w:color w:val="0000ff"/>
          </w:rPr>
          <w:t xml:space="preserve">32</w:t>
        </w:r>
      </w:hyperlink>
      <w:r>
        <w:rPr>
          <w:sz w:val="24"/>
        </w:rPr>
        <w:t xml:space="preserve"> настоящего Кодекса, с учетом особенностей, установленных настоящей статьей.</w:t>
      </w:r>
    </w:p>
    <w:p>
      <w:pPr>
        <w:pStyle w:val="0"/>
        <w:jc w:val="both"/>
      </w:pPr>
      <w:r>
        <w:rPr>
          <w:sz w:val="24"/>
        </w:rPr>
        <w:t xml:space="preserve">(в ред. Федерального </w:t>
      </w:r>
      <w:hyperlink w:history="0" r:id="rId112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2. Основаниями для рассмотрения главой местной администрации вопроса о внесении изменений в правила землепользования и застройки являются:</w:t>
      </w:r>
    </w:p>
    <w:p>
      <w:pPr>
        <w:pStyle w:val="0"/>
        <w:spacing w:before="240" w:line-rule="auto"/>
        <w:ind w:firstLine="540"/>
        <w:jc w:val="both"/>
      </w:pPr>
      <w:r>
        <w:rPr>
          <w:sz w:val="24"/>
        </w:rPr>
        <w:t xml:space="preserve">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pPr>
        <w:pStyle w:val="0"/>
        <w:jc w:val="both"/>
      </w:pPr>
      <w:r>
        <w:rPr>
          <w:sz w:val="24"/>
        </w:rPr>
        <w:t xml:space="preserve">(в ред. Федерального </w:t>
      </w:r>
      <w:hyperlink w:history="0" r:id="rId11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1.1) утратил силу с 31 декабря 2024 года. - Федеральный </w:t>
      </w:r>
      <w:hyperlink w:history="0" r:id="rId112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485-ФЗ;</w:t>
      </w:r>
    </w:p>
    <w:p>
      <w:pPr>
        <w:pStyle w:val="0"/>
        <w:spacing w:before="240" w:line-rule="auto"/>
        <w:ind w:firstLine="540"/>
        <w:jc w:val="both"/>
      </w:pPr>
      <w:r>
        <w:rPr>
          <w:sz w:val="24"/>
        </w:rPr>
        <w:t xml:space="preserve">2) поступление предложений об изменении границ территориальных зон, изменении градостроительных регламентов;</w:t>
      </w:r>
    </w:p>
    <w:bookmarkStart w:id="1740" w:name="P1740"/>
    <w:bookmarkEnd w:id="1740"/>
    <w:p>
      <w:pPr>
        <w:pStyle w:val="0"/>
        <w:spacing w:before="240" w:line-rule="auto"/>
        <w:ind w:firstLine="540"/>
        <w:jc w:val="both"/>
      </w:pPr>
      <w:r>
        <w:rPr>
          <w:sz w:val="24"/>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0"/>
        <w:jc w:val="both"/>
      </w:pPr>
      <w:r>
        <w:rPr>
          <w:sz w:val="24"/>
        </w:rPr>
        <w:t xml:space="preserve">(п. 3 введен Федеральным </w:t>
      </w:r>
      <w:hyperlink w:history="0" r:id="rId112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pPr>
        <w:pStyle w:val="0"/>
        <w:jc w:val="both"/>
      </w:pPr>
      <w:r>
        <w:rPr>
          <w:sz w:val="24"/>
        </w:rPr>
        <w:t xml:space="preserve">(п. 3.1 введен Федеральным </w:t>
      </w:r>
      <w:hyperlink w:history="0" r:id="rId112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0"/>
        <w:jc w:val="both"/>
      </w:pPr>
      <w:r>
        <w:rPr>
          <w:sz w:val="24"/>
        </w:rPr>
        <w:t xml:space="preserve">(п. 4 введен Федеральным </w:t>
      </w:r>
      <w:hyperlink w:history="0" r:id="rId11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bookmarkStart w:id="1746" w:name="P1746"/>
    <w:bookmarkEnd w:id="1746"/>
    <w:p>
      <w:pPr>
        <w:pStyle w:val="0"/>
        <w:spacing w:before="240" w:line-rule="auto"/>
        <w:ind w:firstLine="540"/>
        <w:jc w:val="both"/>
      </w:pPr>
      <w:r>
        <w:rPr>
          <w:sz w:val="24"/>
        </w:rPr>
        <w:t xml:space="preserve">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0"/>
        <w:jc w:val="both"/>
      </w:pPr>
      <w:r>
        <w:rPr>
          <w:sz w:val="24"/>
        </w:rPr>
        <w:t xml:space="preserve">(п. 5 введен Федеральным </w:t>
      </w:r>
      <w:hyperlink w:history="0" r:id="rId112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6) принятие решения о комплексном развитии территории или заключение в соответствии со </w:t>
      </w:r>
      <w:hyperlink w:history="0" w:anchor="P5443"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договора о комплексном развитии территории;</w:t>
      </w:r>
    </w:p>
    <w:p>
      <w:pPr>
        <w:pStyle w:val="0"/>
        <w:jc w:val="both"/>
      </w:pPr>
      <w:r>
        <w:rPr>
          <w:sz w:val="24"/>
        </w:rPr>
        <w:t xml:space="preserve">(п. 6 введен Федеральным </w:t>
      </w:r>
      <w:hyperlink w:history="0" r:id="rId112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Федерального </w:t>
      </w:r>
      <w:hyperlink w:history="0" r:id="rId112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7) обнаружение мест захоронений погибших при защите Отечества, расположенных в границах муниципальных образований.</w:t>
      </w:r>
    </w:p>
    <w:p>
      <w:pPr>
        <w:pStyle w:val="0"/>
        <w:jc w:val="both"/>
      </w:pPr>
      <w:r>
        <w:rPr>
          <w:sz w:val="24"/>
        </w:rPr>
        <w:t xml:space="preserve">(п. 7 введен Федеральным </w:t>
      </w:r>
      <w:hyperlink w:history="0" r:id="rId1129"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119-ФЗ)</w:t>
      </w:r>
    </w:p>
    <w:p>
      <w:pPr>
        <w:pStyle w:val="0"/>
        <w:spacing w:before="240" w:line-rule="auto"/>
        <w:ind w:firstLine="540"/>
        <w:jc w:val="both"/>
      </w:pPr>
      <w:r>
        <w:rPr>
          <w:sz w:val="24"/>
        </w:rP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pPr>
        <w:pStyle w:val="0"/>
        <w:jc w:val="both"/>
      </w:pPr>
      <w:r>
        <w:rPr>
          <w:sz w:val="24"/>
        </w:rPr>
        <w:t xml:space="preserve">(п. 8 введен Федеральным </w:t>
      </w:r>
      <w:hyperlink w:history="0" r:id="rId113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3. Предложения о внесении изменений в правила землепользования и застройки в комиссию направляются:</w:t>
      </w:r>
    </w:p>
    <w:p>
      <w:pPr>
        <w:pStyle w:val="0"/>
        <w:spacing w:before="240" w:line-rule="auto"/>
        <w:ind w:firstLine="540"/>
        <w:jc w:val="both"/>
      </w:pPr>
      <w:r>
        <w:rPr>
          <w:sz w:val="24"/>
        </w:rPr>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pPr>
        <w:pStyle w:val="0"/>
        <w:spacing w:before="240" w:line-rule="auto"/>
        <w:ind w:firstLine="540"/>
        <w:jc w:val="both"/>
      </w:pPr>
      <w:r>
        <w:rPr>
          <w:sz w:val="24"/>
        </w:rPr>
        <w:t xml:space="preserve">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pPr>
        <w:pStyle w:val="0"/>
        <w:jc w:val="both"/>
      </w:pPr>
      <w:r>
        <w:rPr>
          <w:sz w:val="24"/>
        </w:rPr>
        <w:t xml:space="preserve">(в ред. Федерального </w:t>
      </w:r>
      <w:hyperlink w:history="0" r:id="rId11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pPr>
        <w:pStyle w:val="0"/>
        <w:spacing w:before="240" w:line-rule="auto"/>
        <w:ind w:firstLine="540"/>
        <w:jc w:val="both"/>
      </w:pPr>
      <w:r>
        <w:rPr>
          <w:sz w:val="24"/>
        </w:rPr>
        <w:t xml:space="preserve">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pPr>
        <w:pStyle w:val="0"/>
        <w:jc w:val="both"/>
      </w:pPr>
      <w:r>
        <w:rPr>
          <w:sz w:val="24"/>
        </w:rPr>
        <w:t xml:space="preserve">(в ред. Федерального </w:t>
      </w:r>
      <w:hyperlink w:history="0" r:id="rId11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pPr>
        <w:pStyle w:val="0"/>
        <w:jc w:val="both"/>
      </w:pPr>
      <w:r>
        <w:rPr>
          <w:sz w:val="24"/>
        </w:rPr>
        <w:t xml:space="preserve">(п. 4.1 введен Федеральным </w:t>
      </w:r>
      <w:hyperlink w:history="0" r:id="rId1133"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119-ФЗ)</w:t>
      </w:r>
    </w:p>
    <w:p>
      <w:pPr>
        <w:pStyle w:val="0"/>
        <w:spacing w:before="240" w:line-rule="auto"/>
        <w:ind w:firstLine="540"/>
        <w:jc w:val="both"/>
      </w:pPr>
      <w:r>
        <w:rPr>
          <w:sz w:val="24"/>
        </w:rPr>
        <w:t xml:space="preserve">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0"/>
        <w:spacing w:before="240" w:line-rule="auto"/>
        <w:ind w:firstLine="540"/>
        <w:jc w:val="both"/>
      </w:pPr>
      <w:r>
        <w:rPr>
          <w:sz w:val="24"/>
        </w:rPr>
        <w:t xml:space="preserve">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pPr>
        <w:pStyle w:val="0"/>
        <w:jc w:val="both"/>
      </w:pPr>
      <w:r>
        <w:rPr>
          <w:sz w:val="24"/>
        </w:rPr>
        <w:t xml:space="preserve">(п. 6 в ред. Федерального </w:t>
      </w:r>
      <w:hyperlink w:history="0" r:id="rId113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pPr>
        <w:pStyle w:val="0"/>
        <w:jc w:val="both"/>
      </w:pPr>
      <w:r>
        <w:rPr>
          <w:sz w:val="24"/>
        </w:rPr>
        <w:t xml:space="preserve">(п. 7 в ред. Федерального </w:t>
      </w:r>
      <w:hyperlink w:history="0" r:id="rId113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bookmarkStart w:id="1768" w:name="P1768"/>
    <w:bookmarkEnd w:id="1768"/>
    <w:p>
      <w:pPr>
        <w:pStyle w:val="0"/>
        <w:spacing w:before="240" w:line-rule="auto"/>
        <w:ind w:firstLine="540"/>
        <w:jc w:val="both"/>
      </w:pPr>
      <w:r>
        <w:rPr>
          <w:sz w:val="24"/>
        </w:rPr>
        <w:t xml:space="preserve">3.1. В случае, если правилами землепользования и застройки не обеспечена в соответствии с </w:t>
      </w:r>
      <w:hyperlink w:history="0" w:anchor="P1661"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w:r>
          <w:rPr>
            <w:sz w:val="24"/>
            <w:color w:val="0000ff"/>
          </w:rPr>
          <w:t xml:space="preserve">частью 3.1 статьи 31</w:t>
        </w:r>
      </w:hyperlink>
      <w:r>
        <w:rPr>
          <w:sz w:val="24"/>
        </w:rPr>
        <w:t xml:space="preserve">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pPr>
        <w:pStyle w:val="0"/>
        <w:jc w:val="both"/>
      </w:pPr>
      <w:r>
        <w:rPr>
          <w:sz w:val="24"/>
        </w:rPr>
        <w:t xml:space="preserve">(часть 3.1 введена Федеральным </w:t>
      </w:r>
      <w:hyperlink w:history="0" r:id="rId113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Федеральных законов от 13.06.2023 </w:t>
      </w:r>
      <w:hyperlink w:history="0" r:id="rId113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11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770" w:name="P1770"/>
    <w:bookmarkEnd w:id="1770"/>
    <w:p>
      <w:pPr>
        <w:pStyle w:val="0"/>
        <w:spacing w:before="240" w:line-rule="auto"/>
        <w:ind w:firstLine="540"/>
        <w:jc w:val="both"/>
      </w:pPr>
      <w:r>
        <w:rPr>
          <w:sz w:val="24"/>
        </w:rPr>
        <w:t xml:space="preserve">3.2. В случае, предусмотренном </w:t>
      </w:r>
      <w:hyperlink w:history="0" w:anchor="P1768"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4"/>
            <w:color w:val="0000ff"/>
          </w:rPr>
          <w:t xml:space="preserve">частью 3.1</w:t>
        </w:r>
      </w:hyperlink>
      <w:r>
        <w:rPr>
          <w:sz w:val="24"/>
        </w:rPr>
        <w:t xml:space="preserve">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history="0" w:anchor="P1768"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4"/>
            <w:color w:val="0000ff"/>
          </w:rPr>
          <w:t xml:space="preserve">части 3.1</w:t>
        </w:r>
      </w:hyperlink>
      <w:r>
        <w:rPr>
          <w:sz w:val="24"/>
        </w:rPr>
        <w:t xml:space="preserve"> настоящей статьи требования.</w:t>
      </w:r>
    </w:p>
    <w:p>
      <w:pPr>
        <w:pStyle w:val="0"/>
        <w:jc w:val="both"/>
      </w:pPr>
      <w:r>
        <w:rPr>
          <w:sz w:val="24"/>
        </w:rPr>
        <w:t xml:space="preserve">(часть 3.2 введена Федеральным </w:t>
      </w:r>
      <w:hyperlink w:history="0" r:id="rId113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11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772" w:name="P1772"/>
    <w:bookmarkEnd w:id="1772"/>
    <w:p>
      <w:pPr>
        <w:pStyle w:val="0"/>
        <w:spacing w:before="240" w:line-rule="auto"/>
        <w:ind w:firstLine="540"/>
        <w:jc w:val="both"/>
      </w:pPr>
      <w:r>
        <w:rPr>
          <w:sz w:val="24"/>
        </w:rPr>
        <w:t xml:space="preserve">3.3. В целях внесения изменений в правила землепользования и застройки в случаях, предусмотренных </w:t>
      </w:r>
      <w:hyperlink w:history="0" w:anchor="P1740"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4"/>
            <w:color w:val="0000ff"/>
          </w:rPr>
          <w:t xml:space="preserve">пунктами 3</w:t>
        </w:r>
      </w:hyperlink>
      <w:r>
        <w:rPr>
          <w:sz w:val="24"/>
        </w:rPr>
        <w:t xml:space="preserve"> - </w:t>
      </w:r>
      <w:hyperlink w:history="0" w:anchor="P174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4"/>
            <w:color w:val="0000ff"/>
          </w:rPr>
          <w:t xml:space="preserve">5 части 2</w:t>
        </w:r>
      </w:hyperlink>
      <w:r>
        <w:rPr>
          <w:sz w:val="24"/>
        </w:rPr>
        <w:t xml:space="preserve"> и </w:t>
      </w:r>
      <w:hyperlink w:history="0" w:anchor="P1768"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4"/>
            <w:color w:val="0000ff"/>
          </w:rPr>
          <w:t xml:space="preserve">частью 3.1</w:t>
        </w:r>
      </w:hyperlink>
      <w:r>
        <w:rPr>
          <w:sz w:val="24"/>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history="0" w:anchor="P1778" w:tooltip="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
        <w:r>
          <w:rPr>
            <w:sz w:val="24"/>
            <w:color w:val="0000ff"/>
          </w:rPr>
          <w:t xml:space="preserve">частью 4</w:t>
        </w:r>
      </w:hyperlink>
      <w:r>
        <w:rPr>
          <w:sz w:val="24"/>
        </w:rPr>
        <w:t xml:space="preserve"> настоящей статьи заключения комиссии не требуются.</w:t>
      </w:r>
    </w:p>
    <w:p>
      <w:pPr>
        <w:pStyle w:val="0"/>
        <w:jc w:val="both"/>
      </w:pPr>
      <w:r>
        <w:rPr>
          <w:sz w:val="24"/>
        </w:rPr>
        <w:t xml:space="preserve">(часть 3.3 введена Федеральным </w:t>
      </w:r>
      <w:hyperlink w:history="0" r:id="rId114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Федеральных законов от 29.12.2017 </w:t>
      </w:r>
      <w:hyperlink w:history="0" r:id="rId114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03.08.2018 </w:t>
      </w:r>
      <w:hyperlink w:history="0" r:id="rId11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02.08.2019 </w:t>
      </w:r>
      <w:hyperlink w:history="0" r:id="rId114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30.12.2020 </w:t>
      </w:r>
      <w:hyperlink w:history="0" r:id="rId114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25.12.2023 </w:t>
      </w:r>
      <w:hyperlink w:history="0" r:id="rId114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w:t>
      </w:r>
    </w:p>
    <w:bookmarkStart w:id="1774" w:name="P1774"/>
    <w:bookmarkEnd w:id="1774"/>
    <w:p>
      <w:pPr>
        <w:pStyle w:val="0"/>
        <w:spacing w:before="240" w:line-rule="auto"/>
        <w:ind w:firstLine="540"/>
        <w:jc w:val="both"/>
      </w:pPr>
      <w:r>
        <w:rPr>
          <w:sz w:val="24"/>
        </w:rPr>
        <w:t xml:space="preserve">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4"/>
        </w:rPr>
        <w:t xml:space="preserve">(часть 3.4 введена Федеральным </w:t>
      </w:r>
      <w:hyperlink w:history="0" r:id="rId114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Федеральных законов от 26.12.2024 </w:t>
      </w:r>
      <w:hyperlink w:history="0" r:id="rId114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 от 24.06.2025 </w:t>
      </w:r>
      <w:hyperlink w:history="0" r:id="rId1149"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N 181-ФЗ</w:t>
        </w:r>
      </w:hyperlink>
      <w:r>
        <w:rPr>
          <w:sz w:val="24"/>
        </w:rPr>
        <w:t xml:space="preserve">)</w:t>
      </w:r>
    </w:p>
    <w:p>
      <w:pPr>
        <w:pStyle w:val="0"/>
        <w:spacing w:before="240" w:line-rule="auto"/>
        <w:ind w:firstLine="540"/>
        <w:jc w:val="both"/>
      </w:pPr>
      <w:r>
        <w:rPr>
          <w:sz w:val="24"/>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pPr>
        <w:pStyle w:val="0"/>
        <w:jc w:val="both"/>
      </w:pPr>
      <w:r>
        <w:rPr>
          <w:sz w:val="24"/>
        </w:rPr>
        <w:t xml:space="preserve">(часть 3.5 введена Федеральным </w:t>
      </w:r>
      <w:hyperlink w:history="0" r:id="rId1150"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119-ФЗ)</w:t>
      </w:r>
    </w:p>
    <w:bookmarkStart w:id="1778" w:name="P1778"/>
    <w:bookmarkEnd w:id="1778"/>
    <w:p>
      <w:pPr>
        <w:pStyle w:val="0"/>
        <w:spacing w:before="240" w:line-rule="auto"/>
        <w:ind w:firstLine="540"/>
        <w:jc w:val="both"/>
      </w:pPr>
      <w:r>
        <w:rPr>
          <w:sz w:val="24"/>
        </w:rPr>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pPr>
        <w:pStyle w:val="0"/>
        <w:jc w:val="both"/>
      </w:pPr>
      <w:r>
        <w:rPr>
          <w:sz w:val="24"/>
        </w:rPr>
        <w:t xml:space="preserve">(в ред. Федерального </w:t>
      </w:r>
      <w:hyperlink w:history="0" r:id="rId115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29.12.2020 N 468-ФЗ)</w:t>
      </w:r>
    </w:p>
    <w:p>
      <w:pPr>
        <w:pStyle w:val="0"/>
        <w:spacing w:before="240" w:line-rule="auto"/>
        <w:ind w:firstLine="540"/>
        <w:jc w:val="both"/>
      </w:pPr>
      <w:r>
        <w:rPr>
          <w:sz w:val="24"/>
        </w:rPr>
        <w:t xml:space="preserve">4.1. Утратил силу с 31 декабря 2024 года. - Федеральный </w:t>
      </w:r>
      <w:hyperlink w:history="0" r:id="rId115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485-ФЗ.</w:t>
      </w:r>
    </w:p>
    <w:p>
      <w:pPr>
        <w:pStyle w:val="0"/>
        <w:spacing w:before="240" w:line-rule="auto"/>
        <w:ind w:firstLine="540"/>
        <w:jc w:val="both"/>
      </w:pPr>
      <w:r>
        <w:rPr>
          <w:sz w:val="24"/>
        </w:rPr>
        <w:t xml:space="preserve">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pPr>
        <w:pStyle w:val="0"/>
        <w:jc w:val="both"/>
      </w:pPr>
      <w:r>
        <w:rPr>
          <w:sz w:val="24"/>
        </w:rPr>
        <w:t xml:space="preserve">(в ред. Федерального </w:t>
      </w:r>
      <w:hyperlink w:history="0" r:id="rId115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29.12.2020 N 468-ФЗ)</w:t>
      </w:r>
    </w:p>
    <w:p>
      <w:pPr>
        <w:pStyle w:val="0"/>
        <w:spacing w:before="240" w:line-rule="auto"/>
        <w:ind w:firstLine="540"/>
        <w:jc w:val="both"/>
      </w:pPr>
      <w:r>
        <w:rPr>
          <w:sz w:val="24"/>
        </w:rPr>
        <w:t xml:space="preserve">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pPr>
        <w:pStyle w:val="0"/>
        <w:jc w:val="both"/>
      </w:pPr>
      <w:r>
        <w:rPr>
          <w:sz w:val="24"/>
        </w:rPr>
        <w:t xml:space="preserve">(часть 5.1 введена Федеральным </w:t>
      </w:r>
      <w:hyperlink w:history="0" r:id="rId1154"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29.12.2020 N 468-ФЗ)</w:t>
      </w:r>
    </w:p>
    <w:p>
      <w:pPr>
        <w:pStyle w:val="0"/>
        <w:spacing w:before="240" w:line-rule="auto"/>
        <w:ind w:firstLine="540"/>
        <w:jc w:val="both"/>
      </w:pPr>
      <w:r>
        <w:rPr>
          <w:sz w:val="24"/>
        </w:rPr>
        <w:t xml:space="preserve">6. Утратил силу с 31 декабря 2024 года. - Федеральный </w:t>
      </w:r>
      <w:hyperlink w:history="0" r:id="rId115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485-ФЗ.</w:t>
      </w:r>
    </w:p>
    <w:p>
      <w:pPr>
        <w:pStyle w:val="0"/>
        <w:spacing w:before="240" w:line-rule="auto"/>
        <w:ind w:firstLine="540"/>
        <w:jc w:val="both"/>
      </w:pPr>
      <w:r>
        <w:rPr>
          <w:sz w:val="24"/>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51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history="0" w:anchor="P451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4"/>
        </w:rPr>
        <w:t xml:space="preserve">(часть 7 введена Федеральным </w:t>
      </w:r>
      <w:hyperlink w:history="0" r:id="rId11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bookmarkStart w:id="1788" w:name="P1788"/>
    <w:bookmarkEnd w:id="1788"/>
    <w:p>
      <w:pPr>
        <w:pStyle w:val="0"/>
        <w:spacing w:before="240" w:line-rule="auto"/>
        <w:ind w:firstLine="540"/>
        <w:jc w:val="both"/>
      </w:pPr>
      <w:r>
        <w:rPr>
          <w:sz w:val="24"/>
        </w:rPr>
        <w:t xml:space="preserve">8. В случаях, предусмотренных </w:t>
      </w:r>
      <w:hyperlink w:history="0" w:anchor="P1740"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4"/>
            <w:color w:val="0000ff"/>
          </w:rPr>
          <w:t xml:space="preserve">пунктами 3</w:t>
        </w:r>
      </w:hyperlink>
      <w:r>
        <w:rPr>
          <w:sz w:val="24"/>
        </w:rPr>
        <w:t xml:space="preserve"> - </w:t>
      </w:r>
      <w:hyperlink w:history="0" w:anchor="P174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4"/>
            <w:color w:val="0000ff"/>
          </w:rPr>
          <w:t xml:space="preserve">5 части 2</w:t>
        </w:r>
      </w:hyperlink>
      <w:r>
        <w:rPr>
          <w:sz w:val="24"/>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pPr>
        <w:pStyle w:val="0"/>
        <w:jc w:val="both"/>
      </w:pPr>
      <w:r>
        <w:rPr>
          <w:sz w:val="24"/>
        </w:rPr>
        <w:t xml:space="preserve">(часть 8 введена Федеральным </w:t>
      </w:r>
      <w:hyperlink w:history="0" r:id="rId115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Федеральных законов от 02.08.2019 </w:t>
      </w:r>
      <w:hyperlink w:history="0" r:id="rId115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04.08.2023 </w:t>
      </w:r>
      <w:hyperlink w:history="0" r:id="rId115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w:t>
      </w:r>
    </w:p>
    <w:bookmarkStart w:id="1790" w:name="P1790"/>
    <w:bookmarkEnd w:id="1790"/>
    <w:p>
      <w:pPr>
        <w:pStyle w:val="0"/>
        <w:spacing w:before="240" w:line-rule="auto"/>
        <w:ind w:firstLine="540"/>
        <w:jc w:val="both"/>
      </w:pPr>
      <w:r>
        <w:rPr>
          <w:sz w:val="24"/>
        </w:rPr>
        <w:t xml:space="preserve">9. В случае поступления требования, предусмотренного </w:t>
      </w:r>
      <w:hyperlink w:history="0" w:anchor="P1788"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4"/>
            <w:color w:val="0000ff"/>
          </w:rPr>
          <w:t xml:space="preserve">частью 8</w:t>
        </w:r>
      </w:hyperlink>
      <w:r>
        <w:rPr>
          <w:sz w:val="24"/>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740"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4"/>
            <w:color w:val="0000ff"/>
          </w:rPr>
          <w:t xml:space="preserve">пунктами 3</w:t>
        </w:r>
      </w:hyperlink>
      <w:r>
        <w:rPr>
          <w:sz w:val="24"/>
        </w:rPr>
        <w:t xml:space="preserve"> - </w:t>
      </w:r>
      <w:hyperlink w:history="0" w:anchor="P174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4"/>
            <w:color w:val="0000ff"/>
          </w:rPr>
          <w:t xml:space="preserve">5 части 2</w:t>
        </w:r>
      </w:hyperlink>
      <w:r>
        <w:rPr>
          <w:sz w:val="24"/>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history="0" w:anchor="P1788"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4"/>
            <w:color w:val="0000ff"/>
          </w:rPr>
          <w:t xml:space="preserve">частью 8</w:t>
        </w:r>
      </w:hyperlink>
      <w:r>
        <w:rPr>
          <w:sz w:val="24"/>
        </w:rPr>
        <w:t xml:space="preserve"> настоящей статьи, не требуется.</w:t>
      </w:r>
    </w:p>
    <w:p>
      <w:pPr>
        <w:pStyle w:val="0"/>
        <w:jc w:val="both"/>
      </w:pPr>
      <w:r>
        <w:rPr>
          <w:sz w:val="24"/>
        </w:rPr>
        <w:t xml:space="preserve">(часть 9 введена Федеральным </w:t>
      </w:r>
      <w:hyperlink w:history="0" r:id="rId116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116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10. Срок уточнения правил землепользования и застройки в соответствии с </w:t>
      </w:r>
      <w:hyperlink w:history="0" w:anchor="P1790"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4"/>
            <w:color w:val="0000ff"/>
          </w:rPr>
          <w:t xml:space="preserve">частью 9</w:t>
        </w:r>
      </w:hyperlink>
      <w:r>
        <w:rPr>
          <w:sz w:val="24"/>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history="0" w:anchor="P1788"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4"/>
            <w:color w:val="0000ff"/>
          </w:rPr>
          <w:t xml:space="preserve">частью 8</w:t>
        </w:r>
      </w:hyperlink>
      <w:r>
        <w:rPr>
          <w:sz w:val="24"/>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740"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4"/>
            <w:color w:val="0000ff"/>
          </w:rPr>
          <w:t xml:space="preserve">пунктами 3</w:t>
        </w:r>
      </w:hyperlink>
      <w:r>
        <w:rPr>
          <w:sz w:val="24"/>
        </w:rPr>
        <w:t xml:space="preserve"> - </w:t>
      </w:r>
      <w:hyperlink w:history="0" w:anchor="P174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4"/>
            <w:color w:val="0000ff"/>
          </w:rPr>
          <w:t xml:space="preserve">5 части 2</w:t>
        </w:r>
      </w:hyperlink>
      <w:r>
        <w:rPr>
          <w:sz w:val="24"/>
        </w:rPr>
        <w:t xml:space="preserve"> настоящей статьи оснований для внесения изменений в правила землепользования и застройки.</w:t>
      </w:r>
    </w:p>
    <w:p>
      <w:pPr>
        <w:pStyle w:val="0"/>
        <w:jc w:val="both"/>
      </w:pPr>
      <w:r>
        <w:rPr>
          <w:sz w:val="24"/>
        </w:rPr>
        <w:t xml:space="preserve">(часть 10 введена Федеральным </w:t>
      </w:r>
      <w:hyperlink w:history="0" r:id="rId116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116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w:t>
      </w:r>
      <w:hyperlink w:history="0" w:anchor="P1770" w:tooltip="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
        <w:r>
          <w:rPr>
            <w:sz w:val="24"/>
            <w:color w:val="0000ff"/>
          </w:rPr>
          <w:t xml:space="preserve">частями 3.2</w:t>
        </w:r>
      </w:hyperlink>
      <w:r>
        <w:rPr>
          <w:sz w:val="24"/>
        </w:rPr>
        <w:t xml:space="preserve"> и </w:t>
      </w:r>
      <w:hyperlink w:history="0" w:anchor="P1772" w:tooltip="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
        <w:r>
          <w:rPr>
            <w:sz w:val="24"/>
            <w:color w:val="0000ff"/>
          </w:rPr>
          <w:t xml:space="preserve">3.3</w:t>
        </w:r>
      </w:hyperlink>
      <w:r>
        <w:rPr>
          <w:sz w:val="24"/>
        </w:rPr>
        <w:t xml:space="preserve">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pPr>
        <w:pStyle w:val="0"/>
        <w:jc w:val="both"/>
      </w:pPr>
      <w:r>
        <w:rPr>
          <w:sz w:val="24"/>
        </w:rPr>
        <w:t xml:space="preserve">(часть 11 введена Федеральным </w:t>
      </w:r>
      <w:hyperlink w:history="0" r:id="rId116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16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34. Порядок установления территориальных зон</w:t>
      </w:r>
    </w:p>
    <w:p>
      <w:pPr>
        <w:pStyle w:val="0"/>
        <w:ind w:firstLine="540"/>
        <w:jc w:val="both"/>
      </w:pPr>
      <w:r>
        <w:rPr>
          <w:sz w:val="24"/>
        </w:rPr>
      </w:r>
    </w:p>
    <w:p>
      <w:pPr>
        <w:pStyle w:val="0"/>
        <w:ind w:firstLine="540"/>
        <w:jc w:val="both"/>
      </w:pPr>
      <w:r>
        <w:rPr>
          <w:sz w:val="24"/>
        </w:rPr>
        <w:t xml:space="preserve">1. При подготовке правил землепользования и застройки границы территориальных зон устанавливаются с учетом:</w:t>
      </w:r>
    </w:p>
    <w:p>
      <w:pPr>
        <w:pStyle w:val="0"/>
        <w:spacing w:before="240" w:line-rule="auto"/>
        <w:ind w:firstLine="540"/>
        <w:jc w:val="both"/>
      </w:pPr>
      <w:r>
        <w:rPr>
          <w:sz w:val="24"/>
        </w:rPr>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w:t>
      </w:r>
    </w:p>
    <w:p>
      <w:pPr>
        <w:pStyle w:val="0"/>
        <w:spacing w:before="240" w:line-rule="auto"/>
        <w:ind w:firstLine="540"/>
        <w:jc w:val="both"/>
      </w:pPr>
      <w:r>
        <w:rPr>
          <w:sz w:val="24"/>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history="0" w:anchor="P1029"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4"/>
            <w:color w:val="0000ff"/>
          </w:rPr>
          <w:t xml:space="preserve">частью 6 статьи 18</w:t>
        </w:r>
      </w:hyperlink>
      <w:r>
        <w:rPr>
          <w:sz w:val="24"/>
        </w:rPr>
        <w:t xml:space="preserve"> настоящего Кодекса), генеральным планом муниципального округа, генеральным планом городского округа, схемой территориального планирования муниципального района;</w:t>
      </w:r>
    </w:p>
    <w:p>
      <w:pPr>
        <w:pStyle w:val="0"/>
        <w:jc w:val="both"/>
      </w:pPr>
      <w:r>
        <w:rPr>
          <w:sz w:val="24"/>
        </w:rPr>
        <w:t xml:space="preserve">(в ред. Федеральных законов от 20.03.2011 </w:t>
      </w:r>
      <w:hyperlink w:history="0" r:id="rId11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13.06.2023 </w:t>
      </w:r>
      <w:hyperlink w:history="0" r:id="rId11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3) определенных настоящим Кодексом территориальных зон;</w:t>
      </w:r>
    </w:p>
    <w:p>
      <w:pPr>
        <w:pStyle w:val="0"/>
        <w:spacing w:before="240" w:line-rule="auto"/>
        <w:ind w:firstLine="540"/>
        <w:jc w:val="both"/>
      </w:pPr>
      <w:r>
        <w:rPr>
          <w:sz w:val="24"/>
        </w:rPr>
        <w:t xml:space="preserve">4) сложившейся планировки территории и существующего землепользования;</w:t>
      </w:r>
    </w:p>
    <w:p>
      <w:pPr>
        <w:pStyle w:val="0"/>
        <w:spacing w:before="240" w:line-rule="auto"/>
        <w:ind w:firstLine="540"/>
        <w:jc w:val="both"/>
      </w:pPr>
      <w:r>
        <w:rPr>
          <w:sz w:val="24"/>
        </w:rPr>
        <w:t xml:space="preserve">5) планируемых изменений границ земель различных категорий;</w:t>
      </w:r>
    </w:p>
    <w:p>
      <w:pPr>
        <w:pStyle w:val="0"/>
        <w:jc w:val="both"/>
      </w:pPr>
      <w:r>
        <w:rPr>
          <w:sz w:val="24"/>
        </w:rPr>
        <w:t xml:space="preserve">(в ред. Федерального </w:t>
      </w:r>
      <w:hyperlink w:history="0" r:id="rId116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6) предотвращения возможности причинения вреда объектам капитального строительства, расположенным на смежных земельных участках;</w:t>
      </w:r>
    </w:p>
    <w:p>
      <w:pPr>
        <w:pStyle w:val="0"/>
        <w:spacing w:before="240" w:line-rule="auto"/>
        <w:ind w:firstLine="540"/>
        <w:jc w:val="both"/>
      </w:pPr>
      <w:r>
        <w:rPr>
          <w:sz w:val="24"/>
        </w:rPr>
        <w:t xml:space="preserve">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pPr>
        <w:pStyle w:val="0"/>
        <w:jc w:val="both"/>
      </w:pPr>
      <w:r>
        <w:rPr>
          <w:sz w:val="24"/>
        </w:rPr>
        <w:t xml:space="preserve">(п. 7 введен Федеральным </w:t>
      </w:r>
      <w:hyperlink w:history="0" r:id="rId1169"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законом</w:t>
        </w:r>
      </w:hyperlink>
      <w:r>
        <w:rPr>
          <w:sz w:val="24"/>
        </w:rPr>
        <w:t xml:space="preserve"> от 12.11.2012 N 179-ФЗ)</w:t>
      </w:r>
    </w:p>
    <w:p>
      <w:pPr>
        <w:pStyle w:val="0"/>
        <w:spacing w:before="240" w:line-rule="auto"/>
        <w:ind w:firstLine="540"/>
        <w:jc w:val="both"/>
      </w:pPr>
      <w:r>
        <w:rPr>
          <w:sz w:val="24"/>
        </w:rPr>
        <w:t xml:space="preserve">2. Границы территориальных зон могут устанавливаться по:</w:t>
      </w:r>
    </w:p>
    <w:p>
      <w:pPr>
        <w:pStyle w:val="0"/>
        <w:spacing w:before="240" w:line-rule="auto"/>
        <w:ind w:firstLine="540"/>
        <w:jc w:val="both"/>
      </w:pPr>
      <w:r>
        <w:rPr>
          <w:sz w:val="24"/>
        </w:rPr>
        <w:t xml:space="preserve">1) линиям магистралей, улиц, проездов, разделяющим транспортные потоки противоположных направлений;</w:t>
      </w:r>
    </w:p>
    <w:p>
      <w:pPr>
        <w:pStyle w:val="0"/>
        <w:spacing w:before="240" w:line-rule="auto"/>
        <w:ind w:firstLine="540"/>
        <w:jc w:val="both"/>
      </w:pPr>
      <w:r>
        <w:rPr>
          <w:sz w:val="24"/>
        </w:rPr>
        <w:t xml:space="preserve">2) красным линиям;</w:t>
      </w:r>
    </w:p>
    <w:p>
      <w:pPr>
        <w:pStyle w:val="0"/>
        <w:spacing w:before="240" w:line-rule="auto"/>
        <w:ind w:firstLine="540"/>
        <w:jc w:val="both"/>
      </w:pPr>
      <w:r>
        <w:rPr>
          <w:sz w:val="24"/>
        </w:rPr>
        <w:t xml:space="preserve">3) границам земельных участков;</w:t>
      </w:r>
    </w:p>
    <w:p>
      <w:pPr>
        <w:pStyle w:val="0"/>
        <w:spacing w:before="240" w:line-rule="auto"/>
        <w:ind w:firstLine="540"/>
        <w:jc w:val="both"/>
      </w:pPr>
      <w:r>
        <w:rPr>
          <w:sz w:val="24"/>
        </w:rPr>
        <w:t xml:space="preserve">4) границам населенных пунктов в пределах муниципальных образований;</w:t>
      </w:r>
    </w:p>
    <w:p>
      <w:pPr>
        <w:pStyle w:val="0"/>
        <w:spacing w:before="240" w:line-rule="auto"/>
        <w:ind w:firstLine="540"/>
        <w:jc w:val="both"/>
      </w:pPr>
      <w:r>
        <w:rPr>
          <w:sz w:val="24"/>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pPr>
        <w:pStyle w:val="0"/>
        <w:jc w:val="both"/>
      </w:pPr>
      <w:r>
        <w:rPr>
          <w:sz w:val="24"/>
        </w:rPr>
        <w:t xml:space="preserve">(в ред. Федерального </w:t>
      </w:r>
      <w:hyperlink w:history="0" r:id="rId117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p>
      <w:pPr>
        <w:pStyle w:val="0"/>
        <w:spacing w:before="240" w:line-rule="auto"/>
        <w:ind w:firstLine="540"/>
        <w:jc w:val="both"/>
      </w:pPr>
      <w:r>
        <w:rPr>
          <w:sz w:val="24"/>
        </w:rPr>
        <w:t xml:space="preserve">6) естественным границам природных объектов;</w:t>
      </w:r>
    </w:p>
    <w:p>
      <w:pPr>
        <w:pStyle w:val="0"/>
        <w:spacing w:before="240" w:line-rule="auto"/>
        <w:ind w:firstLine="540"/>
        <w:jc w:val="both"/>
      </w:pPr>
      <w:r>
        <w:rPr>
          <w:sz w:val="24"/>
        </w:rPr>
        <w:t xml:space="preserve">7) иным границам.</w:t>
      </w:r>
    </w:p>
    <w:p>
      <w:pPr>
        <w:pStyle w:val="0"/>
        <w:spacing w:before="240" w:line-rule="auto"/>
        <w:ind w:firstLine="540"/>
        <w:jc w:val="both"/>
      </w:pPr>
      <w:r>
        <w:rPr>
          <w:sz w:val="24"/>
        </w:rPr>
        <w:t xml:space="preserve">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w:t>
      </w:r>
      <w:hyperlink w:history="0" r:id="rId1171" w:tooltip="&quot;Земельный кодекс Российской Федерации&quot; от 25.10.2001 N 136-ФЗ (ред. от 20.03.2025) (с изм. и доп., вступ. в силу с 27.06.2025) {КонсультантПлюс}">
        <w:r>
          <w:rPr>
            <w:sz w:val="24"/>
            <w:color w:val="0000ff"/>
          </w:rPr>
          <w:t xml:space="preserve">кодексом</w:t>
        </w:r>
      </w:hyperlink>
      <w:r>
        <w:rPr>
          <w:sz w:val="24"/>
        </w:rPr>
        <w:t xml:space="preserve">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pPr>
        <w:pStyle w:val="0"/>
        <w:jc w:val="both"/>
      </w:pPr>
      <w:r>
        <w:rPr>
          <w:sz w:val="24"/>
        </w:rPr>
        <w:t xml:space="preserve">(часть 3 в ред. Федерального </w:t>
      </w:r>
      <w:hyperlink w:history="0" r:id="rId117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438-ФЗ)</w:t>
      </w:r>
    </w:p>
    <w:p>
      <w:pPr>
        <w:pStyle w:val="0"/>
        <w:ind w:firstLine="540"/>
        <w:jc w:val="both"/>
      </w:pPr>
      <w:r>
        <w:rPr>
          <w:sz w:val="24"/>
        </w:rPr>
      </w:r>
    </w:p>
    <w:p>
      <w:pPr>
        <w:pStyle w:val="2"/>
        <w:outlineLvl w:val="1"/>
        <w:ind w:firstLine="540"/>
        <w:jc w:val="both"/>
      </w:pPr>
      <w:r>
        <w:rPr>
          <w:sz w:val="24"/>
        </w:rPr>
        <w:t xml:space="preserve">Статья 35. Виды и состав территориальных зон</w:t>
      </w:r>
    </w:p>
    <w:p>
      <w:pPr>
        <w:pStyle w:val="0"/>
        <w:ind w:firstLine="540"/>
        <w:jc w:val="both"/>
      </w:pPr>
      <w:r>
        <w:rPr>
          <w:sz w:val="24"/>
        </w:rPr>
      </w:r>
    </w:p>
    <w:p>
      <w:pPr>
        <w:pStyle w:val="0"/>
        <w:ind w:firstLine="540"/>
        <w:jc w:val="both"/>
      </w:pPr>
      <w:r>
        <w:rPr>
          <w:sz w:val="24"/>
        </w:rPr>
        <w:t xml:space="preserve">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pPr>
        <w:pStyle w:val="0"/>
        <w:spacing w:before="240" w:line-rule="auto"/>
        <w:ind w:firstLine="540"/>
        <w:jc w:val="both"/>
      </w:pPr>
      <w:r>
        <w:rPr>
          <w:sz w:val="24"/>
        </w:rPr>
        <w:t xml:space="preserve">2. В состав жилых зон могут включаться:</w:t>
      </w:r>
    </w:p>
    <w:p>
      <w:pPr>
        <w:pStyle w:val="0"/>
        <w:spacing w:before="240" w:line-rule="auto"/>
        <w:ind w:firstLine="540"/>
        <w:jc w:val="both"/>
      </w:pPr>
      <w:r>
        <w:rPr>
          <w:sz w:val="24"/>
        </w:rPr>
        <w:t xml:space="preserve">1) зоны застройки индивидуальными жилыми домами;</w:t>
      </w:r>
    </w:p>
    <w:p>
      <w:pPr>
        <w:pStyle w:val="0"/>
        <w:spacing w:before="240" w:line-rule="auto"/>
        <w:ind w:firstLine="540"/>
        <w:jc w:val="both"/>
      </w:pPr>
      <w:r>
        <w:rPr>
          <w:sz w:val="24"/>
        </w:rPr>
        <w:t xml:space="preserve">2) зоны застройки индивидуальными жилыми домами и домами блокированной застройки;</w:t>
      </w:r>
    </w:p>
    <w:p>
      <w:pPr>
        <w:pStyle w:val="0"/>
        <w:jc w:val="both"/>
      </w:pPr>
      <w:r>
        <w:rPr>
          <w:sz w:val="24"/>
        </w:rPr>
        <w:t xml:space="preserve">(в ред. Федеральных законов от 03.08.2018 </w:t>
      </w:r>
      <w:hyperlink w:history="0" r:id="rId11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30.12.2021 </w:t>
      </w:r>
      <w:hyperlink w:history="0" r:id="rId117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rPr>
        <w:t xml:space="preserve">)</w:t>
      </w:r>
    </w:p>
    <w:p>
      <w:pPr>
        <w:pStyle w:val="0"/>
        <w:spacing w:before="240" w:line-rule="auto"/>
        <w:ind w:firstLine="540"/>
        <w:jc w:val="both"/>
      </w:pPr>
      <w:r>
        <w:rPr>
          <w:sz w:val="24"/>
        </w:rPr>
        <w:t xml:space="preserve">3) зоны застройки среднеэтажными многоквартирными домами;</w:t>
      </w:r>
    </w:p>
    <w:p>
      <w:pPr>
        <w:pStyle w:val="0"/>
        <w:jc w:val="both"/>
      </w:pPr>
      <w:r>
        <w:rPr>
          <w:sz w:val="24"/>
        </w:rPr>
        <w:t xml:space="preserve">(в ред. Федеральных законов от 03.08.2018 </w:t>
      </w:r>
      <w:hyperlink w:history="0" r:id="rId11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30.12.2021 </w:t>
      </w:r>
      <w:hyperlink w:history="0" r:id="rId117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rPr>
        <w:t xml:space="preserve">)</w:t>
      </w:r>
    </w:p>
    <w:p>
      <w:pPr>
        <w:pStyle w:val="0"/>
        <w:spacing w:before="240" w:line-rule="auto"/>
        <w:ind w:firstLine="540"/>
        <w:jc w:val="both"/>
      </w:pPr>
      <w:r>
        <w:rPr>
          <w:sz w:val="24"/>
        </w:rPr>
        <w:t xml:space="preserve">4) зоны застройки многоэтажными многоквартирными домами;</w:t>
      </w:r>
    </w:p>
    <w:p>
      <w:pPr>
        <w:pStyle w:val="0"/>
        <w:jc w:val="both"/>
      </w:pPr>
      <w:r>
        <w:rPr>
          <w:sz w:val="24"/>
        </w:rPr>
        <w:t xml:space="preserve">(в ред. Федерального </w:t>
      </w:r>
      <w:hyperlink w:history="0" r:id="rId11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5) зоны жилой застройки иных видов.</w:t>
      </w:r>
    </w:p>
    <w:p>
      <w:pPr>
        <w:pStyle w:val="0"/>
        <w:spacing w:before="240" w:line-rule="auto"/>
        <w:ind w:firstLine="540"/>
        <w:jc w:val="both"/>
      </w:pPr>
      <w:r>
        <w:rPr>
          <w:sz w:val="24"/>
        </w:rPr>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w:t>
      </w:r>
      <w:hyperlink w:history="0" r:id="rId1178" w:tooltip="Приказ Минстроя России от 05.10.2023 N 718/пр (ред. от 27.12.2024) &quot;Об утверждении СП 113.13330.2023 &quot;СНиП 21-02-99* Стоянки автомобилей&quot; (вместе с &quot;СП 113.13330.2023. Свод правил. Стоянки автомобилей СНиП 21-02-99*&quot;) {КонсультантПлюс}">
        <w:r>
          <w:rPr>
            <w:sz w:val="24"/>
            <w:color w:val="0000ff"/>
          </w:rPr>
          <w:t xml:space="preserve">стоянок</w:t>
        </w:r>
      </w:hyperlink>
      <w:r>
        <w:rPr>
          <w:sz w:val="24"/>
        </w:rPr>
        <w:t xml:space="preserve">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pPr>
        <w:pStyle w:val="0"/>
        <w:jc w:val="both"/>
      </w:pPr>
      <w:r>
        <w:rPr>
          <w:sz w:val="24"/>
        </w:rPr>
        <w:t xml:space="preserve">(в ред. Федеральных законов от 02.07.2013 </w:t>
      </w:r>
      <w:hyperlink w:history="0" r:id="rId117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29.07.2017 </w:t>
      </w:r>
      <w:hyperlink w:history="0" r:id="rId1180"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26.12.2024 </w:t>
      </w:r>
      <w:hyperlink w:history="0" r:id="rId118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4. В состав общественно-деловых зон могут включаться:</w:t>
      </w:r>
    </w:p>
    <w:p>
      <w:pPr>
        <w:pStyle w:val="0"/>
        <w:spacing w:before="240" w:line-rule="auto"/>
        <w:ind w:firstLine="540"/>
        <w:jc w:val="both"/>
      </w:pPr>
      <w:r>
        <w:rPr>
          <w:sz w:val="24"/>
        </w:rPr>
        <w:t xml:space="preserve">1) зоны делового, общественного и коммерческого назначения;</w:t>
      </w:r>
    </w:p>
    <w:p>
      <w:pPr>
        <w:pStyle w:val="0"/>
        <w:spacing w:before="240" w:line-rule="auto"/>
        <w:ind w:firstLine="540"/>
        <w:jc w:val="both"/>
      </w:pPr>
      <w:r>
        <w:rPr>
          <w:sz w:val="24"/>
        </w:rPr>
        <w:t xml:space="preserve">2) зоны размещения объектов социального и коммунально-бытового назначения;</w:t>
      </w:r>
    </w:p>
    <w:p>
      <w:pPr>
        <w:pStyle w:val="0"/>
        <w:spacing w:before="240" w:line-rule="auto"/>
        <w:ind w:firstLine="540"/>
        <w:jc w:val="both"/>
      </w:pPr>
      <w:r>
        <w:rPr>
          <w:sz w:val="24"/>
        </w:rPr>
        <w:t xml:space="preserve">3) зоны обслуживания объектов, необходимых для осуществления производственной и предпринимательской деятельности;</w:t>
      </w:r>
    </w:p>
    <w:p>
      <w:pPr>
        <w:pStyle w:val="0"/>
        <w:spacing w:before="240" w:line-rule="auto"/>
        <w:ind w:firstLine="540"/>
        <w:jc w:val="both"/>
      </w:pPr>
      <w:r>
        <w:rPr>
          <w:sz w:val="24"/>
        </w:rPr>
        <w:t xml:space="preserve">4) общественно-деловые зоны иных видов.</w:t>
      </w:r>
    </w:p>
    <w:p>
      <w:pPr>
        <w:pStyle w:val="0"/>
        <w:spacing w:before="240" w:line-rule="auto"/>
        <w:ind w:firstLine="540"/>
        <w:jc w:val="both"/>
      </w:pPr>
      <w:r>
        <w:rPr>
          <w:sz w:val="24"/>
        </w:rPr>
        <w:t xml:space="preserve">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
    <w:p>
      <w:pPr>
        <w:pStyle w:val="0"/>
        <w:jc w:val="both"/>
      </w:pPr>
      <w:r>
        <w:rPr>
          <w:sz w:val="24"/>
        </w:rPr>
        <w:t xml:space="preserve">(в ред. Федеральных законов от 02.07.2013 </w:t>
      </w:r>
      <w:hyperlink w:history="0" r:id="rId118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26.12.2024 </w:t>
      </w:r>
      <w:hyperlink w:history="0" r:id="rId118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pPr>
        <w:pStyle w:val="0"/>
        <w:jc w:val="both"/>
      </w:pPr>
      <w:r>
        <w:rPr>
          <w:sz w:val="24"/>
        </w:rPr>
        <w:t xml:space="preserve">(в ред. Федеральных законов от 03.08.2018 </w:t>
      </w:r>
      <w:hyperlink w:history="0" r:id="rId11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30.12.2021 </w:t>
      </w:r>
      <w:hyperlink w:history="0" r:id="rId118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rPr>
        <w:t xml:space="preserve">)</w:t>
      </w:r>
    </w:p>
    <w:p>
      <w:pPr>
        <w:pStyle w:val="0"/>
        <w:spacing w:before="240" w:line-rule="auto"/>
        <w:ind w:firstLine="540"/>
        <w:jc w:val="both"/>
      </w:pPr>
      <w:r>
        <w:rPr>
          <w:sz w:val="24"/>
        </w:rPr>
        <w:t xml:space="preserve">7. В состав производственных зон, зон инженерной и транспортной инфраструктур могут включаться:</w:t>
      </w:r>
    </w:p>
    <w:p>
      <w:pPr>
        <w:pStyle w:val="0"/>
        <w:spacing w:before="240" w:line-rule="auto"/>
        <w:ind w:firstLine="540"/>
        <w:jc w:val="both"/>
      </w:pPr>
      <w:r>
        <w:rPr>
          <w:sz w:val="24"/>
        </w:rPr>
        <w:t xml:space="preserve">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pPr>
        <w:pStyle w:val="0"/>
        <w:spacing w:before="240" w:line-rule="auto"/>
        <w:ind w:firstLine="540"/>
        <w:jc w:val="both"/>
      </w:pPr>
      <w:r>
        <w:rPr>
          <w:sz w:val="24"/>
        </w:rPr>
        <w:t xml:space="preserve">2) производственные зоны - зоны размещения производственных объектов с различными нормативами воздействия на окружающую среду;</w:t>
      </w:r>
    </w:p>
    <w:p>
      <w:pPr>
        <w:pStyle w:val="0"/>
        <w:spacing w:before="240" w:line-rule="auto"/>
        <w:ind w:firstLine="540"/>
        <w:jc w:val="both"/>
      </w:pPr>
      <w:r>
        <w:rPr>
          <w:sz w:val="24"/>
        </w:rPr>
        <w:t xml:space="preserve">3) иные виды производственной, инженерной и транспортной инфраструктур.</w:t>
      </w:r>
    </w:p>
    <w:p>
      <w:pPr>
        <w:pStyle w:val="0"/>
        <w:spacing w:before="240" w:line-rule="auto"/>
        <w:ind w:firstLine="540"/>
        <w:jc w:val="both"/>
      </w:pPr>
      <w:r>
        <w:rPr>
          <w:sz w:val="24"/>
        </w:rPr>
        <w:t xml:space="preserve">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объектов, необходимых для функционирования таких объектов и обеспечения жизнедеятельности человека (в том числе зданий пожарных депо), а также для установления санитарно-защитных зон таких объектов в соответствии с требованиями технических регламентов.</w:t>
      </w:r>
    </w:p>
    <w:p>
      <w:pPr>
        <w:pStyle w:val="0"/>
        <w:jc w:val="both"/>
      </w:pPr>
      <w:r>
        <w:rPr>
          <w:sz w:val="24"/>
        </w:rPr>
        <w:t xml:space="preserve">(в ред. Федерального </w:t>
      </w:r>
      <w:hyperlink w:history="0" r:id="rId118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9. В состав зон сельскохозяйственного использования могут включаться:</w:t>
      </w:r>
    </w:p>
    <w:p>
      <w:pPr>
        <w:pStyle w:val="0"/>
        <w:spacing w:before="240" w:line-rule="auto"/>
        <w:ind w:firstLine="540"/>
        <w:jc w:val="both"/>
      </w:pPr>
      <w:r>
        <w:rPr>
          <w:sz w:val="24"/>
        </w:rPr>
        <w:t xml:space="preserve">1) зоны сельскохозяйственных угодий - пашни, сенокосы, пастбища, залежи, земли, занятые многолетними насаждениями (садами, виноградниками и другими);</w:t>
      </w:r>
    </w:p>
    <w:p>
      <w:pPr>
        <w:pStyle w:val="0"/>
        <w:spacing w:before="240" w:line-rule="auto"/>
        <w:ind w:firstLine="540"/>
        <w:jc w:val="both"/>
      </w:pPr>
      <w:r>
        <w:rPr>
          <w:sz w:val="24"/>
        </w:rPr>
        <w:t xml:space="preserve">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pPr>
        <w:pStyle w:val="0"/>
        <w:jc w:val="both"/>
      </w:pPr>
      <w:r>
        <w:rPr>
          <w:sz w:val="24"/>
        </w:rPr>
        <w:t xml:space="preserve">(в ред. Федерального </w:t>
      </w:r>
      <w:hyperlink w:history="0" r:id="rId1187"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217-ФЗ)</w:t>
      </w:r>
    </w:p>
    <w:p>
      <w:pPr>
        <w:pStyle w:val="0"/>
        <w:spacing w:before="240" w:line-rule="auto"/>
        <w:ind w:firstLine="540"/>
        <w:jc w:val="both"/>
      </w:pPr>
      <w:r>
        <w:rPr>
          <w:sz w:val="24"/>
        </w:rPr>
        <w:t xml:space="preserve">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pPr>
        <w:pStyle w:val="0"/>
        <w:jc w:val="both"/>
      </w:pPr>
      <w:r>
        <w:rPr>
          <w:sz w:val="24"/>
        </w:rPr>
        <w:t xml:space="preserve">(в ред. Федеральных законов от 18.12.2006 </w:t>
      </w:r>
      <w:hyperlink w:history="0" r:id="rId118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29.07.2017 </w:t>
      </w:r>
      <w:hyperlink w:history="0" r:id="rId1189"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w:t>
      </w:r>
    </w:p>
    <w:p>
      <w:pPr>
        <w:pStyle w:val="0"/>
        <w:spacing w:before="240" w:line-rule="auto"/>
        <w:ind w:firstLine="540"/>
        <w:jc w:val="both"/>
      </w:pPr>
      <w:r>
        <w:rPr>
          <w:sz w:val="24"/>
        </w:rPr>
        <w:t xml:space="preserve">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pPr>
        <w:pStyle w:val="0"/>
        <w:jc w:val="both"/>
      </w:pPr>
      <w:r>
        <w:rPr>
          <w:sz w:val="24"/>
        </w:rPr>
        <w:t xml:space="preserve">(в ред. Федерального </w:t>
      </w:r>
      <w:hyperlink w:history="0" r:id="rId1190"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19.07.2011 N 246-ФЗ)</w:t>
      </w:r>
    </w:p>
    <w:p>
      <w:pPr>
        <w:pStyle w:val="0"/>
        <w:spacing w:before="240" w:line-rule="auto"/>
        <w:ind w:firstLine="540"/>
        <w:jc w:val="both"/>
      </w:pPr>
      <w:r>
        <w:rPr>
          <w:sz w:val="24"/>
        </w:rPr>
        <w:t xml:space="preserve">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spacing w:before="240" w:line-rule="auto"/>
        <w:ind w:firstLine="540"/>
        <w:jc w:val="both"/>
      </w:pPr>
      <w:r>
        <w:rPr>
          <w:sz w:val="24"/>
        </w:rPr>
        <w:t xml:space="preserve">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pPr>
        <w:pStyle w:val="0"/>
        <w:jc w:val="both"/>
      </w:pPr>
      <w:r>
        <w:rPr>
          <w:sz w:val="24"/>
        </w:rPr>
        <w:t xml:space="preserve">(в ред. Федерального </w:t>
      </w:r>
      <w:hyperlink w:history="0" r:id="rId119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14. В состав территориальных зон могут включаться зоны размещения военных объектов и иные зоны специального назначения.</w:t>
      </w:r>
    </w:p>
    <w:p>
      <w:pPr>
        <w:pStyle w:val="0"/>
        <w:spacing w:before="240" w:line-rule="auto"/>
        <w:ind w:firstLine="540"/>
        <w:jc w:val="both"/>
      </w:pPr>
      <w:r>
        <w:rPr>
          <w:sz w:val="24"/>
        </w:rPr>
        <w:t xml:space="preserve">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pPr>
        <w:pStyle w:val="0"/>
        <w:ind w:firstLine="540"/>
        <w:jc w:val="both"/>
      </w:pPr>
      <w:r>
        <w:rPr>
          <w:sz w:val="24"/>
        </w:rPr>
      </w:r>
    </w:p>
    <w:p>
      <w:pPr>
        <w:pStyle w:val="2"/>
        <w:outlineLvl w:val="1"/>
        <w:ind w:firstLine="540"/>
        <w:jc w:val="both"/>
      </w:pPr>
      <w:r>
        <w:rPr>
          <w:sz w:val="24"/>
        </w:rPr>
        <w:t xml:space="preserve">Статья 36. Градостроительный регламент</w:t>
      </w:r>
    </w:p>
    <w:p>
      <w:pPr>
        <w:pStyle w:val="0"/>
        <w:ind w:firstLine="540"/>
        <w:jc w:val="both"/>
      </w:pPr>
      <w:r>
        <w:rPr>
          <w:sz w:val="24"/>
        </w:rPr>
      </w:r>
    </w:p>
    <w:p>
      <w:pPr>
        <w:pStyle w:val="0"/>
        <w:ind w:firstLine="540"/>
        <w:jc w:val="both"/>
      </w:pPr>
      <w:r>
        <w:rPr>
          <w:sz w:val="24"/>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pStyle w:val="0"/>
        <w:spacing w:before="240" w:line-rule="auto"/>
        <w:ind w:firstLine="540"/>
        <w:jc w:val="both"/>
      </w:pPr>
      <w:r>
        <w:rPr>
          <w:sz w:val="24"/>
        </w:rPr>
        <w:t xml:space="preserve">2. Градостроительные регламенты устанавливаются с учетом:</w:t>
      </w:r>
    </w:p>
    <w:p>
      <w:pPr>
        <w:pStyle w:val="0"/>
        <w:spacing w:before="240" w:line-rule="auto"/>
        <w:ind w:firstLine="540"/>
        <w:jc w:val="both"/>
      </w:pPr>
      <w:r>
        <w:rPr>
          <w:sz w:val="24"/>
        </w:rPr>
        <w:t xml:space="preserve">1) фактического использования земельных участков и объектов капитального строительства в границах территориальной зоны;</w:t>
      </w:r>
    </w:p>
    <w:p>
      <w:pPr>
        <w:pStyle w:val="0"/>
        <w:spacing w:before="240" w:line-rule="auto"/>
        <w:ind w:firstLine="540"/>
        <w:jc w:val="both"/>
      </w:pPr>
      <w:r>
        <w:rPr>
          <w:sz w:val="24"/>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pStyle w:val="0"/>
        <w:spacing w:before="240" w:line-rule="auto"/>
        <w:ind w:firstLine="540"/>
        <w:jc w:val="both"/>
      </w:pPr>
      <w:r>
        <w:rPr>
          <w:sz w:val="24"/>
        </w:rPr>
        <w:t xml:space="preserve">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pPr>
        <w:pStyle w:val="0"/>
        <w:spacing w:before="240" w:line-rule="auto"/>
        <w:ind w:firstLine="540"/>
        <w:jc w:val="both"/>
      </w:pPr>
      <w:r>
        <w:rPr>
          <w:sz w:val="24"/>
        </w:rPr>
        <w:t xml:space="preserve">4) видов территориальных зон;</w:t>
      </w:r>
    </w:p>
    <w:p>
      <w:pPr>
        <w:pStyle w:val="0"/>
        <w:spacing w:before="240" w:line-rule="auto"/>
        <w:ind w:firstLine="540"/>
        <w:jc w:val="both"/>
      </w:pPr>
      <w:r>
        <w:rPr>
          <w:sz w:val="24"/>
        </w:rPr>
        <w:t xml:space="preserve">5) требований охраны объектов культурного наследия, а также особо охраняемых природных территорий, иных природных объектов.</w:t>
      </w:r>
    </w:p>
    <w:p>
      <w:pPr>
        <w:pStyle w:val="0"/>
        <w:spacing w:before="240" w:line-rule="auto"/>
        <w:ind w:firstLine="540"/>
        <w:jc w:val="both"/>
      </w:pPr>
      <w:r>
        <w:rPr>
          <w:sz w:val="24"/>
        </w:rPr>
        <w:t xml:space="preserve">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bookmarkStart w:id="1877" w:name="P1877"/>
    <w:bookmarkEnd w:id="1877"/>
    <w:p>
      <w:pPr>
        <w:pStyle w:val="0"/>
        <w:spacing w:before="240" w:line-rule="auto"/>
        <w:ind w:firstLine="540"/>
        <w:jc w:val="both"/>
      </w:pPr>
      <w:r>
        <w:rPr>
          <w:sz w:val="24"/>
        </w:rPr>
        <w:t xml:space="preserve">4. Действие градостроительного регламента не распространяется на земельные участки:</w:t>
      </w:r>
    </w:p>
    <w:p>
      <w:pPr>
        <w:pStyle w:val="0"/>
        <w:spacing w:before="240" w:line-rule="auto"/>
        <w:ind w:firstLine="540"/>
        <w:jc w:val="both"/>
      </w:pPr>
      <w:r>
        <w:rPr>
          <w:sz w:val="24"/>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pStyle w:val="0"/>
        <w:jc w:val="both"/>
      </w:pPr>
      <w:r>
        <w:rPr>
          <w:sz w:val="24"/>
        </w:rPr>
        <w:t xml:space="preserve">(в ред. Федерального </w:t>
      </w:r>
      <w:hyperlink w:history="0" r:id="rId119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2) в границах территорий общего пользования;</w:t>
      </w:r>
    </w:p>
    <w:p>
      <w:pPr>
        <w:pStyle w:val="0"/>
        <w:spacing w:before="240" w:line-rule="auto"/>
        <w:ind w:firstLine="540"/>
        <w:jc w:val="both"/>
      </w:pPr>
      <w:r>
        <w:rPr>
          <w:sz w:val="24"/>
        </w:rPr>
        <w:t xml:space="preserve">3) предназначенные для размещения линейных объектов и (или) занятые линейными объектами;</w:t>
      </w:r>
    </w:p>
    <w:p>
      <w:pPr>
        <w:pStyle w:val="0"/>
        <w:jc w:val="both"/>
      </w:pPr>
      <w:r>
        <w:rPr>
          <w:sz w:val="24"/>
        </w:rPr>
        <w:t xml:space="preserve">(п. 3 в ред. Федерального </w:t>
      </w:r>
      <w:hyperlink w:history="0" r:id="rId11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4) предоставленные для добычи полезных ископаемых.</w:t>
      </w:r>
    </w:p>
    <w:p>
      <w:pPr>
        <w:pStyle w:val="0"/>
        <w:jc w:val="both"/>
      </w:pPr>
      <w:r>
        <w:rPr>
          <w:sz w:val="24"/>
        </w:rPr>
        <w:t xml:space="preserve">(п. 4 введен Федеральным </w:t>
      </w:r>
      <w:hyperlink w:history="0" r:id="rId1194"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31.12.2005 N 210-ФЗ)</w:t>
      </w:r>
    </w:p>
    <w:p>
      <w:pPr>
        <w:pStyle w:val="0"/>
        <w:spacing w:before="240" w:line-rule="auto"/>
        <w:ind w:firstLine="540"/>
        <w:jc w:val="both"/>
      </w:pPr>
      <w:r>
        <w:rPr>
          <w:sz w:val="24"/>
        </w:rPr>
        <w:t xml:space="preserve">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19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04.08.2023 N 469-ФЗ)</w:t>
      </w:r>
    </w:p>
    <w:bookmarkStart w:id="1887" w:name="P1887"/>
    <w:bookmarkEnd w:id="1887"/>
    <w:p>
      <w:pPr>
        <w:pStyle w:val="0"/>
        <w:spacing w:before="240" w:line-rule="auto"/>
        <w:ind w:firstLine="540"/>
        <w:jc w:val="both"/>
      </w:pPr>
      <w:r>
        <w:rPr>
          <w:sz w:val="24"/>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pPr>
        <w:pStyle w:val="0"/>
        <w:jc w:val="both"/>
      </w:pPr>
      <w:r>
        <w:rPr>
          <w:sz w:val="24"/>
        </w:rPr>
        <w:t xml:space="preserve">(в ред. Федеральных законов от 22.07.2005 </w:t>
      </w:r>
      <w:hyperlink w:history="0" r:id="rId1196"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4"/>
            <w:color w:val="0000ff"/>
          </w:rPr>
          <w:t xml:space="preserve">N 117-ФЗ</w:t>
        </w:r>
      </w:hyperlink>
      <w:r>
        <w:rPr>
          <w:sz w:val="24"/>
        </w:rPr>
        <w:t xml:space="preserve">, от 31.12.2005 </w:t>
      </w:r>
      <w:hyperlink w:history="0" r:id="rId1197"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03.06.2006 </w:t>
      </w:r>
      <w:hyperlink w:history="0" r:id="rId1198"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N 73-ФЗ</w:t>
        </w:r>
      </w:hyperlink>
      <w:r>
        <w:rPr>
          <w:sz w:val="24"/>
        </w:rPr>
        <w:t xml:space="preserve">, от 14.07.2008 </w:t>
      </w:r>
      <w:hyperlink w:history="0" r:id="rId119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rPr>
        <w:t xml:space="preserve">, от 31.12.2014 </w:t>
      </w:r>
      <w:hyperlink w:history="0" r:id="rId1200"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rPr>
        <w:t xml:space="preserve">, от 14.07.2022 </w:t>
      </w:r>
      <w:hyperlink w:history="0" r:id="rId120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04.08.2023 </w:t>
      </w:r>
      <w:hyperlink w:history="0" r:id="rId120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bookmarkStart w:id="1889" w:name="P1889"/>
    <w:bookmarkEnd w:id="1889"/>
    <w:p>
      <w:pPr>
        <w:pStyle w:val="0"/>
        <w:spacing w:before="240" w:line-rule="auto"/>
        <w:ind w:firstLine="540"/>
        <w:jc w:val="both"/>
      </w:pPr>
      <w:r>
        <w:rPr>
          <w:sz w:val="24"/>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pPr>
        <w:pStyle w:val="0"/>
        <w:jc w:val="both"/>
      </w:pPr>
      <w:r>
        <w:rPr>
          <w:sz w:val="24"/>
        </w:rPr>
        <w:t xml:space="preserve">(часть 6.1 введена Федеральным </w:t>
      </w:r>
      <w:hyperlink w:history="0" r:id="rId120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w:history="0" r:id="rId12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3" w:name="P1893"/>
    <w:bookmarkEnd w:id="1893"/>
    <w:p>
      <w:pPr>
        <w:pStyle w:val="0"/>
        <w:spacing w:before="300" w:line-rule="auto"/>
        <w:ind w:firstLine="540"/>
        <w:jc w:val="both"/>
      </w:pPr>
      <w:r>
        <w:rPr>
          <w:sz w:val="24"/>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w:t>
      </w:r>
      <w:r>
        <w:rPr>
          <w:sz w:val="24"/>
        </w:rPr>
        <w:t xml:space="preserve">законами</w:t>
      </w:r>
      <w:r>
        <w:rPr>
          <w:sz w:val="24"/>
        </w:rPr>
        <w:t xml:space="preserve">.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w:history="0" r:id="rId1205" w:tooltip="&quot;Лесной кодекс Российской Федерации&quot; от 04.12.2006 N 200-ФЗ (ред. от 26.12.2024) (с изм. и доп., вступ. в силу с 01.01.2025) {КонсультантПлюс}">
        <w:r>
          <w:rPr>
            <w:sz w:val="24"/>
            <w:color w:val="0000ff"/>
          </w:rPr>
          <w:t xml:space="preserve">регламентом</w:t>
        </w:r>
      </w:hyperlink>
      <w:r>
        <w:rPr>
          <w:sz w:val="24"/>
        </w:rPr>
        <w:t xml:space="preserve">, положением об особо охраняемой природной территории в соответствии с лесным </w:t>
      </w:r>
      <w:hyperlink w:history="0" r:id="rId1206" w:tooltip="&quot;Лесной кодекс Российской Федерации&quot; от 04.12.2006 N 200-ФЗ (ред. от 26.12.2024) (с изм. и доп., вступ. в силу с 01.01.2025) {КонсультантПлюс}">
        <w:r>
          <w:rPr>
            <w:sz w:val="24"/>
            <w:color w:val="0000ff"/>
          </w:rPr>
          <w:t xml:space="preserve">законодательством</w:t>
        </w:r>
      </w:hyperlink>
      <w:r>
        <w:rPr>
          <w:sz w:val="24"/>
        </w:rPr>
        <w:t xml:space="preserve">, </w:t>
      </w:r>
      <w:hyperlink w:history="0" r:id="rId1207" w:tooltip="Федеральный закон от 14.03.1995 N 33-ФЗ (ред. от 08.08.2024) &quot;Об особо охраняемых природных территориях&quot; (с изм. и доп., вступ. в силу с 01.03.2025) {КонсультантПлюс}">
        <w:r>
          <w:rPr>
            <w:sz w:val="24"/>
            <w:color w:val="0000ff"/>
          </w:rPr>
          <w:t xml:space="preserve">законодательством</w:t>
        </w:r>
      </w:hyperlink>
      <w:r>
        <w:rPr>
          <w:sz w:val="24"/>
        </w:rPr>
        <w:t xml:space="preserve"> об особо охраняемых природных территориях.</w:t>
      </w:r>
    </w:p>
    <w:p>
      <w:pPr>
        <w:pStyle w:val="0"/>
        <w:jc w:val="both"/>
      </w:pPr>
      <w:r>
        <w:rPr>
          <w:sz w:val="24"/>
        </w:rPr>
        <w:t xml:space="preserve">(в ред. Федеральных законов от 30.10.2007 </w:t>
      </w:r>
      <w:hyperlink w:history="0" r:id="rId1208"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rPr>
        <w:t xml:space="preserve">, от 03.08.2018 </w:t>
      </w:r>
      <w:hyperlink w:history="0" r:id="rId120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30.12.2020 </w:t>
      </w:r>
      <w:hyperlink w:history="0" r:id="rId121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rPr>
        <w:t xml:space="preserve">, от 04.08.2023 </w:t>
      </w:r>
      <w:hyperlink w:history="0" r:id="rId121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 от 08.08.2024 </w:t>
      </w:r>
      <w:hyperlink w:history="0" r:id="rId12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895" w:name="P1895"/>
    <w:bookmarkEnd w:id="1895"/>
    <w:p>
      <w:pPr>
        <w:pStyle w:val="0"/>
        <w:spacing w:before="240" w:line-rule="auto"/>
        <w:ind w:firstLine="540"/>
        <w:jc w:val="both"/>
      </w:pPr>
      <w:r>
        <w:rPr>
          <w:sz w:val="24"/>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pPr>
        <w:pStyle w:val="0"/>
        <w:spacing w:before="240" w:line-rule="auto"/>
        <w:ind w:firstLine="540"/>
        <w:jc w:val="both"/>
      </w:pPr>
      <w:r>
        <w:rPr>
          <w:sz w:val="24"/>
        </w:rPr>
        <w:t xml:space="preserve">9. Реконструкция указанных в </w:t>
      </w:r>
      <w:hyperlink w:history="0" w:anchor="P1895"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4"/>
            <w:color w:val="0000ff"/>
          </w:rPr>
          <w:t xml:space="preserve">части 8</w:t>
        </w:r>
      </w:hyperlink>
      <w:r>
        <w:rPr>
          <w:sz w:val="24"/>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pPr>
        <w:pStyle w:val="0"/>
        <w:spacing w:before="240" w:line-rule="auto"/>
        <w:ind w:firstLine="540"/>
        <w:jc w:val="both"/>
      </w:pPr>
      <w:r>
        <w:rPr>
          <w:sz w:val="24"/>
        </w:rPr>
        <w:t xml:space="preserve">10. В случае, если использование указанных в </w:t>
      </w:r>
      <w:hyperlink w:history="0" w:anchor="P1895"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4"/>
            <w:color w:val="0000ff"/>
          </w:rPr>
          <w:t xml:space="preserve">части 8</w:t>
        </w:r>
      </w:hyperlink>
      <w:r>
        <w:rPr>
          <w:sz w:val="24"/>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pPr>
        <w:pStyle w:val="0"/>
        <w:ind w:firstLine="540"/>
        <w:jc w:val="both"/>
      </w:pPr>
      <w:r>
        <w:rPr>
          <w:sz w:val="24"/>
        </w:rPr>
      </w:r>
    </w:p>
    <w:p>
      <w:pPr>
        <w:pStyle w:val="2"/>
        <w:outlineLvl w:val="1"/>
        <w:ind w:firstLine="540"/>
        <w:jc w:val="both"/>
      </w:pPr>
      <w:r>
        <w:rPr>
          <w:sz w:val="24"/>
        </w:rPr>
        <w:t xml:space="preserve">Статья 37. Виды разрешенного использования земельных участков и объектов капитального строительства</w:t>
      </w:r>
    </w:p>
    <w:p>
      <w:pPr>
        <w:pStyle w:val="0"/>
        <w:ind w:firstLine="540"/>
        <w:jc w:val="both"/>
      </w:pPr>
      <w:r>
        <w:rPr>
          <w:sz w:val="24"/>
        </w:rPr>
      </w:r>
    </w:p>
    <w:p>
      <w:pPr>
        <w:pStyle w:val="0"/>
        <w:ind w:firstLine="540"/>
        <w:jc w:val="both"/>
      </w:pPr>
      <w:r>
        <w:rPr>
          <w:sz w:val="24"/>
        </w:rPr>
        <w:t xml:space="preserve">1. Разрешенное использование земельных участков и объектов капитального строительства может быть следующих видов:</w:t>
      </w:r>
    </w:p>
    <w:p>
      <w:pPr>
        <w:pStyle w:val="0"/>
        <w:spacing w:before="240" w:line-rule="auto"/>
        <w:ind w:firstLine="540"/>
        <w:jc w:val="both"/>
      </w:pPr>
      <w:r>
        <w:rPr>
          <w:sz w:val="24"/>
        </w:rPr>
        <w:t xml:space="preserve">1) основные виды разрешенного использования;</w:t>
      </w:r>
    </w:p>
    <w:p>
      <w:pPr>
        <w:pStyle w:val="0"/>
        <w:spacing w:before="240" w:line-rule="auto"/>
        <w:ind w:firstLine="540"/>
        <w:jc w:val="both"/>
      </w:pPr>
      <w:r>
        <w:rPr>
          <w:sz w:val="24"/>
        </w:rPr>
        <w:t xml:space="preserve">2) условно разрешенные виды использования;</w:t>
      </w:r>
    </w:p>
    <w:p>
      <w:pPr>
        <w:pStyle w:val="0"/>
        <w:spacing w:before="240" w:line-rule="auto"/>
        <w:ind w:firstLine="540"/>
        <w:jc w:val="both"/>
      </w:pPr>
      <w:r>
        <w:rPr>
          <w:sz w:val="24"/>
        </w:rPr>
        <w:t xml:space="preserve">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pStyle w:val="0"/>
        <w:spacing w:before="240" w:line-rule="auto"/>
        <w:ind w:firstLine="540"/>
        <w:jc w:val="both"/>
      </w:pPr>
      <w:r>
        <w:rPr>
          <w:sz w:val="24"/>
        </w:rPr>
        <w:t xml:space="preserve">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pPr>
        <w:pStyle w:val="0"/>
        <w:spacing w:before="240" w:line-rule="auto"/>
        <w:ind w:firstLine="540"/>
        <w:jc w:val="both"/>
      </w:pPr>
      <w:r>
        <w:rPr>
          <w:sz w:val="24"/>
        </w:rPr>
        <w:t xml:space="preserve">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pPr>
        <w:pStyle w:val="0"/>
        <w:jc w:val="both"/>
      </w:pPr>
      <w:r>
        <w:rPr>
          <w:sz w:val="24"/>
        </w:rPr>
        <w:t xml:space="preserve">(часть 2.1 введена Федеральным </w:t>
      </w:r>
      <w:hyperlink w:history="0" r:id="rId121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pPr>
        <w:pStyle w:val="0"/>
        <w:spacing w:before="240" w:line-rule="auto"/>
        <w:ind w:firstLine="540"/>
        <w:jc w:val="both"/>
      </w:pPr>
      <w:r>
        <w:rPr>
          <w:sz w:val="24"/>
        </w:rP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pPr>
        <w:pStyle w:val="0"/>
        <w:spacing w:before="240" w:line-rule="auto"/>
        <w:ind w:firstLine="540"/>
        <w:jc w:val="both"/>
      </w:pPr>
      <w:r>
        <w:rPr>
          <w:sz w:val="24"/>
        </w:rPr>
        <w:t xml:space="preserve">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pPr>
        <w:pStyle w:val="0"/>
        <w:jc w:val="both"/>
      </w:pPr>
      <w:r>
        <w:rPr>
          <w:sz w:val="24"/>
        </w:rPr>
        <w:t xml:space="preserve">(часть 4.1 введена Федеральным </w:t>
      </w:r>
      <w:hyperlink w:history="0" r:id="rId121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spacing w:before="240" w:line-rule="auto"/>
        <w:ind w:firstLine="540"/>
        <w:jc w:val="both"/>
      </w:pPr>
      <w:r>
        <w:rPr>
          <w:sz w:val="24"/>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pPr>
        <w:pStyle w:val="0"/>
        <w:spacing w:before="240" w:line-rule="auto"/>
        <w:ind w:firstLine="540"/>
        <w:jc w:val="both"/>
      </w:pPr>
      <w:r>
        <w:rPr>
          <w:sz w:val="24"/>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history="0" w:anchor="P1934"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4"/>
            <w:color w:val="0000ff"/>
          </w:rPr>
          <w:t xml:space="preserve">статьей 39</w:t>
        </w:r>
      </w:hyperlink>
      <w:r>
        <w:rPr>
          <w:sz w:val="24"/>
        </w:rPr>
        <w:t xml:space="preserve"> настоящего Кодекса.</w:t>
      </w:r>
    </w:p>
    <w:p>
      <w:pPr>
        <w:pStyle w:val="0"/>
        <w:spacing w:before="240" w:line-rule="auto"/>
        <w:ind w:firstLine="540"/>
        <w:jc w:val="both"/>
      </w:pPr>
      <w:r>
        <w:rPr>
          <w:sz w:val="24"/>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pPr>
        <w:pStyle w:val="0"/>
        <w:ind w:firstLine="540"/>
        <w:jc w:val="both"/>
      </w:pPr>
      <w:r>
        <w:rPr>
          <w:sz w:val="24"/>
        </w:rPr>
      </w:r>
    </w:p>
    <w:bookmarkStart w:id="1916" w:name="P1916"/>
    <w:bookmarkEnd w:id="1916"/>
    <w:p>
      <w:pPr>
        <w:pStyle w:val="2"/>
        <w:outlineLvl w:val="1"/>
        <w:ind w:firstLine="540"/>
        <w:jc w:val="both"/>
      </w:pPr>
      <w:r>
        <w:rPr>
          <w:sz w:val="24"/>
        </w:rPr>
        <w:t xml:space="preserve">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ind w:firstLine="540"/>
        <w:jc w:val="both"/>
      </w:pPr>
      <w:r>
        <w:rPr>
          <w:sz w:val="24"/>
        </w:rPr>
      </w:r>
    </w:p>
    <w:bookmarkStart w:id="1918" w:name="P1918"/>
    <w:bookmarkEnd w:id="1918"/>
    <w:p>
      <w:pPr>
        <w:pStyle w:val="0"/>
        <w:ind w:firstLine="540"/>
        <w:jc w:val="both"/>
      </w:pPr>
      <w:r>
        <w:rPr>
          <w:sz w:val="24"/>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pPr>
        <w:pStyle w:val="0"/>
        <w:jc w:val="both"/>
      </w:pPr>
      <w:r>
        <w:rPr>
          <w:sz w:val="24"/>
        </w:rPr>
        <w:t xml:space="preserve">(в ред. Федерального </w:t>
      </w:r>
      <w:hyperlink w:history="0" r:id="rId12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1) предельные (минимальные и (или) максимальные) размеры земельных участков, в том числе их площадь;</w:t>
      </w:r>
    </w:p>
    <w:bookmarkStart w:id="1921" w:name="P1921"/>
    <w:bookmarkEnd w:id="1921"/>
    <w:p>
      <w:pPr>
        <w:pStyle w:val="0"/>
        <w:spacing w:before="240" w:line-rule="auto"/>
        <w:ind w:firstLine="540"/>
        <w:jc w:val="both"/>
      </w:pPr>
      <w:r>
        <w:rPr>
          <w:sz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40" w:line-rule="auto"/>
        <w:ind w:firstLine="540"/>
        <w:jc w:val="both"/>
      </w:pPr>
      <w:r>
        <w:rPr>
          <w:sz w:val="24"/>
        </w:rPr>
        <w:t xml:space="preserve">3) предельное количество этажей или предельную высоту зданий, строений, сооружений;</w:t>
      </w:r>
    </w:p>
    <w:bookmarkStart w:id="1923" w:name="P1923"/>
    <w:bookmarkEnd w:id="1923"/>
    <w:p>
      <w:pPr>
        <w:pStyle w:val="0"/>
        <w:spacing w:before="240" w:line-rule="auto"/>
        <w:ind w:firstLine="540"/>
        <w:jc w:val="both"/>
      </w:pPr>
      <w:r>
        <w:rPr>
          <w:sz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0"/>
        <w:spacing w:before="240" w:line-rule="auto"/>
        <w:ind w:firstLine="540"/>
        <w:jc w:val="both"/>
      </w:pPr>
      <w:r>
        <w:rPr>
          <w:sz w:val="24"/>
        </w:rPr>
        <w:t xml:space="preserve">5) утратил силу. - Федеральный </w:t>
      </w:r>
      <w:hyperlink w:history="0" r:id="rId121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spacing w:before="240" w:line-rule="auto"/>
        <w:ind w:firstLine="540"/>
        <w:jc w:val="both"/>
      </w:pPr>
      <w:r>
        <w:rPr>
          <w:sz w:val="24"/>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history="0" w:anchor="P1921"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4"/>
            <w:color w:val="0000ff"/>
          </w:rPr>
          <w:t xml:space="preserve">пунктами 2</w:t>
        </w:r>
      </w:hyperlink>
      <w:r>
        <w:rPr>
          <w:sz w:val="24"/>
        </w:rPr>
        <w:t xml:space="preserve"> - </w:t>
      </w:r>
      <w:hyperlink w:history="0" w:anchor="P1923"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4"/>
            <w:color w:val="0000ff"/>
          </w:rPr>
          <w:t xml:space="preserve">4 части 1</w:t>
        </w:r>
      </w:hyperlink>
      <w:r>
        <w:rPr>
          <w:sz w:val="24"/>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pPr>
        <w:pStyle w:val="0"/>
        <w:jc w:val="both"/>
      </w:pPr>
      <w:r>
        <w:rPr>
          <w:sz w:val="24"/>
        </w:rPr>
        <w:t xml:space="preserve">(часть 1.1 введена Федеральным </w:t>
      </w:r>
      <w:hyperlink w:history="0" r:id="rId121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1.2. Наряду с указанными в </w:t>
      </w:r>
      <w:hyperlink w:history="0" w:anchor="P1921"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4"/>
            <w:color w:val="0000ff"/>
          </w:rPr>
          <w:t xml:space="preserve">пунктах 2</w:t>
        </w:r>
      </w:hyperlink>
      <w:r>
        <w:rPr>
          <w:sz w:val="24"/>
        </w:rPr>
        <w:t xml:space="preserve"> - </w:t>
      </w:r>
      <w:hyperlink w:history="0" w:anchor="P1923"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4"/>
            <w:color w:val="0000ff"/>
          </w:rPr>
          <w:t xml:space="preserve">4 части 1</w:t>
        </w:r>
      </w:hyperlink>
      <w:r>
        <w:rPr>
          <w:sz w:val="24"/>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pPr>
        <w:pStyle w:val="0"/>
        <w:jc w:val="both"/>
      </w:pPr>
      <w:r>
        <w:rPr>
          <w:sz w:val="24"/>
        </w:rPr>
        <w:t xml:space="preserve">(часть 1.2 введена Федеральным </w:t>
      </w:r>
      <w:hyperlink w:history="0" r:id="rId121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2. Применительно к каждой территориальной зоне устанавливаются указанные в </w:t>
      </w:r>
      <w:hyperlink w:history="0" w:anchor="P1918" w:tooltip="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r>
          <w:rPr>
            <w:sz w:val="24"/>
            <w:color w:val="0000ff"/>
          </w:rPr>
          <w:t xml:space="preserve">части 1</w:t>
        </w:r>
      </w:hyperlink>
      <w:r>
        <w:rPr>
          <w:sz w:val="24"/>
        </w:rPr>
        <w:t xml:space="preserve"> настоящей статьи размеры и параметры, их сочетания.</w:t>
      </w:r>
    </w:p>
    <w:p>
      <w:pPr>
        <w:pStyle w:val="0"/>
        <w:spacing w:before="240" w:line-rule="auto"/>
        <w:ind w:firstLine="540"/>
        <w:jc w:val="both"/>
      </w:pPr>
      <w:r>
        <w:rPr>
          <w:sz w:val="24"/>
        </w:rP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pPr>
        <w:pStyle w:val="0"/>
        <w:jc w:val="both"/>
      </w:pPr>
      <w:r>
        <w:rPr>
          <w:sz w:val="24"/>
        </w:rPr>
        <w:t xml:space="preserve">(часть 2.1 введена Федеральным </w:t>
      </w:r>
      <w:hyperlink w:history="0" r:id="rId121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w:t>
      </w:r>
    </w:p>
    <w:p>
      <w:pPr>
        <w:pStyle w:val="0"/>
        <w:spacing w:before="240" w:line-rule="auto"/>
        <w:ind w:firstLine="540"/>
        <w:jc w:val="both"/>
      </w:pPr>
      <w:r>
        <w:rPr>
          <w:sz w:val="24"/>
        </w:rP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pPr>
        <w:pStyle w:val="0"/>
        <w:ind w:firstLine="540"/>
        <w:jc w:val="both"/>
      </w:pPr>
      <w:r>
        <w:rPr>
          <w:sz w:val="24"/>
        </w:rPr>
      </w:r>
    </w:p>
    <w:bookmarkStart w:id="1934" w:name="P1934"/>
    <w:bookmarkEnd w:id="1934"/>
    <w:p>
      <w:pPr>
        <w:pStyle w:val="2"/>
        <w:outlineLvl w:val="1"/>
        <w:ind w:firstLine="540"/>
        <w:jc w:val="both"/>
      </w:pPr>
      <w:r>
        <w:rPr>
          <w:sz w:val="24"/>
        </w:rPr>
        <w:t xml:space="preserve">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pPr>
        <w:pStyle w:val="0"/>
        <w:ind w:firstLine="540"/>
        <w:jc w:val="both"/>
      </w:pPr>
      <w:r>
        <w:rPr>
          <w:sz w:val="24"/>
        </w:rPr>
      </w:r>
    </w:p>
    <w:p>
      <w:pPr>
        <w:pStyle w:val="0"/>
        <w:ind w:firstLine="540"/>
        <w:jc w:val="both"/>
      </w:pPr>
      <w:r>
        <w:rPr>
          <w:sz w:val="24"/>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w:history="0" r:id="rId1220" w:tooltip="Федеральный закон от 06.04.2011 N 63-ФЗ (ред. от 28.12.2024)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(далее - электронный документ, подписанный электронной подписью).</w:t>
      </w:r>
    </w:p>
    <w:p>
      <w:pPr>
        <w:pStyle w:val="0"/>
        <w:jc w:val="both"/>
      </w:pPr>
      <w:r>
        <w:rPr>
          <w:sz w:val="24"/>
        </w:rPr>
        <w:t xml:space="preserve">(в ред. Федерального </w:t>
      </w:r>
      <w:hyperlink w:history="0" r:id="rId122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472-ФЗ)</w:t>
      </w:r>
    </w:p>
    <w:p>
      <w:pPr>
        <w:pStyle w:val="0"/>
        <w:spacing w:before="240" w:line-rule="auto"/>
        <w:ind w:firstLine="540"/>
        <w:jc w:val="both"/>
      </w:pPr>
      <w:r>
        <w:rPr>
          <w:sz w:val="24"/>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статьей 5.1</w:t>
        </w:r>
      </w:hyperlink>
      <w:r>
        <w:rPr>
          <w:sz w:val="24"/>
        </w:rPr>
        <w:t xml:space="preserve"> настоящего Кодекса, с учетом положений настоящей статьи.</w:t>
      </w:r>
    </w:p>
    <w:p>
      <w:pPr>
        <w:pStyle w:val="0"/>
        <w:jc w:val="both"/>
      </w:pPr>
      <w:r>
        <w:rPr>
          <w:sz w:val="24"/>
        </w:rPr>
        <w:t xml:space="preserve">(часть 2 в ред. Федерального </w:t>
      </w:r>
      <w:hyperlink w:history="0" r:id="rId122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bookmarkStart w:id="1940" w:name="P1940"/>
    <w:bookmarkEnd w:id="1940"/>
    <w:p>
      <w:pPr>
        <w:pStyle w:val="0"/>
        <w:spacing w:before="240" w:line-rule="auto"/>
        <w:ind w:firstLine="540"/>
        <w:jc w:val="both"/>
      </w:pPr>
      <w:r>
        <w:rPr>
          <w:sz w:val="24"/>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pPr>
        <w:pStyle w:val="0"/>
        <w:jc w:val="both"/>
      </w:pPr>
      <w:r>
        <w:rPr>
          <w:sz w:val="24"/>
        </w:rPr>
        <w:t xml:space="preserve">(в ред. Федерального </w:t>
      </w:r>
      <w:hyperlink w:history="0" r:id="rId122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pPr>
        <w:pStyle w:val="0"/>
        <w:jc w:val="both"/>
      </w:pPr>
      <w:r>
        <w:rPr>
          <w:sz w:val="24"/>
        </w:rPr>
        <w:t xml:space="preserve">(в ред. Федеральных законов от 29.12.2017 </w:t>
      </w:r>
      <w:hyperlink w:history="0" r:id="rId122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27.12.2019 </w:t>
      </w:r>
      <w:hyperlink w:history="0" r:id="rId122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r>
        <w:rPr>
          <w:sz w:val="24"/>
        </w:rPr>
        <w:t xml:space="preserve">5 - 6. Утратили силу. - Федеральный </w:t>
      </w:r>
      <w:hyperlink w:history="0" r:id="rId122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455-ФЗ.</w:t>
      </w:r>
    </w:p>
    <w:p>
      <w:pPr>
        <w:pStyle w:val="0"/>
        <w:spacing w:before="240" w:line-rule="auto"/>
        <w:ind w:firstLine="540"/>
        <w:jc w:val="both"/>
      </w:pPr>
      <w:r>
        <w:rPr>
          <w:sz w:val="24"/>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pPr>
        <w:pStyle w:val="0"/>
        <w:jc w:val="both"/>
      </w:pPr>
      <w:r>
        <w:rPr>
          <w:sz w:val="24"/>
        </w:rPr>
        <w:t xml:space="preserve">(часть 7 в ред. Федерального </w:t>
      </w:r>
      <w:hyperlink w:history="0" r:id="rId122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bookmarkStart w:id="1947" w:name="P1947"/>
    <w:bookmarkEnd w:id="1947"/>
    <w:p>
      <w:pPr>
        <w:pStyle w:val="0"/>
        <w:spacing w:before="240" w:line-rule="auto"/>
        <w:ind w:firstLine="540"/>
        <w:jc w:val="both"/>
      </w:pPr>
      <w:r>
        <w:rPr>
          <w:sz w:val="24"/>
        </w:rPr>
        <w:t xml:space="preserve">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pPr>
        <w:pStyle w:val="0"/>
        <w:jc w:val="both"/>
      </w:pPr>
      <w:r>
        <w:rPr>
          <w:sz w:val="24"/>
        </w:rPr>
        <w:t xml:space="preserve">(в ред. Федерального </w:t>
      </w:r>
      <w:hyperlink w:history="0" r:id="rId122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9. На основании указанных в </w:t>
      </w:r>
      <w:hyperlink w:history="0" w:anchor="P1947" w:tooltip="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w:r>
          <w:rPr>
            <w:sz w:val="24"/>
            <w:color w:val="0000ff"/>
          </w:rPr>
          <w:t xml:space="preserve">части 8</w:t>
        </w:r>
      </w:hyperlink>
      <w:r>
        <w:rPr>
          <w:sz w:val="24"/>
        </w:rP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4"/>
        </w:rPr>
        <w:t xml:space="preserve">(в ред. Федерального </w:t>
      </w:r>
      <w:hyperlink w:history="0" r:id="rId1229"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31.12.2005 N 210-ФЗ)</w:t>
      </w:r>
    </w:p>
    <w:p>
      <w:pPr>
        <w:pStyle w:val="0"/>
        <w:spacing w:before="240" w:line-rule="auto"/>
        <w:ind w:firstLine="540"/>
        <w:jc w:val="both"/>
      </w:pPr>
      <w:r>
        <w:rPr>
          <w:sz w:val="24"/>
        </w:rPr>
        <w:t xml:space="preserve">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pPr>
        <w:pStyle w:val="0"/>
        <w:jc w:val="both"/>
      </w:pPr>
      <w:r>
        <w:rPr>
          <w:sz w:val="24"/>
        </w:rPr>
        <w:t xml:space="preserve">(в ред. Федерального </w:t>
      </w:r>
      <w:hyperlink w:history="0" r:id="rId123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pPr>
        <w:pStyle w:val="0"/>
        <w:jc w:val="both"/>
      </w:pPr>
      <w:r>
        <w:rPr>
          <w:sz w:val="24"/>
        </w:rPr>
        <w:t xml:space="preserve">(в ред. Федерального </w:t>
      </w:r>
      <w:hyperlink w:history="0" r:id="rId123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51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51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4"/>
        </w:rPr>
        <w:t xml:space="preserve">(часть 11.1 введена Федеральным </w:t>
      </w:r>
      <w:hyperlink w:history="0" r:id="rId12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pPr>
        <w:pStyle w:val="0"/>
        <w:ind w:firstLine="540"/>
        <w:jc w:val="both"/>
      </w:pPr>
      <w:r>
        <w:rPr>
          <w:sz w:val="24"/>
        </w:rPr>
      </w:r>
    </w:p>
    <w:bookmarkStart w:id="1959" w:name="P1959"/>
    <w:bookmarkEnd w:id="1959"/>
    <w:p>
      <w:pPr>
        <w:pStyle w:val="2"/>
        <w:outlineLvl w:val="1"/>
        <w:ind w:firstLine="540"/>
        <w:jc w:val="both"/>
      </w:pPr>
      <w:r>
        <w:rPr>
          <w:sz w:val="24"/>
        </w:rPr>
        <w:t xml:space="preserve">Статья 40.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4"/>
        </w:rPr>
      </w:r>
    </w:p>
    <w:p>
      <w:pPr>
        <w:pStyle w:val="0"/>
        <w:ind w:firstLine="540"/>
        <w:jc w:val="both"/>
      </w:pPr>
      <w:r>
        <w:rPr>
          <w:sz w:val="24"/>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bookmarkStart w:id="1962" w:name="P1962"/>
    <w:bookmarkEnd w:id="1962"/>
    <w:p>
      <w:pPr>
        <w:pStyle w:val="0"/>
        <w:spacing w:before="240" w:line-rule="auto"/>
        <w:ind w:firstLine="540"/>
        <w:jc w:val="both"/>
      </w:pPr>
      <w:r>
        <w:rPr>
          <w:sz w:val="24"/>
        </w:rP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pStyle w:val="0"/>
        <w:jc w:val="both"/>
      </w:pPr>
      <w:r>
        <w:rPr>
          <w:sz w:val="24"/>
        </w:rPr>
        <w:t xml:space="preserve">(часть 1.1 введена Федеральным </w:t>
      </w:r>
      <w:hyperlink w:history="0" r:id="rId123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pStyle w:val="0"/>
        <w:spacing w:before="240" w:line-rule="auto"/>
        <w:ind w:firstLine="540"/>
        <w:jc w:val="both"/>
      </w:pPr>
      <w:r>
        <w:rPr>
          <w:sz w:val="24"/>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pPr>
        <w:pStyle w:val="0"/>
        <w:jc w:val="both"/>
      </w:pPr>
      <w:r>
        <w:rPr>
          <w:sz w:val="24"/>
        </w:rPr>
        <w:t xml:space="preserve">(в ред. Федерального </w:t>
      </w:r>
      <w:hyperlink w:history="0" r:id="rId123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закона</w:t>
        </w:r>
      </w:hyperlink>
      <w:r>
        <w:rPr>
          <w:sz w:val="24"/>
        </w:rPr>
        <w:t xml:space="preserve"> от 30.12.2015 N 459-ФЗ)</w:t>
      </w:r>
    </w:p>
    <w:p>
      <w:pPr>
        <w:pStyle w:val="0"/>
        <w:spacing w:before="240" w:line-rule="auto"/>
        <w:ind w:firstLine="540"/>
        <w:jc w:val="both"/>
      </w:pPr>
      <w:r>
        <w:rPr>
          <w:sz w:val="24"/>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pPr>
        <w:pStyle w:val="0"/>
        <w:jc w:val="both"/>
      </w:pPr>
      <w:r>
        <w:rPr>
          <w:sz w:val="24"/>
        </w:rPr>
        <w:t xml:space="preserve">(в ред. Федерального </w:t>
      </w:r>
      <w:hyperlink w:history="0" r:id="rId123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472-ФЗ)</w:t>
      </w:r>
    </w:p>
    <w:p>
      <w:pPr>
        <w:pStyle w:val="0"/>
        <w:spacing w:before="240" w:line-rule="auto"/>
        <w:ind w:firstLine="540"/>
        <w:jc w:val="both"/>
      </w:pPr>
      <w:r>
        <w:rPr>
          <w:sz w:val="24"/>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статьей 5.1</w:t>
        </w:r>
      </w:hyperlink>
      <w:r>
        <w:rPr>
          <w:sz w:val="24"/>
        </w:rPr>
        <w:t xml:space="preserve"> настоящего Кодекса, с учетом положений </w:t>
      </w:r>
      <w:hyperlink w:history="0" w:anchor="P1934"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4"/>
            <w:color w:val="0000ff"/>
          </w:rPr>
          <w:t xml:space="preserve">статьи 39</w:t>
        </w:r>
      </w:hyperlink>
      <w:r>
        <w:rPr>
          <w:sz w:val="24"/>
        </w:rPr>
        <w:t xml:space="preserve"> настоящего Кодекса, за исключением случая, указанного в </w:t>
      </w:r>
      <w:hyperlink w:history="0" w:anchor="P1962"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r>
          <w:rPr>
            <w:sz w:val="24"/>
            <w:color w:val="0000ff"/>
          </w:rPr>
          <w:t xml:space="preserve">части 1.1</w:t>
        </w:r>
      </w:hyperlink>
      <w:r>
        <w:rPr>
          <w:sz w:val="24"/>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0"/>
        <w:jc w:val="both"/>
      </w:pPr>
      <w:r>
        <w:rPr>
          <w:sz w:val="24"/>
        </w:rPr>
        <w:t xml:space="preserve">(в ред. Федеральных законов от 29.12.2017 </w:t>
      </w:r>
      <w:hyperlink w:history="0" r:id="rId123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02.08.2019 </w:t>
      </w:r>
      <w:hyperlink w:history="0" r:id="rId123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29.12.2020 </w:t>
      </w:r>
      <w:hyperlink w:history="0" r:id="rId123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w:t>
      </w:r>
    </w:p>
    <w:bookmarkStart w:id="1970" w:name="P1970"/>
    <w:bookmarkEnd w:id="1970"/>
    <w:p>
      <w:pPr>
        <w:pStyle w:val="0"/>
        <w:spacing w:before="240" w:line-rule="auto"/>
        <w:ind w:firstLine="540"/>
        <w:jc w:val="both"/>
      </w:pPr>
      <w:r>
        <w:rPr>
          <w:sz w:val="24"/>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pPr>
        <w:pStyle w:val="0"/>
        <w:jc w:val="both"/>
      </w:pPr>
      <w:r>
        <w:rPr>
          <w:sz w:val="24"/>
        </w:rPr>
        <w:t xml:space="preserve">(в ред. Федеральных законов от 29.12.2017 </w:t>
      </w:r>
      <w:hyperlink w:history="0" r:id="rId123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29.12.2020 </w:t>
      </w:r>
      <w:hyperlink w:history="0" r:id="rId124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w:t>
      </w:r>
    </w:p>
    <w:p>
      <w:pPr>
        <w:pStyle w:val="0"/>
        <w:spacing w:before="240" w:line-rule="auto"/>
        <w:ind w:firstLine="540"/>
        <w:jc w:val="both"/>
      </w:pPr>
      <w:r>
        <w:rPr>
          <w:sz w:val="24"/>
        </w:rPr>
        <w:t xml:space="preserve">6. Глава местной администрации в течение семи дней со дня поступления указанных в </w:t>
      </w:r>
      <w:hyperlink w:history="0" w:anchor="P1970" w:tooltip="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
        <w:r>
          <w:rPr>
            <w:sz w:val="24"/>
            <w:color w:val="0000ff"/>
          </w:rPr>
          <w:t xml:space="preserve">части 5</w:t>
        </w:r>
      </w:hyperlink>
      <w:r>
        <w:rPr>
          <w:sz w:val="24"/>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0"/>
        <w:spacing w:before="240" w:line-rule="auto"/>
        <w:ind w:firstLine="540"/>
        <w:jc w:val="both"/>
      </w:pPr>
      <w:r>
        <w:rPr>
          <w:sz w:val="24"/>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51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51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4"/>
        </w:rPr>
        <w:t xml:space="preserve">(часть 6.1 введена Федеральным </w:t>
      </w:r>
      <w:hyperlink w:history="0" r:id="rId12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pPr>
        <w:pStyle w:val="0"/>
        <w:spacing w:before="240" w:line-rule="auto"/>
        <w:ind w:firstLine="540"/>
        <w:jc w:val="both"/>
      </w:pPr>
      <w:r>
        <w:rPr>
          <w:sz w:val="24"/>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pPr>
        <w:pStyle w:val="0"/>
        <w:jc w:val="both"/>
      </w:pPr>
      <w:r>
        <w:rPr>
          <w:sz w:val="24"/>
        </w:rPr>
        <w:t xml:space="preserve">(часть 8 введена Федеральным </w:t>
      </w:r>
      <w:hyperlink w:history="0" r:id="rId1242"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законом</w:t>
        </w:r>
      </w:hyperlink>
      <w:r>
        <w:rPr>
          <w:sz w:val="24"/>
        </w:rPr>
        <w:t xml:space="preserve"> от 01.07.2017 N 135-ФЗ; в ред. Федерального </w:t>
      </w:r>
      <w:hyperlink w:history="0" r:id="rId124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ind w:firstLine="540"/>
        <w:jc w:val="both"/>
      </w:pPr>
      <w:r>
        <w:rPr>
          <w:sz w:val="24"/>
        </w:rPr>
      </w:r>
    </w:p>
    <w:bookmarkStart w:id="1979" w:name="P1979"/>
    <w:bookmarkEnd w:id="1979"/>
    <w:p>
      <w:pPr>
        <w:pStyle w:val="2"/>
        <w:outlineLvl w:val="1"/>
        <w:ind w:firstLine="540"/>
        <w:jc w:val="both"/>
      </w:pPr>
      <w:r>
        <w:rPr>
          <w:sz w:val="24"/>
        </w:rPr>
        <w:t xml:space="preserve">Статья 40.1. Архитектурно-градостроительный облик объекта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24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законом</w:t>
        </w:r>
      </w:hyperlink>
      <w:r>
        <w:rPr>
          <w:sz w:val="24"/>
        </w:rPr>
        <w:t xml:space="preserve"> от 29.12.2022 N 612-ФЗ)</w:t>
      </w:r>
    </w:p>
    <w:p>
      <w:pPr>
        <w:pStyle w:val="0"/>
        <w:ind w:firstLine="540"/>
        <w:jc w:val="both"/>
      </w:pPr>
      <w:r>
        <w:rPr>
          <w:sz w:val="24"/>
        </w:rPr>
      </w:r>
    </w:p>
    <w:p>
      <w:pPr>
        <w:pStyle w:val="0"/>
        <w:ind w:firstLine="540"/>
        <w:jc w:val="both"/>
      </w:pPr>
      <w:r>
        <w:rPr>
          <w:sz w:val="24"/>
        </w:rP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w:history="0" w:anchor="P1629" w:tooltip="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w:r>
          <w:rPr>
            <w:sz w:val="24"/>
            <w:color w:val="0000ff"/>
          </w:rPr>
          <w:t xml:space="preserve">частью 5.3 статьи 30</w:t>
        </w:r>
      </w:hyperlink>
      <w:r>
        <w:rPr>
          <w:sz w:val="24"/>
        </w:rPr>
        <w:t xml:space="preserve"> настоящего Кодекса, за исключением случаев, предусмотренных </w:t>
      </w:r>
      <w:hyperlink w:history="0" w:anchor="P1984" w:tooltip="2. Согласование архитектурно-градостроительного облика объекта капитального строительства не требуется в отношении:">
        <w:r>
          <w:rPr>
            <w:sz w:val="24"/>
            <w:color w:val="0000ff"/>
          </w:rPr>
          <w:t xml:space="preserve">частью 2</w:t>
        </w:r>
      </w:hyperlink>
      <w:r>
        <w:rPr>
          <w:sz w:val="24"/>
        </w:rPr>
        <w:t xml:space="preserve"> настоящей статьи.</w:t>
      </w:r>
    </w:p>
    <w:bookmarkStart w:id="1984" w:name="P1984"/>
    <w:bookmarkEnd w:id="1984"/>
    <w:p>
      <w:pPr>
        <w:pStyle w:val="0"/>
        <w:spacing w:before="240" w:line-rule="auto"/>
        <w:ind w:firstLine="540"/>
        <w:jc w:val="both"/>
      </w:pPr>
      <w:r>
        <w:rPr>
          <w:sz w:val="24"/>
        </w:rPr>
        <w:t xml:space="preserve">2. Согласование архитектурно-градостроительного облика объекта капитального строительства не требуется в отношении:</w:t>
      </w:r>
    </w:p>
    <w:p>
      <w:pPr>
        <w:pStyle w:val="0"/>
        <w:spacing w:before="240" w:line-rule="auto"/>
        <w:ind w:firstLine="540"/>
        <w:jc w:val="both"/>
      </w:pPr>
      <w:r>
        <w:rPr>
          <w:sz w:val="24"/>
        </w:rPr>
        <w:t xml:space="preserve">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pPr>
        <w:pStyle w:val="0"/>
        <w:spacing w:before="240" w:line-rule="auto"/>
        <w:ind w:firstLine="540"/>
        <w:jc w:val="both"/>
      </w:pPr>
      <w:r>
        <w:rPr>
          <w:sz w:val="24"/>
        </w:rPr>
        <w:t xml:space="preserve">2) объектов, для строительства или реконструкции которых не требуется получение разрешения на строительство;</w:t>
      </w:r>
    </w:p>
    <w:p>
      <w:pPr>
        <w:pStyle w:val="0"/>
        <w:spacing w:before="240" w:line-rule="auto"/>
        <w:ind w:firstLine="540"/>
        <w:jc w:val="both"/>
      </w:pPr>
      <w:r>
        <w:rPr>
          <w:sz w:val="24"/>
        </w:rPr>
        <w:t xml:space="preserve">3) объектов, расположенных на земельных участках, находящихся в пользовании учреждений, исполняющих наказание;</w:t>
      </w:r>
    </w:p>
    <w:p>
      <w:pPr>
        <w:pStyle w:val="0"/>
        <w:spacing w:before="240" w:line-rule="auto"/>
        <w:ind w:firstLine="540"/>
        <w:jc w:val="both"/>
      </w:pPr>
      <w:r>
        <w:rPr>
          <w:sz w:val="24"/>
        </w:rPr>
        <w:t xml:space="preserve">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pPr>
        <w:pStyle w:val="0"/>
        <w:spacing w:before="240" w:line-rule="auto"/>
        <w:ind w:firstLine="540"/>
        <w:jc w:val="both"/>
      </w:pPr>
      <w:r>
        <w:rPr>
          <w:sz w:val="24"/>
        </w:rPr>
        <w:t xml:space="preserve">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pPr>
        <w:pStyle w:val="0"/>
        <w:spacing w:before="240" w:line-rule="auto"/>
        <w:ind w:firstLine="540"/>
        <w:jc w:val="both"/>
      </w:pPr>
      <w:r>
        <w:rPr>
          <w:sz w:val="24"/>
        </w:rPr>
        <w:t xml:space="preserve">3. Срок выдачи согласования архитектурно-градостроительного облика объекта капитального строительства не может превышать десять рабочих дней.</w:t>
      </w:r>
    </w:p>
    <w:p>
      <w:pPr>
        <w:pStyle w:val="0"/>
        <w:spacing w:before="240" w:line-rule="auto"/>
        <w:ind w:firstLine="540"/>
        <w:jc w:val="both"/>
      </w:pPr>
      <w:r>
        <w:rPr>
          <w:sz w:val="24"/>
        </w:rPr>
        <w:t xml:space="preserve">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pPr>
        <w:pStyle w:val="0"/>
        <w:spacing w:before="240" w:line-rule="auto"/>
        <w:ind w:firstLine="540"/>
        <w:jc w:val="both"/>
      </w:pPr>
      <w:r>
        <w:rPr>
          <w:sz w:val="24"/>
        </w:rPr>
        <w:t xml:space="preserve">5. </w:t>
      </w:r>
      <w:hyperlink w:history="0" r:id="rId1245"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антПлюс}">
        <w:r>
          <w:rPr>
            <w:sz w:val="24"/>
            <w:color w:val="0000ff"/>
          </w:rPr>
          <w:t xml:space="preserve">Порядок</w:t>
        </w:r>
      </w:hyperlink>
      <w:r>
        <w:rPr>
          <w:sz w:val="24"/>
        </w:rPr>
        <w:t xml:space="preserve">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pPr>
        <w:pStyle w:val="0"/>
        <w:ind w:firstLine="540"/>
        <w:jc w:val="both"/>
      </w:pPr>
      <w:r>
        <w:rPr>
          <w:sz w:val="24"/>
        </w:rPr>
      </w:r>
    </w:p>
    <w:p>
      <w:pPr>
        <w:pStyle w:val="2"/>
        <w:outlineLvl w:val="0"/>
        <w:jc w:val="center"/>
      </w:pPr>
      <w:r>
        <w:rPr>
          <w:sz w:val="24"/>
        </w:rPr>
        <w:t xml:space="preserve">Глава 5. ПЛАНИРОВКА ТЕРРИТОРИИ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24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41. Назначение, виды документации по планировке территории</w:t>
      </w:r>
    </w:p>
    <w:p>
      <w:pPr>
        <w:pStyle w:val="0"/>
        <w:ind w:firstLine="540"/>
        <w:jc w:val="both"/>
      </w:pPr>
      <w:r>
        <w:rPr>
          <w:sz w:val="24"/>
        </w:rPr>
      </w:r>
    </w:p>
    <w:p>
      <w:pPr>
        <w:pStyle w:val="0"/>
        <w:ind w:firstLine="540"/>
        <w:jc w:val="both"/>
      </w:pPr>
      <w:r>
        <w:rPr>
          <w:sz w:val="24"/>
        </w:rPr>
        <w:t xml:space="preserve">(в ред. Федерального </w:t>
      </w:r>
      <w:hyperlink w:history="0" r:id="rId124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jc w:val="both"/>
      </w:pPr>
      <w:r>
        <w:rPr>
          <w:sz w:val="24"/>
        </w:rPr>
      </w:r>
    </w:p>
    <w:p>
      <w:pPr>
        <w:pStyle w:val="0"/>
        <w:ind w:firstLine="540"/>
        <w:jc w:val="both"/>
      </w:pPr>
      <w:r>
        <w:rPr>
          <w:sz w:val="24"/>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pPr>
        <w:pStyle w:val="0"/>
        <w:spacing w:before="240" w:line-rule="auto"/>
        <w:ind w:firstLine="540"/>
        <w:jc w:val="both"/>
      </w:pPr>
      <w:r>
        <w:rPr>
          <w:sz w:val="24"/>
        </w:rPr>
        <w:t xml:space="preserve">2. Утратил силу. - Федеральный </w:t>
      </w:r>
      <w:hyperlink w:history="0" r:id="rId124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pPr>
        <w:pStyle w:val="0"/>
        <w:spacing w:before="240" w:line-rule="auto"/>
        <w:ind w:firstLine="540"/>
        <w:jc w:val="both"/>
      </w:pPr>
      <w:r>
        <w:rPr>
          <w:sz w:val="24"/>
        </w:rPr>
        <w:t xml:space="preserve">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pPr>
        <w:pStyle w:val="0"/>
        <w:spacing w:before="240" w:line-rule="auto"/>
        <w:ind w:firstLine="540"/>
        <w:jc w:val="both"/>
      </w:pPr>
      <w:r>
        <w:rPr>
          <w:sz w:val="24"/>
        </w:rPr>
        <w:t xml:space="preserve">2) необходимы установление, изменение или отмена красных линий;</w:t>
      </w:r>
    </w:p>
    <w:p>
      <w:pPr>
        <w:pStyle w:val="0"/>
        <w:spacing w:before="240" w:line-rule="auto"/>
        <w:ind w:firstLine="540"/>
        <w:jc w:val="both"/>
      </w:pPr>
      <w:r>
        <w:rPr>
          <w:sz w:val="24"/>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pPr>
        <w:pStyle w:val="0"/>
        <w:spacing w:before="240" w:line-rule="auto"/>
        <w:ind w:firstLine="540"/>
        <w:jc w:val="both"/>
      </w:pPr>
      <w:r>
        <w:rPr>
          <w:sz w:val="24"/>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pPr>
        <w:pStyle w:val="0"/>
        <w:spacing w:before="240" w:line-rule="auto"/>
        <w:ind w:firstLine="540"/>
        <w:jc w:val="both"/>
      </w:pPr>
      <w:r>
        <w:rPr>
          <w:sz w:val="24"/>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w:history="0" r:id="rId1249"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случаи</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40" w:line-rule="auto"/>
        <w:ind w:firstLine="540"/>
        <w:jc w:val="both"/>
      </w:pPr>
      <w:r>
        <w:rPr>
          <w:sz w:val="24"/>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pPr>
        <w:pStyle w:val="0"/>
        <w:jc w:val="both"/>
      </w:pPr>
      <w:r>
        <w:rPr>
          <w:sz w:val="24"/>
        </w:rPr>
        <w:t xml:space="preserve">(п. 6 введен Федеральным </w:t>
      </w:r>
      <w:hyperlink w:history="0" r:id="rId125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7) планируется осуществление комплексного развития территории;</w:t>
      </w:r>
    </w:p>
    <w:p>
      <w:pPr>
        <w:pStyle w:val="0"/>
        <w:jc w:val="both"/>
      </w:pPr>
      <w:r>
        <w:rPr>
          <w:sz w:val="24"/>
        </w:rPr>
        <w:t xml:space="preserve">(п. 7 введен Федеральным </w:t>
      </w:r>
      <w:hyperlink w:history="0" r:id="rId125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spacing w:before="240" w:line-rule="auto"/>
        <w:ind w:firstLine="540"/>
        <w:jc w:val="both"/>
      </w:pPr>
      <w:r>
        <w:rPr>
          <w:sz w:val="24"/>
        </w:rP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125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 8 введен Федеральным </w:t>
      </w:r>
      <w:hyperlink w:history="0" r:id="rId125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476-ФЗ)</w:t>
      </w:r>
    </w:p>
    <w:p>
      <w:pPr>
        <w:pStyle w:val="0"/>
        <w:spacing w:before="240" w:line-rule="auto"/>
        <w:ind w:firstLine="540"/>
        <w:jc w:val="both"/>
      </w:pPr>
      <w:r>
        <w:rPr>
          <w:sz w:val="24"/>
        </w:rPr>
        <w:t xml:space="preserve">4. Видами документации по планировке территории являются:</w:t>
      </w:r>
    </w:p>
    <w:p>
      <w:pPr>
        <w:pStyle w:val="0"/>
        <w:spacing w:before="240" w:line-rule="auto"/>
        <w:ind w:firstLine="540"/>
        <w:jc w:val="both"/>
      </w:pPr>
      <w:r>
        <w:rPr>
          <w:sz w:val="24"/>
        </w:rPr>
        <w:t xml:space="preserve">1) проект планировки территории;</w:t>
      </w:r>
    </w:p>
    <w:p>
      <w:pPr>
        <w:pStyle w:val="0"/>
        <w:spacing w:before="240" w:line-rule="auto"/>
        <w:ind w:firstLine="540"/>
        <w:jc w:val="both"/>
      </w:pPr>
      <w:r>
        <w:rPr>
          <w:sz w:val="24"/>
        </w:rPr>
        <w:t xml:space="preserve">2) проект межевания территории.</w:t>
      </w:r>
    </w:p>
    <w:bookmarkStart w:id="2019" w:name="P2019"/>
    <w:bookmarkEnd w:id="2019"/>
    <w:p>
      <w:pPr>
        <w:pStyle w:val="0"/>
        <w:spacing w:before="240" w:line-rule="auto"/>
        <w:ind w:firstLine="540"/>
        <w:jc w:val="both"/>
      </w:pPr>
      <w:r>
        <w:rPr>
          <w:sz w:val="24"/>
        </w:rPr>
        <w:t xml:space="preserve">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history="0" w:anchor="P2110" w:tooltip="2. Подготовка проекта межевания территории осуществляется для:">
        <w:r>
          <w:rPr>
            <w:sz w:val="24"/>
            <w:color w:val="0000ff"/>
          </w:rPr>
          <w:t xml:space="preserve">частью 2 статьи 43</w:t>
        </w:r>
      </w:hyperlink>
      <w:r>
        <w:rPr>
          <w:sz w:val="24"/>
        </w:rPr>
        <w:t xml:space="preserve"> настоящего Кодекса.</w:t>
      </w:r>
    </w:p>
    <w:p>
      <w:pPr>
        <w:pStyle w:val="0"/>
        <w:jc w:val="both"/>
      </w:pPr>
      <w:r>
        <w:rPr>
          <w:sz w:val="24"/>
        </w:rPr>
        <w:t xml:space="preserve">(в ред. Федеральных законов от 30.12.2020 </w:t>
      </w:r>
      <w:hyperlink w:history="0" r:id="rId125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14.07.2022 </w:t>
      </w:r>
      <w:hyperlink w:history="0" r:id="rId125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w:t>
      </w:r>
    </w:p>
    <w:p>
      <w:pPr>
        <w:pStyle w:val="0"/>
        <w:spacing w:before="240" w:line-rule="auto"/>
        <w:ind w:firstLine="540"/>
        <w:jc w:val="both"/>
      </w:pPr>
      <w:r>
        <w:rPr>
          <w:sz w:val="24"/>
        </w:rP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history="0" w:anchor="P2019" w:tooltip="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
        <w:r>
          <w:rPr>
            <w:sz w:val="24"/>
            <w:color w:val="0000ff"/>
          </w:rPr>
          <w:t xml:space="preserve">частью 5</w:t>
        </w:r>
      </w:hyperlink>
      <w:r>
        <w:rPr>
          <w:sz w:val="24"/>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pPr>
        <w:pStyle w:val="0"/>
        <w:spacing w:before="240" w:line-rule="auto"/>
        <w:ind w:firstLine="540"/>
        <w:jc w:val="both"/>
      </w:pPr>
      <w:r>
        <w:rPr>
          <w:sz w:val="24"/>
        </w:rPr>
        <w:t xml:space="preserve">7. Особенности подготовки документации по планировке территории садоводства или огородничества устанавливаются Федеральным </w:t>
      </w:r>
      <w:hyperlink w:history="0" r:id="rId1256"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4"/>
        </w:rPr>
        <w:t xml:space="preserve">(часть 7 введена Федеральным </w:t>
      </w:r>
      <w:hyperlink w:history="0" r:id="rId125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25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41.1. Общие требования к документации по планировке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125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jc w:val="both"/>
      </w:pPr>
      <w:r>
        <w:rPr>
          <w:sz w:val="24"/>
        </w:rPr>
      </w:r>
    </w:p>
    <w:p>
      <w:pPr>
        <w:pStyle w:val="0"/>
        <w:ind w:firstLine="540"/>
        <w:jc w:val="both"/>
      </w:pPr>
      <w:r>
        <w:rPr>
          <w:sz w:val="24"/>
        </w:rPr>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pPr>
        <w:pStyle w:val="0"/>
        <w:jc w:val="both"/>
      </w:pPr>
      <w:r>
        <w:rPr>
          <w:sz w:val="24"/>
        </w:rPr>
        <w:t xml:space="preserve">(в ред. Федеральных законов от 02.08.2019 </w:t>
      </w:r>
      <w:hyperlink w:history="0" r:id="rId126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30.12.2020 </w:t>
      </w:r>
      <w:hyperlink w:history="0" r:id="rId126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13.06.2023 </w:t>
      </w:r>
      <w:hyperlink w:history="0" r:id="rId12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pPr>
        <w:pStyle w:val="0"/>
        <w:spacing w:before="240" w:line-rule="auto"/>
        <w:ind w:firstLine="540"/>
        <w:jc w:val="both"/>
      </w:pPr>
      <w:r>
        <w:rPr>
          <w:sz w:val="24"/>
        </w:rPr>
        <w:t xml:space="preserve">3. Подготовка графической части документации по планировке территории осуществляется:</w:t>
      </w:r>
    </w:p>
    <w:p>
      <w:pPr>
        <w:pStyle w:val="0"/>
        <w:spacing w:before="240" w:line-rule="auto"/>
        <w:ind w:firstLine="540"/>
        <w:jc w:val="both"/>
      </w:pPr>
      <w:r>
        <w:rPr>
          <w:sz w:val="24"/>
        </w:rPr>
        <w:t xml:space="preserve">1) в соответствии с системой координат, используемой для ведения Единого государственного реестра недвижимости;</w:t>
      </w:r>
    </w:p>
    <w:p>
      <w:pPr>
        <w:pStyle w:val="0"/>
        <w:spacing w:before="240" w:line-rule="auto"/>
        <w:ind w:firstLine="540"/>
        <w:jc w:val="both"/>
      </w:pPr>
      <w:r>
        <w:rPr>
          <w:sz w:val="24"/>
        </w:rPr>
        <w:t xml:space="preserve">2) с использованием цифровых топографических карт, цифровых топографических планов, </w:t>
      </w:r>
      <w:hyperlink w:history="0" r:id="rId1263" w:tooltip="Приказ Минстроя России от 25.04.2017 N 739/пр (ред. от 21.09.2023) &quot;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quot; (Зарегистрировано в Минюсте России 24.05.2017 N 46825) {КонсультантПлюс}">
        <w:r>
          <w:rPr>
            <w:sz w:val="24"/>
            <w:color w:val="0000ff"/>
          </w:rPr>
          <w:t xml:space="preserve">требования</w:t>
        </w:r>
      </w:hyperlink>
      <w:r>
        <w:rPr>
          <w:sz w:val="24"/>
        </w:rPr>
        <w:t xml:space="preserve"> к которым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w:t>
      </w:r>
      <w:hyperlink w:history="0" r:id="rId1264" w:tooltip="Постановление Правительства РФ от 12.05.2017 N 564 (ред. от 28.11.2023) &quo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quot; {КонсультантПлюс}">
        <w:r>
          <w:rPr>
            <w:sz w:val="24"/>
            <w:color w:val="0000ff"/>
          </w:rPr>
          <w:t xml:space="preserve">Состав и содержание</w:t>
        </w:r>
      </w:hyperlink>
      <w:r>
        <w:rPr>
          <w:sz w:val="24"/>
        </w:rP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pPr>
        <w:pStyle w:val="0"/>
        <w:jc w:val="both"/>
      </w:pPr>
      <w:r>
        <w:rPr>
          <w:sz w:val="24"/>
        </w:rPr>
        <w:t xml:space="preserve">(часть 4 введена Федеральным </w:t>
      </w:r>
      <w:hyperlink w:history="0" r:id="rId126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26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41.2. Инженерные изыскания для подготовки документации по планировке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126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jc w:val="both"/>
      </w:pPr>
      <w:r>
        <w:rPr>
          <w:sz w:val="24"/>
        </w:rPr>
      </w:r>
    </w:p>
    <w:p>
      <w:pPr>
        <w:pStyle w:val="0"/>
        <w:ind w:firstLine="540"/>
        <w:jc w:val="both"/>
      </w:pPr>
      <w:r>
        <w:rPr>
          <w:sz w:val="24"/>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history="0" w:anchor="P2047" w:tooltip="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4"/>
            <w:color w:val="0000ff"/>
          </w:rPr>
          <w:t xml:space="preserve">частью 2</w:t>
        </w:r>
      </w:hyperlink>
      <w:r>
        <w:rPr>
          <w:sz w:val="24"/>
        </w:rPr>
        <w:t xml:space="preserve"> настоящей статьи.</w:t>
      </w:r>
    </w:p>
    <w:bookmarkStart w:id="2047" w:name="P2047"/>
    <w:bookmarkEnd w:id="2047"/>
    <w:p>
      <w:pPr>
        <w:pStyle w:val="0"/>
        <w:spacing w:before="240" w:line-rule="auto"/>
        <w:ind w:firstLine="540"/>
        <w:jc w:val="both"/>
      </w:pPr>
      <w:r>
        <w:rPr>
          <w:sz w:val="24"/>
        </w:rPr>
        <w:t xml:space="preserve">2. </w:t>
      </w:r>
      <w:hyperlink w:history="0" r:id="rId1268"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4"/>
            <w:color w:val="0000ff"/>
          </w:rPr>
          <w:t xml:space="preserve">Виды</w:t>
        </w:r>
      </w:hyperlink>
      <w:r>
        <w:rPr>
          <w:sz w:val="24"/>
        </w:rPr>
        <w:t xml:space="preserve"> инженерных изысканий, необходимых для подготовки документации по планировке территории, </w:t>
      </w:r>
      <w:hyperlink w:history="0" r:id="rId1269"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4"/>
            <w:color w:val="0000ff"/>
          </w:rPr>
          <w:t xml:space="preserve">порядок</w:t>
        </w:r>
      </w:hyperlink>
      <w:r>
        <w:rPr>
          <w:sz w:val="24"/>
        </w:rPr>
        <w:t xml:space="preserve">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1270"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spacing w:before="240" w:line-rule="auto"/>
        <w:ind w:firstLine="540"/>
        <w:jc w:val="both"/>
      </w:pPr>
      <w:r>
        <w:rPr>
          <w:sz w:val="24"/>
        </w:rPr>
        <w:t xml:space="preserve">3. </w:t>
      </w:r>
      <w:hyperlink w:history="0" r:id="rId1271"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4"/>
            <w:color w:val="0000ff"/>
          </w:rPr>
          <w:t xml:space="preserve">Состав</w:t>
        </w:r>
      </w:hyperlink>
      <w:r>
        <w:rPr>
          <w:sz w:val="24"/>
        </w:rP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w:t>
      </w:r>
      <w:hyperlink w:history="0" r:id="rId1272"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4"/>
            <w:color w:val="0000ff"/>
          </w:rPr>
          <w:t xml:space="preserve">форма</w:t>
        </w:r>
      </w:hyperlink>
      <w:r>
        <w:rPr>
          <w:sz w:val="24"/>
        </w:rPr>
        <w:t xml:space="preserve"> и </w:t>
      </w:r>
      <w:hyperlink w:history="0" r:id="rId1273"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4"/>
            <w:color w:val="0000ff"/>
          </w:rPr>
          <w:t xml:space="preserve">порядок</w:t>
        </w:r>
      </w:hyperlink>
      <w:r>
        <w:rPr>
          <w:sz w:val="24"/>
        </w:rPr>
        <w:t xml:space="preserve"> их представления устанавливаются Правительством Российской Федерации.</w:t>
      </w:r>
    </w:p>
    <w:p>
      <w:pPr>
        <w:pStyle w:val="0"/>
        <w:jc w:val="both"/>
      </w:pPr>
      <w:r>
        <w:rPr>
          <w:sz w:val="24"/>
        </w:rPr>
        <w:t xml:space="preserve">(в ред. Федеральных законов от 03.08.2018 </w:t>
      </w:r>
      <w:hyperlink w:history="0" r:id="rId127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19.12.2022 </w:t>
      </w:r>
      <w:hyperlink w:history="0" r:id="rId127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p>
      <w:pPr>
        <w:pStyle w:val="0"/>
        <w:spacing w:before="240" w:line-rule="auto"/>
        <w:ind w:firstLine="540"/>
        <w:jc w:val="both"/>
      </w:pPr>
      <w:r>
        <w:rPr>
          <w:sz w:val="24"/>
        </w:rPr>
        <w:t xml:space="preserve">4. Инженерные изыскания для подготовки документации по планировке территории выполняются в целях получения:</w:t>
      </w:r>
    </w:p>
    <w:p>
      <w:pPr>
        <w:pStyle w:val="0"/>
        <w:spacing w:before="240" w:line-rule="auto"/>
        <w:ind w:firstLine="540"/>
        <w:jc w:val="both"/>
      </w:pPr>
      <w:r>
        <w:rPr>
          <w:sz w:val="24"/>
        </w:rPr>
        <w:t xml:space="preserve">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pPr>
        <w:pStyle w:val="0"/>
        <w:spacing w:before="240" w:line-rule="auto"/>
        <w:ind w:firstLine="540"/>
        <w:jc w:val="both"/>
      </w:pPr>
      <w:r>
        <w:rPr>
          <w:sz w:val="24"/>
        </w:rPr>
        <w:t xml:space="preserve">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pPr>
        <w:pStyle w:val="0"/>
        <w:spacing w:before="240" w:line-rule="auto"/>
        <w:ind w:firstLine="540"/>
        <w:jc w:val="both"/>
      </w:pPr>
      <w:r>
        <w:rPr>
          <w:sz w:val="24"/>
        </w:rPr>
        <w:t xml:space="preserve">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pPr>
        <w:pStyle w:val="0"/>
        <w:spacing w:before="240" w:line-rule="auto"/>
        <w:ind w:firstLine="540"/>
        <w:jc w:val="both"/>
      </w:pPr>
      <w:r>
        <w:rPr>
          <w:sz w:val="24"/>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pPr>
        <w:pStyle w:val="0"/>
        <w:spacing w:before="240" w:line-rule="auto"/>
        <w:ind w:firstLine="540"/>
        <w:jc w:val="both"/>
      </w:pPr>
      <w:r>
        <w:rPr>
          <w:sz w:val="24"/>
        </w:rPr>
        <w:t xml:space="preserve">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27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42. Проект планировки территории</w:t>
      </w:r>
    </w:p>
    <w:p>
      <w:pPr>
        <w:pStyle w:val="0"/>
        <w:ind w:firstLine="540"/>
        <w:jc w:val="both"/>
      </w:pPr>
      <w:r>
        <w:rPr>
          <w:sz w:val="24"/>
        </w:rPr>
      </w:r>
    </w:p>
    <w:p>
      <w:pPr>
        <w:pStyle w:val="0"/>
        <w:ind w:firstLine="540"/>
        <w:jc w:val="both"/>
      </w:pPr>
      <w:r>
        <w:rPr>
          <w:sz w:val="24"/>
        </w:rPr>
        <w:t xml:space="preserve">(в ред. Федерального </w:t>
      </w:r>
      <w:hyperlink w:history="0" r:id="rId127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jc w:val="both"/>
      </w:pPr>
      <w:r>
        <w:rPr>
          <w:sz w:val="24"/>
        </w:rPr>
      </w:r>
    </w:p>
    <w:p>
      <w:pPr>
        <w:pStyle w:val="0"/>
        <w:ind w:firstLine="540"/>
        <w:jc w:val="both"/>
      </w:pPr>
      <w:r>
        <w:rPr>
          <w:sz w:val="24"/>
        </w:rPr>
        <w:t xml:space="preserve">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pPr>
        <w:pStyle w:val="0"/>
        <w:spacing w:before="240" w:line-rule="auto"/>
        <w:ind w:firstLine="540"/>
        <w:jc w:val="both"/>
      </w:pPr>
      <w:r>
        <w:rPr>
          <w:sz w:val="24"/>
        </w:rPr>
        <w:t xml:space="preserve">2. Проект планировки территории состоит из основной части, которая подлежит утверждению, и материалов по ее обоснованию.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Проекты планировки территории, утвержденные до 01.01.2017, </w:t>
            </w:r>
            <w:hyperlink w:history="0" r:id="rId127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применяются</w:t>
              </w:r>
            </w:hyperlink>
            <w:r>
              <w:rPr>
                <w:sz w:val="24"/>
                <w:color w:val="392c69"/>
              </w:rPr>
              <w:t xml:space="preserve"> без приведения их состава и содержания в соответствие с положениями ГрК РФ в ред. ФЗ от 02.08.2019 N 283-ФЗ, если иное не предусмотрено указанным </w:t>
            </w:r>
            <w:hyperlink w:history="0" r:id="rId127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Основная часть проекта планировки территории включает в себя:</w:t>
      </w:r>
    </w:p>
    <w:p>
      <w:pPr>
        <w:pStyle w:val="0"/>
        <w:spacing w:before="240" w:line-rule="auto"/>
        <w:ind w:firstLine="540"/>
        <w:jc w:val="both"/>
      </w:pPr>
      <w:r>
        <w:rPr>
          <w:sz w:val="24"/>
        </w:rPr>
        <w:t xml:space="preserve">1) чертеж или чертежи планировки территории, на которых отображаются:</w:t>
      </w:r>
    </w:p>
    <w:p>
      <w:pPr>
        <w:pStyle w:val="0"/>
        <w:spacing w:before="240" w:line-rule="auto"/>
        <w:ind w:firstLine="540"/>
        <w:jc w:val="both"/>
      </w:pPr>
      <w:r>
        <w:rPr>
          <w:sz w:val="24"/>
        </w:rPr>
        <w:t xml:space="preserve">а) красные линии (в случае их установления, изменения);</w:t>
      </w:r>
    </w:p>
    <w:p>
      <w:pPr>
        <w:pStyle w:val="0"/>
        <w:jc w:val="both"/>
      </w:pPr>
      <w:r>
        <w:rPr>
          <w:sz w:val="24"/>
        </w:rPr>
        <w:t xml:space="preserve">(в ред. Федеральных законов от 02.08.2019 </w:t>
      </w:r>
      <w:hyperlink w:history="0" r:id="rId128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26.12.2024 </w:t>
      </w:r>
      <w:hyperlink w:history="0" r:id="rId128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б)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pPr>
        <w:pStyle w:val="0"/>
        <w:jc w:val="both"/>
      </w:pPr>
      <w:r>
        <w:rPr>
          <w:sz w:val="24"/>
        </w:rPr>
        <w:t xml:space="preserve">(пп. "б" в ред. Федерального </w:t>
      </w:r>
      <w:hyperlink w:history="0" r:id="rId128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в) границы зон планируемого размещения объектов капитального строительства;</w:t>
      </w:r>
    </w:p>
    <w:p>
      <w:pPr>
        <w:pStyle w:val="0"/>
        <w:spacing w:before="240" w:line-rule="auto"/>
        <w:ind w:firstLine="540"/>
        <w:jc w:val="both"/>
      </w:pPr>
      <w:r>
        <w:rPr>
          <w:sz w:val="24"/>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history="0" w:anchor="P2228"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4"/>
            <w:color w:val="0000ff"/>
          </w:rPr>
          <w:t xml:space="preserve">частью 12.7 статьи 45</w:t>
        </w:r>
      </w:hyperlink>
      <w:r>
        <w:rPr>
          <w:sz w:val="24"/>
        </w:rP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pPr>
        <w:pStyle w:val="0"/>
        <w:jc w:val="both"/>
      </w:pPr>
      <w:r>
        <w:rPr>
          <w:sz w:val="24"/>
        </w:rPr>
        <w:t xml:space="preserve">(в ред. Федерального </w:t>
      </w:r>
      <w:hyperlink w:history="0" r:id="rId128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3) положения об очередности планируемого развития территории, содержащие этапы и максимальные сроки осуществления:</w:t>
      </w:r>
    </w:p>
    <w:p>
      <w:pPr>
        <w:pStyle w:val="0"/>
        <w:spacing w:before="240" w:line-rule="auto"/>
        <w:ind w:firstLine="540"/>
        <w:jc w:val="both"/>
      </w:pPr>
      <w:r>
        <w:rPr>
          <w:sz w:val="24"/>
        </w:rPr>
        <w:t xml:space="preserve">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p>
    <w:p>
      <w:pPr>
        <w:pStyle w:val="0"/>
        <w:spacing w:before="240" w:line-rule="auto"/>
        <w:ind w:firstLine="540"/>
        <w:jc w:val="both"/>
      </w:pPr>
      <w:r>
        <w:rPr>
          <w:sz w:val="24"/>
        </w:rPr>
        <w:t xml:space="preserve">б)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4"/>
        </w:rPr>
        <w:t xml:space="preserve">(п. 3 в ред. Федерального </w:t>
      </w:r>
      <w:hyperlink w:history="0" r:id="rId128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4. Материалы по обоснованию проекта планировки территории содержат:</w:t>
      </w:r>
    </w:p>
    <w:p>
      <w:pPr>
        <w:pStyle w:val="0"/>
        <w:spacing w:before="240" w:line-rule="auto"/>
        <w:ind w:firstLine="540"/>
        <w:jc w:val="both"/>
      </w:pPr>
      <w:r>
        <w:rPr>
          <w:sz w:val="24"/>
        </w:rPr>
        <w:t xml:space="preserve">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pPr>
        <w:pStyle w:val="0"/>
        <w:jc w:val="both"/>
      </w:pPr>
      <w:r>
        <w:rPr>
          <w:sz w:val="24"/>
        </w:rPr>
        <w:t xml:space="preserve">(в ред. Федерального </w:t>
      </w:r>
      <w:hyperlink w:history="0" r:id="rId12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pPr>
        <w:pStyle w:val="0"/>
        <w:spacing w:before="240" w:line-rule="auto"/>
        <w:ind w:firstLine="540"/>
        <w:jc w:val="both"/>
      </w:pPr>
      <w:r>
        <w:rPr>
          <w:sz w:val="24"/>
        </w:rPr>
        <w:t xml:space="preserve">3) обоснование определения границ зон планируемого размещения объектов капитального строительства;</w:t>
      </w:r>
    </w:p>
    <w:p>
      <w:pPr>
        <w:pStyle w:val="0"/>
        <w:spacing w:before="240" w:line-rule="auto"/>
        <w:ind w:firstLine="540"/>
        <w:jc w:val="both"/>
      </w:pPr>
      <w:r>
        <w:rPr>
          <w:sz w:val="24"/>
        </w:rPr>
        <w:t xml:space="preserve">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pPr>
        <w:pStyle w:val="0"/>
        <w:spacing w:before="240" w:line-rule="auto"/>
        <w:ind w:firstLine="540"/>
        <w:jc w:val="both"/>
      </w:pPr>
      <w:r>
        <w:rPr>
          <w:sz w:val="24"/>
        </w:rPr>
        <w:t xml:space="preserve">5) схему границ территорий объектов культурного наследия;</w:t>
      </w:r>
    </w:p>
    <w:p>
      <w:pPr>
        <w:pStyle w:val="0"/>
        <w:spacing w:before="240" w:line-rule="auto"/>
        <w:ind w:firstLine="540"/>
        <w:jc w:val="both"/>
      </w:pPr>
      <w:r>
        <w:rPr>
          <w:sz w:val="24"/>
        </w:rPr>
        <w:t xml:space="preserve">6) схему границ зон с особыми условиями использования территории;</w:t>
      </w:r>
    </w:p>
    <w:p>
      <w:pPr>
        <w:pStyle w:val="0"/>
        <w:spacing w:before="240" w:line-rule="auto"/>
        <w:ind w:firstLine="540"/>
        <w:jc w:val="both"/>
      </w:pPr>
      <w:r>
        <w:rPr>
          <w:sz w:val="24"/>
        </w:rP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pPr>
        <w:pStyle w:val="0"/>
        <w:jc w:val="both"/>
      </w:pPr>
      <w:r>
        <w:rPr>
          <w:sz w:val="24"/>
        </w:rPr>
        <w:t xml:space="preserve">(в ред. Федерального </w:t>
      </w:r>
      <w:hyperlink w:history="0" r:id="rId128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pPr>
        <w:pStyle w:val="0"/>
        <w:spacing w:before="240" w:line-rule="auto"/>
        <w:ind w:firstLine="540"/>
        <w:jc w:val="both"/>
      </w:pPr>
      <w:r>
        <w:rPr>
          <w:sz w:val="24"/>
        </w:rPr>
        <w:t xml:space="preserve">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pPr>
        <w:pStyle w:val="0"/>
        <w:spacing w:before="240" w:line-rule="auto"/>
        <w:ind w:firstLine="540"/>
        <w:jc w:val="both"/>
      </w:pPr>
      <w:r>
        <w:rPr>
          <w:sz w:val="24"/>
        </w:rPr>
        <w:t xml:space="preserve">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pPr>
        <w:pStyle w:val="0"/>
        <w:spacing w:before="240" w:line-rule="auto"/>
        <w:ind w:firstLine="540"/>
        <w:jc w:val="both"/>
      </w:pPr>
      <w:r>
        <w:rPr>
          <w:sz w:val="24"/>
        </w:rPr>
        <w:t xml:space="preserve">11) перечень мероприятий по охране окружающей среды;</w:t>
      </w:r>
    </w:p>
    <w:p>
      <w:pPr>
        <w:pStyle w:val="0"/>
        <w:spacing w:before="240" w:line-rule="auto"/>
        <w:ind w:firstLine="540"/>
        <w:jc w:val="both"/>
      </w:pPr>
      <w:r>
        <w:rPr>
          <w:sz w:val="24"/>
        </w:rPr>
        <w:t xml:space="preserve">12) обоснование очередности планируемого развития территории;</w:t>
      </w:r>
    </w:p>
    <w:p>
      <w:pPr>
        <w:pStyle w:val="0"/>
        <w:spacing w:before="240" w:line-rule="auto"/>
        <w:ind w:firstLine="540"/>
        <w:jc w:val="both"/>
      </w:pPr>
      <w:r>
        <w:rPr>
          <w:sz w:val="24"/>
        </w:rPr>
        <w:t xml:space="preserve">13) схему вертикальной планировки территории, инженерной подготовки и инженерной защиты территории, подготовленную в </w:t>
      </w:r>
      <w:hyperlink w:history="0" r:id="rId1287"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quot; (Зарегистрировано в Минюсте России 30.05.2017 N 46879) {КонсультантПлюс}">
        <w:r>
          <w:rPr>
            <w:sz w:val="24"/>
            <w:color w:val="0000ff"/>
          </w:rPr>
          <w:t xml:space="preserve">случаях</w:t>
        </w:r>
      </w:hyperlink>
      <w:r>
        <w:rPr>
          <w:sz w:val="24"/>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w:history="0" r:id="rId1288"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quot; (Зарегистрировано в Минюсте России 30.05.2017 N 46879) {КонсультантПлюс}">
        <w:r>
          <w:rPr>
            <w:sz w:val="24"/>
            <w:color w:val="0000ff"/>
          </w:rPr>
          <w:t xml:space="preserve">требованиями</w:t>
        </w:r>
      </w:hyperlink>
      <w:r>
        <w:rPr>
          <w:sz w:val="24"/>
        </w:rPr>
        <w:t xml:space="preserve">, установленными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14) иные материалы для обоснования положений по планировке территории.</w:t>
      </w:r>
    </w:p>
    <w:p>
      <w:pPr>
        <w:pStyle w:val="0"/>
        <w:spacing w:before="240" w:line-rule="auto"/>
        <w:ind w:firstLine="540"/>
        <w:jc w:val="both"/>
      </w:pPr>
      <w:r>
        <w:rPr>
          <w:sz w:val="24"/>
        </w:rPr>
        <w:t xml:space="preserve">5. Утратил силу. - Федеральный </w:t>
      </w:r>
      <w:hyperlink w:history="0" r:id="rId128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02.08.2019 N 283-ФЗ.</w:t>
      </w:r>
    </w:p>
    <w:p>
      <w:pPr>
        <w:pStyle w:val="0"/>
        <w:spacing w:before="240" w:line-rule="auto"/>
        <w:ind w:firstLine="540"/>
        <w:jc w:val="both"/>
      </w:pPr>
      <w:r>
        <w:rPr>
          <w:sz w:val="24"/>
        </w:rP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w:history="0" r:id="rId1290"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закона</w:t>
        </w:r>
      </w:hyperlink>
      <w:r>
        <w:rPr>
          <w:sz w:val="24"/>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jc w:val="both"/>
      </w:pPr>
      <w:r>
        <w:rPr>
          <w:sz w:val="24"/>
        </w:rPr>
        <w:t xml:space="preserve">(часть 6 введена Федеральным </w:t>
      </w:r>
      <w:hyperlink w:history="0" r:id="rId1291"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29.12.2017 N 443-ФЗ)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29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43. Проект межевания территории</w:t>
      </w:r>
    </w:p>
    <w:p>
      <w:pPr>
        <w:pStyle w:val="0"/>
        <w:ind w:firstLine="540"/>
        <w:jc w:val="both"/>
      </w:pPr>
      <w:r>
        <w:rPr>
          <w:sz w:val="24"/>
        </w:rPr>
      </w:r>
    </w:p>
    <w:p>
      <w:pPr>
        <w:pStyle w:val="0"/>
        <w:ind w:firstLine="540"/>
        <w:jc w:val="both"/>
      </w:pPr>
      <w:r>
        <w:rPr>
          <w:sz w:val="24"/>
        </w:rPr>
        <w:t xml:space="preserve">(в ред. Федерального </w:t>
      </w:r>
      <w:hyperlink w:history="0" r:id="rId12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jc w:val="both"/>
      </w:pPr>
      <w:r>
        <w:rPr>
          <w:sz w:val="24"/>
        </w:rPr>
      </w:r>
    </w:p>
    <w:p>
      <w:pPr>
        <w:pStyle w:val="0"/>
        <w:ind w:firstLine="540"/>
        <w:jc w:val="both"/>
      </w:pPr>
      <w:r>
        <w:rPr>
          <w:sz w:val="24"/>
        </w:rPr>
        <w:t xml:space="preserve">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pPr>
        <w:pStyle w:val="0"/>
        <w:jc w:val="both"/>
      </w:pPr>
      <w:r>
        <w:rPr>
          <w:sz w:val="24"/>
        </w:rPr>
        <w:t xml:space="preserve">(в ред. Федеральных законов от 02.08.2019 </w:t>
      </w:r>
      <w:hyperlink w:history="0" r:id="rId129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30.12.2020 </w:t>
      </w:r>
      <w:hyperlink w:history="0" r:id="rId12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13.06.2023 </w:t>
      </w:r>
      <w:hyperlink w:history="0" r:id="rId129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2110" w:name="P2110"/>
    <w:bookmarkEnd w:id="2110"/>
    <w:p>
      <w:pPr>
        <w:pStyle w:val="0"/>
        <w:spacing w:before="240" w:line-rule="auto"/>
        <w:ind w:firstLine="540"/>
        <w:jc w:val="both"/>
      </w:pPr>
      <w:r>
        <w:rPr>
          <w:sz w:val="24"/>
        </w:rPr>
        <w:t xml:space="preserve">2. Подготовка проекта межевания территории осуществляется для:</w:t>
      </w:r>
    </w:p>
    <w:p>
      <w:pPr>
        <w:pStyle w:val="0"/>
        <w:spacing w:before="240" w:line-rule="auto"/>
        <w:ind w:firstLine="540"/>
        <w:jc w:val="both"/>
      </w:pPr>
      <w:r>
        <w:rPr>
          <w:sz w:val="24"/>
        </w:rPr>
        <w:t xml:space="preserve">1) определения местоположения границ образуемых и изменяемых земельных участков;</w:t>
      </w:r>
    </w:p>
    <w:bookmarkStart w:id="2112" w:name="P2112"/>
    <w:bookmarkEnd w:id="2112"/>
    <w:p>
      <w:pPr>
        <w:pStyle w:val="0"/>
        <w:spacing w:before="240" w:line-rule="auto"/>
        <w:ind w:firstLine="540"/>
        <w:jc w:val="both"/>
      </w:pPr>
      <w:r>
        <w:rPr>
          <w:sz w:val="24"/>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pPr>
        <w:pStyle w:val="0"/>
        <w:jc w:val="both"/>
      </w:pPr>
      <w:r>
        <w:rPr>
          <w:sz w:val="24"/>
        </w:rPr>
        <w:t xml:space="preserve">(в ред. Федерального </w:t>
      </w:r>
      <w:hyperlink w:history="0" r:id="rId12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3. Проект межевания территории состоит из основной части, которая подлежит утверждению, и материалов по обоснованию этого проекта.</w:t>
      </w:r>
    </w:p>
    <w:p>
      <w:pPr>
        <w:pStyle w:val="0"/>
        <w:spacing w:before="240" w:line-rule="auto"/>
        <w:ind w:firstLine="540"/>
        <w:jc w:val="both"/>
      </w:pPr>
      <w:r>
        <w:rPr>
          <w:sz w:val="24"/>
        </w:rPr>
        <w:t xml:space="preserve">4. Основная часть проекта межевания территории включает в себя текстовую часть и чертежи межевания территории.</w:t>
      </w:r>
    </w:p>
    <w:p>
      <w:pPr>
        <w:pStyle w:val="0"/>
        <w:spacing w:before="240" w:line-rule="auto"/>
        <w:ind w:firstLine="540"/>
        <w:jc w:val="both"/>
      </w:pPr>
      <w:r>
        <w:rPr>
          <w:sz w:val="24"/>
        </w:rPr>
        <w:t xml:space="preserve">5. Текстовая часть проекта межевания территории включает в себя:</w:t>
      </w:r>
    </w:p>
    <w:p>
      <w:pPr>
        <w:pStyle w:val="0"/>
        <w:spacing w:before="240" w:line-rule="auto"/>
        <w:ind w:firstLine="540"/>
        <w:jc w:val="both"/>
      </w:pPr>
      <w:r>
        <w:rPr>
          <w:sz w:val="24"/>
        </w:rPr>
        <w:t xml:space="preserve">1) перечень и сведения о площади образуемых земельных участков, в том числе возможные способы их образования;</w:t>
      </w:r>
    </w:p>
    <w:p>
      <w:pPr>
        <w:pStyle w:val="0"/>
        <w:spacing w:before="240" w:line-rule="auto"/>
        <w:ind w:firstLine="540"/>
        <w:jc w:val="both"/>
      </w:pPr>
      <w:r>
        <w:rPr>
          <w:sz w:val="24"/>
        </w:rPr>
        <w:t xml:space="preserve">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pPr>
        <w:pStyle w:val="0"/>
        <w:spacing w:before="240" w:line-rule="auto"/>
        <w:ind w:firstLine="540"/>
        <w:jc w:val="both"/>
      </w:pPr>
      <w:r>
        <w:rPr>
          <w:sz w:val="24"/>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pPr>
        <w:pStyle w:val="0"/>
        <w:spacing w:before="240" w:line-rule="auto"/>
        <w:ind w:firstLine="540"/>
        <w:jc w:val="both"/>
      </w:pPr>
      <w:r>
        <w:rPr>
          <w:sz w:val="24"/>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pPr>
        <w:pStyle w:val="0"/>
        <w:jc w:val="both"/>
      </w:pPr>
      <w:r>
        <w:rPr>
          <w:sz w:val="24"/>
        </w:rPr>
        <w:t xml:space="preserve">(п. 4 введен Федеральным </w:t>
      </w:r>
      <w:hyperlink w:history="0" r:id="rId12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pPr>
        <w:pStyle w:val="0"/>
        <w:jc w:val="both"/>
      </w:pPr>
      <w:r>
        <w:rPr>
          <w:sz w:val="24"/>
        </w:rPr>
        <w:t xml:space="preserve">(п. 5 введен Федеральным </w:t>
      </w:r>
      <w:hyperlink w:history="0" r:id="rId12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6. На чертежах межевания территории отображаются:</w:t>
      </w:r>
    </w:p>
    <w:p>
      <w:pPr>
        <w:pStyle w:val="0"/>
        <w:spacing w:before="240" w:line-rule="auto"/>
        <w:ind w:firstLine="540"/>
        <w:jc w:val="both"/>
      </w:pPr>
      <w:r>
        <w:rPr>
          <w:sz w:val="24"/>
        </w:rPr>
        <w:t xml:space="preserve">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pPr>
        <w:pStyle w:val="0"/>
        <w:spacing w:before="240" w:line-rule="auto"/>
        <w:ind w:firstLine="540"/>
        <w:jc w:val="both"/>
      </w:pPr>
      <w:r>
        <w:rPr>
          <w:sz w:val="24"/>
        </w:rP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history="0" w:anchor="P2112" w:tooltip="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
        <w:r>
          <w:rPr>
            <w:sz w:val="24"/>
            <w:color w:val="0000ff"/>
          </w:rPr>
          <w:t xml:space="preserve">пунктом 2 части 2</w:t>
        </w:r>
      </w:hyperlink>
      <w:r>
        <w:rPr>
          <w:sz w:val="24"/>
        </w:rPr>
        <w:t xml:space="preserve"> настоящей статьи;</w:t>
      </w:r>
    </w:p>
    <w:p>
      <w:pPr>
        <w:pStyle w:val="0"/>
        <w:spacing w:before="240" w:line-rule="auto"/>
        <w:ind w:firstLine="540"/>
        <w:jc w:val="both"/>
      </w:pPr>
      <w:r>
        <w:rPr>
          <w:sz w:val="24"/>
        </w:rPr>
        <w:t xml:space="preserve">3) линии отступа от красных линий в целях определения мест допустимого размещения зданий, строений, сооружений;</w:t>
      </w:r>
    </w:p>
    <w:p>
      <w:pPr>
        <w:pStyle w:val="0"/>
        <w:spacing w:before="240" w:line-rule="auto"/>
        <w:ind w:firstLine="540"/>
        <w:jc w:val="both"/>
      </w:pPr>
      <w:r>
        <w:rPr>
          <w:sz w:val="24"/>
        </w:rPr>
        <w:t xml:space="preserve">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pPr>
        <w:pStyle w:val="0"/>
        <w:spacing w:before="240" w:line-rule="auto"/>
        <w:ind w:firstLine="540"/>
        <w:jc w:val="both"/>
      </w:pPr>
      <w:r>
        <w:rPr>
          <w:sz w:val="24"/>
        </w:rPr>
        <w:t xml:space="preserve">5) границы публичных сервитутов.</w:t>
      </w:r>
    </w:p>
    <w:p>
      <w:pPr>
        <w:pStyle w:val="0"/>
        <w:jc w:val="both"/>
      </w:pPr>
      <w:r>
        <w:rPr>
          <w:sz w:val="24"/>
        </w:rPr>
        <w:t xml:space="preserve">(в ред. Федерального </w:t>
      </w:r>
      <w:hyperlink w:history="0" r:id="rId130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pPr>
        <w:pStyle w:val="0"/>
        <w:jc w:val="both"/>
      </w:pPr>
      <w:r>
        <w:rPr>
          <w:sz w:val="24"/>
        </w:rPr>
        <w:t xml:space="preserve">(часть 6.1 введена Федеральным </w:t>
      </w:r>
      <w:hyperlink w:history="0" r:id="rId130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7. Материалы по обоснованию проекта межевания территории включают в себя чертежи, на которых отображаются:</w:t>
      </w:r>
    </w:p>
    <w:p>
      <w:pPr>
        <w:pStyle w:val="0"/>
        <w:spacing w:before="240" w:line-rule="auto"/>
        <w:ind w:firstLine="540"/>
        <w:jc w:val="both"/>
      </w:pPr>
      <w:r>
        <w:rPr>
          <w:sz w:val="24"/>
        </w:rPr>
        <w:t xml:space="preserve">1) границы существующих земельных участков;</w:t>
      </w:r>
    </w:p>
    <w:p>
      <w:pPr>
        <w:pStyle w:val="0"/>
        <w:spacing w:before="240" w:line-rule="auto"/>
        <w:ind w:firstLine="540"/>
        <w:jc w:val="both"/>
      </w:pPr>
      <w:r>
        <w:rPr>
          <w:sz w:val="24"/>
        </w:rPr>
        <w:t xml:space="preserve">2) границы зон с особыми условиями использования территорий;</w:t>
      </w:r>
    </w:p>
    <w:p>
      <w:pPr>
        <w:pStyle w:val="0"/>
        <w:spacing w:before="240" w:line-rule="auto"/>
        <w:ind w:firstLine="540"/>
        <w:jc w:val="both"/>
      </w:pPr>
      <w:r>
        <w:rPr>
          <w:sz w:val="24"/>
        </w:rPr>
        <w:t xml:space="preserve">3) местоположение существующих объектов капитального строительства;</w:t>
      </w:r>
    </w:p>
    <w:p>
      <w:pPr>
        <w:pStyle w:val="0"/>
        <w:spacing w:before="240" w:line-rule="auto"/>
        <w:ind w:firstLine="540"/>
        <w:jc w:val="both"/>
      </w:pPr>
      <w:r>
        <w:rPr>
          <w:sz w:val="24"/>
        </w:rPr>
        <w:t xml:space="preserve">4) границы особо охраняемых природных территорий;</w:t>
      </w:r>
    </w:p>
    <w:p>
      <w:pPr>
        <w:pStyle w:val="0"/>
        <w:spacing w:before="240" w:line-rule="auto"/>
        <w:ind w:firstLine="540"/>
        <w:jc w:val="both"/>
      </w:pPr>
      <w:r>
        <w:rPr>
          <w:sz w:val="24"/>
        </w:rPr>
        <w:t xml:space="preserve">5) границы территорий объектов культурного наследия;</w:t>
      </w:r>
    </w:p>
    <w:p>
      <w:pPr>
        <w:pStyle w:val="0"/>
        <w:spacing w:before="240" w:line-rule="auto"/>
        <w:ind w:firstLine="540"/>
        <w:jc w:val="both"/>
      </w:pPr>
      <w:r>
        <w:rPr>
          <w:sz w:val="24"/>
        </w:rPr>
        <w:t xml:space="preserve">6) границы лесничеств, участковых лесничеств, лесных кварталов, лесотаксационных выделов или частей лесотаксационных выделов.</w:t>
      </w:r>
    </w:p>
    <w:p>
      <w:pPr>
        <w:pStyle w:val="0"/>
        <w:jc w:val="both"/>
      </w:pPr>
      <w:r>
        <w:rPr>
          <w:sz w:val="24"/>
        </w:rPr>
        <w:t xml:space="preserve">(п. 6 введен Федеральным </w:t>
      </w:r>
      <w:hyperlink w:history="0" r:id="rId130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130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pPr>
        <w:pStyle w:val="0"/>
        <w:spacing w:before="240" w:line-rule="auto"/>
        <w:ind w:firstLine="540"/>
        <w:jc w:val="both"/>
      </w:pPr>
      <w:r>
        <w:rPr>
          <w:sz w:val="24"/>
        </w:rP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pPr>
        <w:pStyle w:val="0"/>
        <w:spacing w:before="240" w:line-rule="auto"/>
        <w:ind w:firstLine="540"/>
        <w:jc w:val="both"/>
      </w:pPr>
      <w:r>
        <w:rPr>
          <w:sz w:val="24"/>
        </w:rPr>
        <w:t xml:space="preserve">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pPr>
        <w:pStyle w:val="0"/>
        <w:spacing w:before="240" w:line-rule="auto"/>
        <w:ind w:firstLine="540"/>
        <w:jc w:val="both"/>
      </w:pPr>
      <w:r>
        <w:rPr>
          <w:sz w:val="24"/>
        </w:rPr>
        <w:t xml:space="preserve">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bookmarkStart w:id="2145" w:name="P2145"/>
    <w:bookmarkEnd w:id="2145"/>
    <w:p>
      <w:pPr>
        <w:pStyle w:val="0"/>
        <w:spacing w:before="240" w:line-rule="auto"/>
        <w:ind w:firstLine="540"/>
        <w:jc w:val="both"/>
      </w:pPr>
      <w:r>
        <w:rPr>
          <w:sz w:val="24"/>
        </w:rP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pPr>
        <w:pStyle w:val="0"/>
        <w:jc w:val="both"/>
      </w:pPr>
      <w:r>
        <w:rPr>
          <w:sz w:val="24"/>
        </w:rPr>
        <w:t xml:space="preserve">(в ред. Федеральных законов от 29.12.2017 </w:t>
      </w:r>
      <w:hyperlink w:history="0" r:id="rId130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30.12.2020 </w:t>
      </w:r>
      <w:hyperlink w:history="0" r:id="rId130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44. Утратила силу с 1 июля 2017 года. - Федеральный </w:t>
      </w:r>
      <w:hyperlink w:history="0" r:id="rId13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подготовки и утверждения документации по планировке территории в целях реализации приоритетных проектов по модернизации и расширению инфраструктуры, </w:t>
            </w:r>
            <w:hyperlink w:history="0" r:id="rId1307"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установлены</w:t>
              </w:r>
            </w:hyperlink>
            <w:r>
              <w:rPr>
                <w:sz w:val="24"/>
                <w:color w:val="392c69"/>
              </w:rPr>
              <w:t xml:space="preserve"> ФЗ от 31.07.2020 </w:t>
            </w:r>
            <w:hyperlink w:history="0" r:id="rId1308"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45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309"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45. Подготовка и утверждение документации по планировке территории, порядок внесения в нее изменений и ее отмены</w:t>
      </w:r>
    </w:p>
    <w:p>
      <w:pPr>
        <w:pStyle w:val="0"/>
        <w:jc w:val="both"/>
      </w:pPr>
      <w:r>
        <w:rPr>
          <w:sz w:val="24"/>
        </w:rPr>
        <w:t xml:space="preserve">(в ред. Федерального </w:t>
      </w:r>
      <w:hyperlink w:history="0" r:id="rId131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ind w:firstLine="540"/>
        <w:jc w:val="both"/>
      </w:pPr>
      <w:r>
        <w:rPr>
          <w:sz w:val="24"/>
        </w:rPr>
      </w:r>
    </w:p>
    <w:p>
      <w:pPr>
        <w:pStyle w:val="0"/>
        <w:ind w:firstLine="540"/>
        <w:jc w:val="both"/>
      </w:pPr>
      <w:r>
        <w:rPr>
          <w:sz w:val="24"/>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w:t>
      </w:r>
      <w:hyperlink w:history="0" w:anchor="P2159" w:tooltip="1.1. Решения о подготовке документации по планировке территории принимаются самостоятельно:">
        <w:r>
          <w:rPr>
            <w:sz w:val="24"/>
            <w:color w:val="0000ff"/>
          </w:rPr>
          <w:t xml:space="preserve">частях 1.1</w:t>
        </w:r>
      </w:hyperlink>
      <w:r>
        <w:rPr>
          <w:sz w:val="24"/>
        </w:rPr>
        <w:t xml:space="preserve"> и </w:t>
      </w:r>
      <w:hyperlink w:history="0" w:anchor="P224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4"/>
            <w:color w:val="0000ff"/>
          </w:rPr>
          <w:t xml:space="preserve">12.12</w:t>
        </w:r>
      </w:hyperlink>
      <w:r>
        <w:rPr>
          <w:sz w:val="24"/>
        </w:rPr>
        <w:t xml:space="preserve"> настоящей статьи.</w:t>
      </w:r>
    </w:p>
    <w:p>
      <w:pPr>
        <w:pStyle w:val="0"/>
        <w:jc w:val="both"/>
      </w:pPr>
      <w:r>
        <w:rPr>
          <w:sz w:val="24"/>
        </w:rPr>
        <w:t xml:space="preserve">(в ред. Федеральных законов от 03.07.2016 </w:t>
      </w:r>
      <w:hyperlink w:history="0" r:id="rId131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02.08.2019 </w:t>
      </w:r>
      <w:hyperlink w:history="0" r:id="rId131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08.08.2024 </w:t>
      </w:r>
      <w:hyperlink w:history="0" r:id="rId13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159" w:name="P2159"/>
    <w:bookmarkEnd w:id="2159"/>
    <w:p>
      <w:pPr>
        <w:pStyle w:val="0"/>
        <w:spacing w:before="240" w:line-rule="auto"/>
        <w:ind w:firstLine="540"/>
        <w:jc w:val="both"/>
      </w:pPr>
      <w:r>
        <w:rPr>
          <w:sz w:val="24"/>
        </w:rPr>
        <w:t xml:space="preserve">1.1. Решения о подготовке документации по планировке территории принимаются самостоятельно:</w:t>
      </w:r>
    </w:p>
    <w:p>
      <w:pPr>
        <w:pStyle w:val="0"/>
        <w:spacing w:before="240" w:line-rule="auto"/>
        <w:ind w:firstLine="540"/>
        <w:jc w:val="both"/>
      </w:pPr>
      <w:r>
        <w:rPr>
          <w:sz w:val="24"/>
        </w:rPr>
        <w:t xml:space="preserve">1) лицами, с которыми заключены договоры о комплексном развитии территории, операторами комплексного развития территории;</w:t>
      </w:r>
    </w:p>
    <w:p>
      <w:pPr>
        <w:pStyle w:val="0"/>
        <w:jc w:val="both"/>
      </w:pPr>
      <w:r>
        <w:rPr>
          <w:sz w:val="24"/>
        </w:rPr>
        <w:t xml:space="preserve">(в ред. Федеральных законов от 30.12.2020 </w:t>
      </w:r>
      <w:hyperlink w:history="0" r:id="rId131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25.12.2023 </w:t>
      </w:r>
      <w:hyperlink w:history="0" r:id="rId131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131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bookmarkStart w:id="2163" w:name="P2163"/>
    <w:bookmarkEnd w:id="2163"/>
    <w:p>
      <w:pPr>
        <w:pStyle w:val="0"/>
        <w:spacing w:before="240" w:line-rule="auto"/>
        <w:ind w:firstLine="540"/>
        <w:jc w:val="both"/>
      </w:pPr>
      <w:r>
        <w:rPr>
          <w:sz w:val="24"/>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history="0" w:anchor="P224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4"/>
            <w:color w:val="0000ff"/>
          </w:rPr>
          <w:t xml:space="preserve">части 12.12</w:t>
        </w:r>
      </w:hyperlink>
      <w:r>
        <w:rPr>
          <w:sz w:val="24"/>
        </w:rPr>
        <w:t xml:space="preserve"> настоящей статьи);</w:t>
      </w:r>
    </w:p>
    <w:p>
      <w:pPr>
        <w:pStyle w:val="0"/>
        <w:jc w:val="both"/>
      </w:pPr>
      <w:r>
        <w:rPr>
          <w:sz w:val="24"/>
        </w:rPr>
        <w:t xml:space="preserve">(в ред. Федерального </w:t>
      </w:r>
      <w:hyperlink w:history="0" r:id="rId131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bookmarkStart w:id="2165" w:name="P2165"/>
    <w:bookmarkEnd w:id="2165"/>
    <w:p>
      <w:pPr>
        <w:pStyle w:val="0"/>
        <w:spacing w:before="240" w:line-rule="auto"/>
        <w:ind w:firstLine="540"/>
        <w:jc w:val="both"/>
      </w:pPr>
      <w:r>
        <w:rPr>
          <w:sz w:val="24"/>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history="0" w:anchor="P224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4"/>
            <w:color w:val="0000ff"/>
          </w:rPr>
          <w:t xml:space="preserve">части 12.12</w:t>
        </w:r>
      </w:hyperlink>
      <w:r>
        <w:rPr>
          <w:sz w:val="24"/>
        </w:rPr>
        <w:t xml:space="preserve"> настоящей статьи);</w:t>
      </w:r>
    </w:p>
    <w:p>
      <w:pPr>
        <w:pStyle w:val="0"/>
        <w:jc w:val="both"/>
      </w:pPr>
      <w:r>
        <w:rPr>
          <w:sz w:val="24"/>
        </w:rPr>
        <w:t xml:space="preserve">(в ред. Федерального </w:t>
      </w:r>
      <w:hyperlink w:history="0" r:id="rId131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pPr>
        <w:pStyle w:val="0"/>
        <w:jc w:val="both"/>
      </w:pPr>
      <w:r>
        <w:rPr>
          <w:sz w:val="24"/>
        </w:rPr>
        <w:t xml:space="preserve">(п. 5 введен Федеральным </w:t>
      </w:r>
      <w:hyperlink w:history="0" r:id="rId1319"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217-ФЗ)</w:t>
      </w:r>
    </w:p>
    <w:p>
      <w:pPr>
        <w:pStyle w:val="0"/>
        <w:jc w:val="both"/>
      </w:pPr>
      <w:r>
        <w:rPr>
          <w:sz w:val="24"/>
        </w:rPr>
        <w:t xml:space="preserve">(часть 1.1 введена Федеральным </w:t>
      </w:r>
      <w:hyperlink w:history="0" r:id="rId132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1.2. В случаях, предусмотренных </w:t>
      </w:r>
      <w:hyperlink w:history="0" w:anchor="P2159" w:tooltip="1.1. Решения о подготовке документации по планировке территории принимаются самостоятельно:">
        <w:r>
          <w:rPr>
            <w:sz w:val="24"/>
            <w:color w:val="0000ff"/>
          </w:rPr>
          <w:t xml:space="preserve">частью 1.1</w:t>
        </w:r>
      </w:hyperlink>
      <w:r>
        <w:rPr>
          <w:sz w:val="24"/>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pPr>
        <w:pStyle w:val="0"/>
        <w:jc w:val="both"/>
      </w:pPr>
      <w:r>
        <w:rPr>
          <w:sz w:val="24"/>
        </w:rPr>
        <w:t xml:space="preserve">(часть 1.2 введена Федеральным </w:t>
      </w:r>
      <w:hyperlink w:history="0" r:id="rId132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bookmarkStart w:id="2172" w:name="P2172"/>
    <w:bookmarkEnd w:id="2172"/>
    <w:p>
      <w:pPr>
        <w:pStyle w:val="0"/>
        <w:spacing w:before="240" w:line-rule="auto"/>
        <w:ind w:firstLine="540"/>
        <w:jc w:val="both"/>
      </w:pPr>
      <w:r>
        <w:rPr>
          <w:sz w:val="24"/>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59" w:tooltip="1.1. Решения о подготовке документации по планировке территории принимаются самостоятельно:">
        <w:r>
          <w:rPr>
            <w:sz w:val="24"/>
            <w:color w:val="0000ff"/>
          </w:rPr>
          <w:t xml:space="preserve">части 1.1</w:t>
        </w:r>
      </w:hyperlink>
      <w:r>
        <w:rPr>
          <w:sz w:val="24"/>
        </w:rP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history="0" w:anchor="P2176"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4"/>
            <w:color w:val="0000ff"/>
          </w:rPr>
          <w:t xml:space="preserve">части 3.1</w:t>
        </w:r>
      </w:hyperlink>
      <w:r>
        <w:rPr>
          <w:sz w:val="24"/>
        </w:rPr>
        <w:t xml:space="preserve"> настоящей статьи.</w:t>
      </w:r>
    </w:p>
    <w:p>
      <w:pPr>
        <w:pStyle w:val="0"/>
        <w:jc w:val="both"/>
      </w:pPr>
      <w:r>
        <w:rPr>
          <w:sz w:val="24"/>
        </w:rPr>
        <w:t xml:space="preserve">(часть 2 в ред. Федерального </w:t>
      </w:r>
      <w:hyperlink w:history="0" r:id="rId132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bookmarkStart w:id="2174" w:name="P2174"/>
    <w:bookmarkEnd w:id="2174"/>
    <w:p>
      <w:pPr>
        <w:pStyle w:val="0"/>
        <w:spacing w:before="240" w:line-rule="auto"/>
        <w:ind w:firstLine="540"/>
        <w:jc w:val="both"/>
      </w:pPr>
      <w:r>
        <w:rPr>
          <w:sz w:val="24"/>
        </w:rPr>
        <w:t xml:space="preserve">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59" w:tooltip="1.1. Решения о подготовке документации по планировке территории принимаются самостоятельно:">
        <w:r>
          <w:rPr>
            <w:sz w:val="24"/>
            <w:color w:val="0000ff"/>
          </w:rPr>
          <w:t xml:space="preserve">части 1.1</w:t>
        </w:r>
      </w:hyperlink>
      <w:r>
        <w:rPr>
          <w:sz w:val="24"/>
        </w:rP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w:t>
      </w:r>
      <w:hyperlink w:history="0" w:anchor="P217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частях 2</w:t>
        </w:r>
      </w:hyperlink>
      <w:r>
        <w:rPr>
          <w:sz w:val="24"/>
        </w:rPr>
        <w:t xml:space="preserve">, </w:t>
      </w:r>
      <w:hyperlink w:history="0" w:anchor="P2178"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4"/>
            <w:color w:val="0000ff"/>
          </w:rPr>
          <w:t xml:space="preserve">3.2</w:t>
        </w:r>
      </w:hyperlink>
      <w:r>
        <w:rPr>
          <w:sz w:val="24"/>
        </w:rPr>
        <w:t xml:space="preserve"> и </w:t>
      </w:r>
      <w:hyperlink w:history="0" w:anchor="P2182"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4"/>
            <w:color w:val="0000ff"/>
          </w:rPr>
          <w:t xml:space="preserve">4.1</w:t>
        </w:r>
      </w:hyperlink>
      <w:r>
        <w:rPr>
          <w:sz w:val="24"/>
        </w:rPr>
        <w:t xml:space="preserve"> настоящей статьи.</w:t>
      </w:r>
    </w:p>
    <w:p>
      <w:pPr>
        <w:pStyle w:val="0"/>
        <w:jc w:val="both"/>
      </w:pPr>
      <w:r>
        <w:rPr>
          <w:sz w:val="24"/>
        </w:rPr>
        <w:t xml:space="preserve">(в ред. Федеральных законов от 03.07.2016 </w:t>
      </w:r>
      <w:hyperlink w:history="0" r:id="rId132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13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13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176" w:name="P2176"/>
    <w:bookmarkEnd w:id="2176"/>
    <w:p>
      <w:pPr>
        <w:pStyle w:val="0"/>
        <w:spacing w:before="240" w:line-rule="auto"/>
        <w:ind w:firstLine="540"/>
        <w:jc w:val="both"/>
      </w:pPr>
      <w:r>
        <w:rPr>
          <w:sz w:val="24"/>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4"/>
        </w:rPr>
        <w:t xml:space="preserve">(часть 3.1 введена Федеральным </w:t>
      </w:r>
      <w:hyperlink w:history="0" r:id="rId132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Федеральных законов от 29.12.2020 </w:t>
      </w:r>
      <w:hyperlink w:history="0" r:id="rId132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29.12.2022 </w:t>
      </w:r>
      <w:hyperlink w:history="0" r:id="rId1328"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 от 08.08.2024 </w:t>
      </w:r>
      <w:hyperlink w:history="0" r:id="rId13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178" w:name="P2178"/>
    <w:bookmarkEnd w:id="2178"/>
    <w:p>
      <w:pPr>
        <w:pStyle w:val="0"/>
        <w:spacing w:before="240" w:line-rule="auto"/>
        <w:ind w:firstLine="540"/>
        <w:jc w:val="both"/>
      </w:pPr>
      <w:r>
        <w:rPr>
          <w:sz w:val="24"/>
        </w:rPr>
        <w:t xml:space="preserve">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w:history="0" r:id="rId1330"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муниципальных округ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КонсультантПлюс}">
        <w:r>
          <w:rPr>
            <w:sz w:val="24"/>
            <w:color w:val="0000ff"/>
          </w:rPr>
          <w:t xml:space="preserve">разногласий</w:t>
        </w:r>
      </w:hyperlink>
      <w:r>
        <w:rPr>
          <w:sz w:val="24"/>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4"/>
        </w:rPr>
        <w:t xml:space="preserve">(часть 3.2 введена Федеральным </w:t>
      </w:r>
      <w:hyperlink w:history="0" r:id="rId133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13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180" w:name="P2180"/>
    <w:bookmarkEnd w:id="2180"/>
    <w:p>
      <w:pPr>
        <w:pStyle w:val="0"/>
        <w:spacing w:before="240" w:line-rule="auto"/>
        <w:ind w:firstLine="540"/>
        <w:jc w:val="both"/>
      </w:pPr>
      <w:r>
        <w:rPr>
          <w:sz w:val="24"/>
        </w:rP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59" w:tooltip="1.1. Решения о подготовке документации по планировке территории принимаются самостоятельно:">
        <w:r>
          <w:rPr>
            <w:sz w:val="24"/>
            <w:color w:val="0000ff"/>
          </w:rPr>
          <w:t xml:space="preserve">части 1.1</w:t>
        </w:r>
      </w:hyperlink>
      <w:r>
        <w:rPr>
          <w:sz w:val="24"/>
        </w:rP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history="0" w:anchor="P217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частях 2</w:t>
        </w:r>
      </w:hyperlink>
      <w:r>
        <w:rPr>
          <w:sz w:val="24"/>
        </w:rPr>
        <w:t xml:space="preserve"> - </w:t>
      </w:r>
      <w:hyperlink w:history="0" w:anchor="P2178"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4"/>
            <w:color w:val="0000ff"/>
          </w:rPr>
          <w:t xml:space="preserve">3.2</w:t>
        </w:r>
      </w:hyperlink>
      <w:r>
        <w:rPr>
          <w:sz w:val="24"/>
        </w:rPr>
        <w:t xml:space="preserve">, </w:t>
      </w:r>
      <w:hyperlink w:history="0" w:anchor="P2182"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4"/>
            <w:color w:val="0000ff"/>
          </w:rPr>
          <w:t xml:space="preserve">4.1</w:t>
        </w:r>
      </w:hyperlink>
      <w:r>
        <w:rPr>
          <w:sz w:val="24"/>
        </w:rPr>
        <w:t xml:space="preserve">, </w:t>
      </w:r>
      <w:hyperlink w:history="0" w:anchor="P2184"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4"/>
            <w:color w:val="0000ff"/>
          </w:rPr>
          <w:t xml:space="preserve">4.2</w:t>
        </w:r>
      </w:hyperlink>
      <w:r>
        <w:rPr>
          <w:sz w:val="24"/>
        </w:rPr>
        <w:t xml:space="preserve"> настоящей статьи.</w:t>
      </w:r>
    </w:p>
    <w:p>
      <w:pPr>
        <w:pStyle w:val="0"/>
        <w:jc w:val="both"/>
      </w:pPr>
      <w:r>
        <w:rPr>
          <w:sz w:val="24"/>
        </w:rPr>
        <w:t xml:space="preserve">(часть 4 в ред. Федерального </w:t>
      </w:r>
      <w:hyperlink w:history="0" r:id="rId133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bookmarkStart w:id="2182" w:name="P2182"/>
    <w:bookmarkEnd w:id="2182"/>
    <w:p>
      <w:pPr>
        <w:pStyle w:val="0"/>
        <w:spacing w:before="240" w:line-rule="auto"/>
        <w:ind w:firstLine="540"/>
        <w:jc w:val="both"/>
      </w:pPr>
      <w:r>
        <w:rPr>
          <w:sz w:val="24"/>
        </w:rP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4"/>
        </w:rPr>
        <w:t xml:space="preserve">(часть 4.1 в ред. Федерального </w:t>
      </w:r>
      <w:hyperlink w:history="0" r:id="rId13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2184" w:name="P2184"/>
    <w:bookmarkEnd w:id="2184"/>
    <w:p>
      <w:pPr>
        <w:pStyle w:val="0"/>
        <w:spacing w:before="240" w:line-rule="auto"/>
        <w:ind w:firstLine="540"/>
        <w:jc w:val="both"/>
      </w:pPr>
      <w:r>
        <w:rPr>
          <w:sz w:val="24"/>
        </w:rPr>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4"/>
        </w:rPr>
        <w:t xml:space="preserve">(часть 4.2 введена Федеральным </w:t>
      </w:r>
      <w:hyperlink w:history="0" r:id="rId133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Федеральных законов от 26.07.2017 </w:t>
      </w:r>
      <w:hyperlink w:history="0" r:id="rId133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13.06.2023 </w:t>
      </w:r>
      <w:hyperlink w:history="0" r:id="rId133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13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59" w:tooltip="1.1. Решения о подготовке документации по планировке территории принимаются самостоятельно:">
        <w:r>
          <w:rPr>
            <w:sz w:val="24"/>
            <w:color w:val="0000ff"/>
          </w:rPr>
          <w:t xml:space="preserve">части 1.1</w:t>
        </w:r>
      </w:hyperlink>
      <w:r>
        <w:rPr>
          <w:sz w:val="24"/>
        </w:rPr>
        <w:t xml:space="preserve">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w:t>
      </w:r>
      <w:hyperlink w:history="0" w:anchor="P217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частях 2</w:t>
        </w:r>
      </w:hyperlink>
      <w:r>
        <w:rPr>
          <w:sz w:val="24"/>
        </w:rPr>
        <w:t xml:space="preserve"> - </w:t>
      </w:r>
      <w:hyperlink w:history="0" w:anchor="P2184"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4"/>
            <w:color w:val="0000ff"/>
          </w:rPr>
          <w:t xml:space="preserve">4.2</w:t>
        </w:r>
      </w:hyperlink>
      <w:r>
        <w:rPr>
          <w:sz w:val="24"/>
        </w:rPr>
        <w:t xml:space="preserve">, </w:t>
      </w:r>
      <w:hyperlink w:history="0" w:anchor="P2190"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4"/>
            <w:color w:val="0000ff"/>
          </w:rPr>
          <w:t xml:space="preserve">5.2</w:t>
        </w:r>
      </w:hyperlink>
      <w:r>
        <w:rPr>
          <w:sz w:val="24"/>
        </w:rPr>
        <w:t xml:space="preserve"> настоящей статьи, с учетом особенностей, указанных в </w:t>
      </w:r>
      <w:hyperlink w:history="0" w:anchor="P2188" w:tooltip="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
        <w:r>
          <w:rPr>
            <w:sz w:val="24"/>
            <w:color w:val="0000ff"/>
          </w:rPr>
          <w:t xml:space="preserve">части 5.1</w:t>
        </w:r>
      </w:hyperlink>
      <w:r>
        <w:rPr>
          <w:sz w:val="24"/>
        </w:rPr>
        <w:t xml:space="preserve"> настоящей статьи.</w:t>
      </w:r>
    </w:p>
    <w:p>
      <w:pPr>
        <w:pStyle w:val="0"/>
        <w:jc w:val="both"/>
      </w:pPr>
      <w:r>
        <w:rPr>
          <w:sz w:val="24"/>
        </w:rPr>
        <w:t xml:space="preserve">(в ред. Федеральных законов от 03.07.2016 </w:t>
      </w:r>
      <w:hyperlink w:history="0" r:id="rId133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13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24.06.2025 </w:t>
      </w:r>
      <w:hyperlink w:history="0" r:id="rId1341"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N 181-ФЗ</w:t>
        </w:r>
      </w:hyperlink>
      <w:r>
        <w:rPr>
          <w:sz w:val="24"/>
        </w:rPr>
        <w:t xml:space="preserve">)</w:t>
      </w:r>
    </w:p>
    <w:bookmarkStart w:id="2188" w:name="P2188"/>
    <w:bookmarkEnd w:id="2188"/>
    <w:p>
      <w:pPr>
        <w:pStyle w:val="0"/>
        <w:spacing w:before="240" w:line-rule="auto"/>
        <w:ind w:firstLine="540"/>
        <w:jc w:val="both"/>
      </w:pPr>
      <w:r>
        <w:rPr>
          <w:sz w:val="24"/>
        </w:rPr>
        <w:t xml:space="preserve">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4"/>
        </w:rPr>
        <w:t xml:space="preserve">(в ред. Федеральных законов от 03.07.2016 </w:t>
      </w:r>
      <w:hyperlink w:history="0" r:id="rId134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29.12.2020 </w:t>
      </w:r>
      <w:hyperlink w:history="0" r:id="rId134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29.12.2022 </w:t>
      </w:r>
      <w:hyperlink w:history="0" r:id="rId134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bookmarkStart w:id="2190" w:name="P2190"/>
    <w:bookmarkEnd w:id="2190"/>
    <w:p>
      <w:pPr>
        <w:pStyle w:val="0"/>
        <w:spacing w:before="240" w:line-rule="auto"/>
        <w:ind w:firstLine="540"/>
        <w:jc w:val="both"/>
      </w:pPr>
      <w:r>
        <w:rPr>
          <w:sz w:val="24"/>
        </w:rP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w:history="0" r:id="rId1345"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муниципальных округ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КонсультантПлюс}">
        <w:r>
          <w:rPr>
            <w:sz w:val="24"/>
            <w:color w:val="0000ff"/>
          </w:rPr>
          <w:t xml:space="preserve">разногласий</w:t>
        </w:r>
      </w:hyperlink>
      <w:r>
        <w:rPr>
          <w:sz w:val="24"/>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4"/>
        </w:rPr>
        <w:t xml:space="preserve">(часть 5.2 введена Федеральным </w:t>
      </w:r>
      <w:hyperlink w:history="0" r:id="rId134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134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6. Не допускается осуществлять подготовку документации по планировке территории (за исключением случая, предусмотренного </w:t>
      </w:r>
      <w:hyperlink w:history="0" w:anchor="P1029"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4"/>
            <w:color w:val="0000ff"/>
          </w:rPr>
          <w:t xml:space="preserve">частью 6 статьи 18</w:t>
        </w:r>
      </w:hyperlink>
      <w:r>
        <w:rPr>
          <w:sz w:val="24"/>
        </w:rPr>
        <w:t xml:space="preserve"> настоящего Кодекса), предусматривающей размещение объектов федерального значения в областях,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4"/>
            <w:color w:val="0000ff"/>
          </w:rPr>
          <w:t xml:space="preserve">части 1 статьи 10</w:t>
        </w:r>
      </w:hyperlink>
      <w:r>
        <w:rPr>
          <w:sz w:val="24"/>
        </w:rP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 статьи 14</w:t>
        </w:r>
      </w:hyperlink>
      <w:r>
        <w:rPr>
          <w:sz w:val="24"/>
        </w:rPr>
        <w:t xml:space="preserve"> настоящего Кодекса, объектов местного значения муниципального района в областях, указанных в </w:t>
      </w:r>
      <w:hyperlink w:history="0" w:anchor="P1050" w:tooltip="1) планируемые для размещения объекты местного значения муниципального района, относящиеся к следующим областям:">
        <w:r>
          <w:rPr>
            <w:sz w:val="24"/>
            <w:color w:val="0000ff"/>
          </w:rPr>
          <w:t xml:space="preserve">пункте 1 части 3 статьи 19</w:t>
        </w:r>
      </w:hyperlink>
      <w:r>
        <w:rPr>
          <w:sz w:val="24"/>
        </w:rPr>
        <w:t xml:space="preserve"> настоящего Кодекса, объектов местного значения поселения, муниципального округа, городского округа в областях, указанных в </w:t>
      </w:r>
      <w:hyperlink w:history="0" w:anchor="P1191" w:tooltip="1) планируемые для размещения объекты местного значения, относящиеся к следующим областям:">
        <w:r>
          <w:rPr>
            <w:sz w:val="24"/>
            <w:color w:val="0000ff"/>
          </w:rPr>
          <w:t xml:space="preserve">пункте 1 части 5 статьи 23</w:t>
        </w:r>
      </w:hyperlink>
      <w:r>
        <w:rPr>
          <w:sz w:val="24"/>
        </w:rP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4"/>
            <w:color w:val="0000ff"/>
          </w:rPr>
          <w:t xml:space="preserve">части 1 статьи 10</w:t>
        </w:r>
      </w:hyperlink>
      <w:r>
        <w:rPr>
          <w:sz w:val="24"/>
        </w:rP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 статьи 14</w:t>
        </w:r>
      </w:hyperlink>
      <w:r>
        <w:rPr>
          <w:sz w:val="24"/>
        </w:rPr>
        <w:t xml:space="preserve"> настоящего Кодекса, документами территориального планирования муниципального района в областях, указанных в </w:t>
      </w:r>
      <w:hyperlink w:history="0" w:anchor="P1050" w:tooltip="1) планируемые для размещения объекты местного значения муниципального района, относящиеся к следующим областям:">
        <w:r>
          <w:rPr>
            <w:sz w:val="24"/>
            <w:color w:val="0000ff"/>
          </w:rPr>
          <w:t xml:space="preserve">пункте 1 части 3 статьи 19</w:t>
        </w:r>
      </w:hyperlink>
      <w:r>
        <w:rPr>
          <w:sz w:val="24"/>
        </w:rPr>
        <w:t xml:space="preserve"> настоящего Кодекса, документами территориального планирования поселений, муниципальных округов, городских округов в областях, указанных в </w:t>
      </w:r>
      <w:hyperlink w:history="0" w:anchor="P1191" w:tooltip="1) планируемые для размещения объекты местного значения, относящиеся к следующим областям:">
        <w:r>
          <w:rPr>
            <w:sz w:val="24"/>
            <w:color w:val="0000ff"/>
          </w:rPr>
          <w:t xml:space="preserve">пункте 1 части 5 статьи 23</w:t>
        </w:r>
      </w:hyperlink>
      <w:r>
        <w:rPr>
          <w:sz w:val="24"/>
        </w:rPr>
        <w:t xml:space="preserve"> настоящего Кодекса.</w:t>
      </w:r>
    </w:p>
    <w:p>
      <w:pPr>
        <w:pStyle w:val="0"/>
        <w:jc w:val="both"/>
      </w:pPr>
      <w:r>
        <w:rPr>
          <w:sz w:val="24"/>
        </w:rPr>
        <w:t xml:space="preserve">(в ред. Федеральных законов от 03.07.2016 </w:t>
      </w:r>
      <w:hyperlink w:history="0" r:id="rId134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31.12.2017 </w:t>
      </w:r>
      <w:hyperlink w:history="0" r:id="rId134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13.06.2023 </w:t>
      </w:r>
      <w:hyperlink w:history="0" r:id="rId135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w:t>
      </w:r>
      <w:hyperlink w:history="0" w:anchor="P2159" w:tooltip="1.1. Решения о подготовке документации по планировке территории принимаются самостоятельно:">
        <w:r>
          <w:rPr>
            <w:sz w:val="24"/>
            <w:color w:val="0000ff"/>
          </w:rPr>
          <w:t xml:space="preserve">части 1.1</w:t>
        </w:r>
      </w:hyperlink>
      <w:r>
        <w:rPr>
          <w:sz w:val="24"/>
        </w:rPr>
        <w:t xml:space="preserve">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pPr>
        <w:pStyle w:val="0"/>
        <w:jc w:val="both"/>
      </w:pPr>
      <w:r>
        <w:rPr>
          <w:sz w:val="24"/>
        </w:rPr>
        <w:t xml:space="preserve">(в ред. Федеральных законов от 03.07.2016 </w:t>
      </w:r>
      <w:hyperlink w:history="0" r:id="rId135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135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13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history="0" w:anchor="P2159" w:tooltip="1.1. Решения о подготовке документации по планировке территории принимаются самостоятельно:">
        <w:r>
          <w:rPr>
            <w:sz w:val="24"/>
            <w:color w:val="0000ff"/>
          </w:rPr>
          <w:t xml:space="preserve">частью 1.1</w:t>
        </w:r>
      </w:hyperlink>
      <w:r>
        <w:rPr>
          <w:sz w:val="24"/>
        </w:rP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pPr>
        <w:pStyle w:val="0"/>
        <w:jc w:val="both"/>
      </w:pPr>
      <w:r>
        <w:rPr>
          <w:sz w:val="24"/>
        </w:rPr>
        <w:t xml:space="preserve">(в ред. Федеральных законов от 28.12.2013 </w:t>
      </w:r>
      <w:hyperlink w:history="0" r:id="rId135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03.07.2016 </w:t>
      </w:r>
      <w:hyperlink w:history="0" r:id="rId135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w:t>
      </w:r>
    </w:p>
    <w:p>
      <w:pPr>
        <w:pStyle w:val="0"/>
        <w:spacing w:before="240" w:line-rule="auto"/>
        <w:ind w:firstLine="540"/>
        <w:jc w:val="both"/>
      </w:pPr>
      <w:r>
        <w:rPr>
          <w:sz w:val="24"/>
        </w:rPr>
        <w:t xml:space="preserve">8.1. </w:t>
      </w:r>
      <w:hyperlink w:history="0" r:id="rId1356"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 {КонсультантПлюс}">
        <w:r>
          <w:rPr>
            <w:sz w:val="24"/>
            <w:color w:val="0000ff"/>
          </w:rPr>
          <w:t xml:space="preserve">Порядок</w:t>
        </w:r>
      </w:hyperlink>
      <w:r>
        <w:rPr>
          <w:sz w:val="24"/>
        </w:rP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pPr>
        <w:pStyle w:val="0"/>
        <w:jc w:val="both"/>
      </w:pPr>
      <w:r>
        <w:rPr>
          <w:sz w:val="24"/>
        </w:rPr>
        <w:t xml:space="preserve">(часть 8.1 в ред. Федерального </w:t>
      </w:r>
      <w:hyperlink w:history="0" r:id="rId1357"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305-ФЗ)</w:t>
      </w:r>
    </w:p>
    <w:p>
      <w:pPr>
        <w:pStyle w:val="0"/>
        <w:spacing w:before="240" w:line-rule="auto"/>
        <w:ind w:firstLine="540"/>
        <w:jc w:val="both"/>
      </w:pPr>
      <w:r>
        <w:rPr>
          <w:sz w:val="24"/>
        </w:rPr>
        <w:t xml:space="preserve">8.2. Утратил силу. - Федеральный </w:t>
      </w:r>
      <w:hyperlink w:history="0" r:id="rId13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9. Утратил силу. - Федеральный </w:t>
      </w:r>
      <w:hyperlink w:history="0" r:id="rId135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spacing w:before="240" w:line-rule="auto"/>
        <w:ind w:firstLine="540"/>
        <w:jc w:val="both"/>
      </w:pPr>
      <w:r>
        <w:rPr>
          <w:sz w:val="24"/>
        </w:rPr>
        <w:t xml:space="preserve">9.1. Утратил силу с 1 сентября 2023 года. - Федеральный </w:t>
      </w:r>
      <w:hyperlink w:history="0" r:id="rId136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допускается подготовка и утверждение документации в отношении линейных объектов регионального значения, размещение которых не предусмотрено документами территориального планирования (</w:t>
            </w:r>
            <w:hyperlink w:history="0" r:id="rId1361" w:tooltip="Постановление Правительства РФ от 02.04.2022 N 575 (ред. от 30.12.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4"/>
                  <w:color w:val="0000ff"/>
                </w:rPr>
                <w:t xml:space="preserve">Постановление</w:t>
              </w:r>
            </w:hyperlink>
            <w:r>
              <w:rPr>
                <w:sz w:val="24"/>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05" w:name="P2205"/>
    <w:bookmarkEnd w:id="2205"/>
    <w:p>
      <w:pPr>
        <w:pStyle w:val="0"/>
        <w:spacing w:before="300" w:line-rule="auto"/>
        <w:ind w:firstLine="540"/>
        <w:jc w:val="both"/>
      </w:pPr>
      <w:r>
        <w:rPr>
          <w:sz w:val="24"/>
        </w:rP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w:history="0" r:id="rId1362"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части 1 статьи 11</w:t>
        </w:r>
      </w:hyperlink>
      <w:r>
        <w:rPr>
          <w:sz w:val="24"/>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history="0" w:anchor="P2209" w:tooltip="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
        <w:r>
          <w:rPr>
            <w:sz w:val="24"/>
            <w:color w:val="0000ff"/>
          </w:rPr>
          <w:t xml:space="preserve">частью 10.2</w:t>
        </w:r>
      </w:hyperlink>
      <w:r>
        <w:rPr>
          <w:sz w:val="24"/>
        </w:rPr>
        <w:t xml:space="preserve"> настоящей статьи.</w:t>
      </w:r>
    </w:p>
    <w:p>
      <w:pPr>
        <w:pStyle w:val="0"/>
        <w:jc w:val="both"/>
      </w:pPr>
      <w:r>
        <w:rPr>
          <w:sz w:val="24"/>
        </w:rPr>
        <w:t xml:space="preserve">(в ред. Федеральных законов от 03.07.2016 </w:t>
      </w:r>
      <w:hyperlink w:history="0" r:id="rId136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29.12.2017 </w:t>
      </w:r>
      <w:hyperlink w:history="0" r:id="rId1364"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N 443-ФЗ</w:t>
        </w:r>
      </w:hyperlink>
      <w:r>
        <w:rPr>
          <w:sz w:val="24"/>
        </w:rPr>
        <w:t xml:space="preserve">, от 03.08.2018 </w:t>
      </w:r>
      <w:hyperlink w:history="0" r:id="rId136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30.12.2020 </w:t>
      </w:r>
      <w:hyperlink w:history="0" r:id="rId136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10.1. Лица, указанные в </w:t>
      </w:r>
      <w:hyperlink w:history="0" w:anchor="P2163"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sz w:val="24"/>
            <w:color w:val="0000ff"/>
          </w:rPr>
          <w:t xml:space="preserve">пунктах 3</w:t>
        </w:r>
      </w:hyperlink>
      <w:r>
        <w:rPr>
          <w:sz w:val="24"/>
        </w:rPr>
        <w:t xml:space="preserve"> и </w:t>
      </w:r>
      <w:hyperlink w:history="0" w:anchor="P2165"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
        <w:r>
          <w:rPr>
            <w:sz w:val="24"/>
            <w:color w:val="0000ff"/>
          </w:rPr>
          <w:t xml:space="preserve">4 части 1.1</w:t>
        </w:r>
      </w:hyperlink>
      <w:r>
        <w:rPr>
          <w:sz w:val="24"/>
        </w:rPr>
        <w:t xml:space="preserve"> настоящей статьи, осуществляют подготовку документации по планировке территории в соответствии с требованиями, указанными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w:t>
        </w:r>
      </w:hyperlink>
      <w:r>
        <w:rPr>
          <w:sz w:val="24"/>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w:t>
      </w:r>
      <w:hyperlink w:history="0" w:anchor="P217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частях 2</w:t>
        </w:r>
      </w:hyperlink>
      <w:r>
        <w:rPr>
          <w:sz w:val="24"/>
        </w:rPr>
        <w:t xml:space="preserve"> - </w:t>
      </w:r>
      <w:hyperlink w:history="0" w:anchor="P2190"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4"/>
            <w:color w:val="0000ff"/>
          </w:rPr>
          <w:t xml:space="preserve">5.2</w:t>
        </w:r>
      </w:hyperlink>
      <w:r>
        <w:rPr>
          <w:sz w:val="24"/>
        </w:rPr>
        <w:t xml:space="preserve"> настоящей статьи.</w:t>
      </w:r>
    </w:p>
    <w:p>
      <w:pPr>
        <w:pStyle w:val="0"/>
        <w:jc w:val="both"/>
      </w:pPr>
      <w:r>
        <w:rPr>
          <w:sz w:val="24"/>
        </w:rPr>
        <w:t xml:space="preserve">(в ред. Федеральных законов от 03.07.2016 </w:t>
      </w:r>
      <w:hyperlink w:history="0" r:id="rId136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08.08.2024 </w:t>
      </w:r>
      <w:hyperlink w:history="0" r:id="rId13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209" w:name="P2209"/>
    <w:bookmarkEnd w:id="2209"/>
    <w:p>
      <w:pPr>
        <w:pStyle w:val="0"/>
        <w:spacing w:before="240" w:line-rule="auto"/>
        <w:ind w:firstLine="540"/>
        <w:jc w:val="both"/>
      </w:pPr>
      <w:r>
        <w:rPr>
          <w:sz w:val="24"/>
        </w:rPr>
        <w:t xml:space="preserve">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4"/>
        </w:rPr>
        <w:t xml:space="preserve">(часть 10.2 введена Федеральным </w:t>
      </w:r>
      <w:hyperlink w:history="0" r:id="rId13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Федеральных законов от 13.06.2023 </w:t>
      </w:r>
      <w:hyperlink w:history="0" r:id="rId13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25.12.2023 </w:t>
      </w:r>
      <w:hyperlink w:history="0" r:id="rId137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26.12.2024 </w:t>
      </w:r>
      <w:hyperlink w:history="0" r:id="rId137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pPr>
        <w:pStyle w:val="0"/>
        <w:jc w:val="both"/>
      </w:pPr>
      <w:r>
        <w:rPr>
          <w:sz w:val="24"/>
        </w:rPr>
        <w:t xml:space="preserve">(часть 10.3 введена Федеральным </w:t>
      </w:r>
      <w:hyperlink w:history="0" r:id="rId137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spacing w:before="240" w:line-rule="auto"/>
        <w:ind w:firstLine="540"/>
        <w:jc w:val="both"/>
      </w:pPr>
      <w:r>
        <w:rPr>
          <w:sz w:val="24"/>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pPr>
        <w:pStyle w:val="0"/>
        <w:jc w:val="both"/>
      </w:pPr>
      <w:r>
        <w:rPr>
          <w:sz w:val="24"/>
        </w:rPr>
        <w:t xml:space="preserve">(в ред. Федеральных законов от 20.03.2011 </w:t>
      </w:r>
      <w:hyperlink w:history="0" r:id="rId137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137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08.08.2024 </w:t>
      </w:r>
      <w:hyperlink w:history="0" r:id="rId13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history="0" w:anchor="P217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частями 2</w:t>
        </w:r>
      </w:hyperlink>
      <w:r>
        <w:rPr>
          <w:sz w:val="24"/>
        </w:rPr>
        <w:t xml:space="preserve"> и </w:t>
      </w:r>
      <w:hyperlink w:history="0" w:anchor="P2178"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4"/>
            <w:color w:val="0000ff"/>
          </w:rPr>
          <w:t xml:space="preserve">3.2</w:t>
        </w:r>
      </w:hyperlink>
      <w:r>
        <w:rPr>
          <w:sz w:val="24"/>
        </w:rPr>
        <w:t xml:space="preserve"> настоящей статьи, на соответствие требованиям, указанным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w:t>
        </w:r>
      </w:hyperlink>
      <w:r>
        <w:rPr>
          <w:sz w:val="24"/>
        </w:rPr>
        <w:t xml:space="preserve">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pPr>
        <w:pStyle w:val="0"/>
        <w:jc w:val="both"/>
      </w:pPr>
      <w:r>
        <w:rPr>
          <w:sz w:val="24"/>
        </w:rPr>
        <w:t xml:space="preserve">(в ред. Федеральных законов от 20.03.2011 </w:t>
      </w:r>
      <w:hyperlink w:history="0" r:id="rId13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26.07.2017 </w:t>
      </w:r>
      <w:hyperlink w:history="0" r:id="rId137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29.12.2020 </w:t>
      </w:r>
      <w:hyperlink w:history="0" r:id="rId137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29.12.2022 </w:t>
      </w:r>
      <w:hyperlink w:history="0" r:id="rId1380"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p>
      <w:pPr>
        <w:pStyle w:val="0"/>
        <w:spacing w:before="240" w:line-rule="auto"/>
        <w:ind w:firstLine="540"/>
        <w:jc w:val="both"/>
      </w:pPr>
      <w:r>
        <w:rPr>
          <w:sz w:val="24"/>
        </w:rPr>
        <w:t xml:space="preserve">12.1. Уполномоченные исполнительные органы субъекта Российской Федерации в случаях, предусмотренных </w:t>
      </w:r>
      <w:hyperlink w:history="0" w:anchor="P2174" w:tooltip="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
        <w:r>
          <w:rPr>
            <w:sz w:val="24"/>
            <w:color w:val="0000ff"/>
          </w:rPr>
          <w:t xml:space="preserve">частями 3</w:t>
        </w:r>
      </w:hyperlink>
      <w:r>
        <w:rPr>
          <w:sz w:val="24"/>
        </w:rPr>
        <w:t xml:space="preserve">, </w:t>
      </w:r>
      <w:hyperlink w:history="0" w:anchor="P2176"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4"/>
            <w:color w:val="0000ff"/>
          </w:rPr>
          <w:t xml:space="preserve">3.1</w:t>
        </w:r>
      </w:hyperlink>
      <w:r>
        <w:rPr>
          <w:sz w:val="24"/>
        </w:rPr>
        <w:t xml:space="preserve"> и </w:t>
      </w:r>
      <w:hyperlink w:history="0" w:anchor="P2184"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4"/>
            <w:color w:val="0000ff"/>
          </w:rPr>
          <w:t xml:space="preserve">4.2</w:t>
        </w:r>
      </w:hyperlink>
      <w:r>
        <w:rPr>
          <w:sz w:val="24"/>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w:t>
        </w:r>
      </w:hyperlink>
      <w:r>
        <w:rPr>
          <w:sz w:val="24"/>
        </w:rPr>
        <w:t xml:space="preserve">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history="0" w:anchor="P2180"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
        <w:r>
          <w:rPr>
            <w:sz w:val="24"/>
            <w:color w:val="0000ff"/>
          </w:rPr>
          <w:t xml:space="preserve">частями 4</w:t>
        </w:r>
      </w:hyperlink>
      <w:r>
        <w:rPr>
          <w:sz w:val="24"/>
        </w:rPr>
        <w:t xml:space="preserve"> и </w:t>
      </w:r>
      <w:hyperlink w:history="0" w:anchor="P2182"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4"/>
            <w:color w:val="0000ff"/>
          </w:rPr>
          <w:t xml:space="preserve">4.1</w:t>
        </w:r>
      </w:hyperlink>
      <w:r>
        <w:rPr>
          <w:sz w:val="24"/>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w:t>
        </w:r>
      </w:hyperlink>
      <w:r>
        <w:rPr>
          <w:sz w:val="24"/>
        </w:rPr>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случаях, предусмотренных </w:t>
      </w:r>
      <w:hyperlink w:history="0" w:anchor="P2251"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4"/>
            <w:color w:val="0000ff"/>
          </w:rPr>
          <w:t xml:space="preserve">частью 13.2</w:t>
        </w:r>
      </w:hyperlink>
      <w:r>
        <w:rPr>
          <w:sz w:val="24"/>
        </w:rPr>
        <w:t xml:space="preserve"> настоящей статьи и </w:t>
      </w:r>
      <w:hyperlink w:history="0" w:anchor="P2285"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4"/>
            <w:color w:val="0000ff"/>
          </w:rPr>
          <w:t xml:space="preserve">частью 5.1 статьи 46</w:t>
        </w:r>
      </w:hyperlink>
      <w:r>
        <w:rPr>
          <w:sz w:val="24"/>
        </w:rPr>
        <w:t xml:space="preserve"> настоящего Кодекса, об утверждении такой документации или о направлении ее на доработку.</w:t>
      </w:r>
    </w:p>
    <w:p>
      <w:pPr>
        <w:pStyle w:val="0"/>
        <w:jc w:val="both"/>
      </w:pPr>
      <w:r>
        <w:rPr>
          <w:sz w:val="24"/>
        </w:rPr>
        <w:t xml:space="preserve">(в ред. Федеральных законов от 26.07.2017 </w:t>
      </w:r>
      <w:hyperlink w:history="0" r:id="rId138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03.08.2018 </w:t>
      </w:r>
      <w:hyperlink w:history="0" r:id="rId138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02.08.2019 </w:t>
      </w:r>
      <w:hyperlink w:history="0" r:id="rId138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29.12.2022 </w:t>
      </w:r>
      <w:hyperlink w:history="0" r:id="rId138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 от 08.08.2024 </w:t>
      </w:r>
      <w:hyperlink w:history="0" r:id="rId13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1386"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12.2. Утратил силу. - Федеральный </w:t>
      </w:r>
      <w:hyperlink w:history="0" r:id="rId138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spacing w:before="240" w:line-rule="auto"/>
        <w:ind w:firstLine="540"/>
        <w:jc w:val="both"/>
      </w:pPr>
      <w:r>
        <w:rPr>
          <w:sz w:val="24"/>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w:history="0" r:id="rId1388" w:tooltip="&quot;Лесной кодекс Российской Федерации&quot; от 04.12.2006 N 200-ФЗ (ред. от 26.12.2024) (с изм. и доп., вступ. в силу с 01.01.2025) {КонсультантПлюс}">
        <w:r>
          <w:rPr>
            <w:sz w:val="24"/>
            <w:color w:val="0000ff"/>
          </w:rPr>
          <w:t xml:space="preserve">законодательства</w:t>
        </w:r>
      </w:hyperlink>
      <w:r>
        <w:rPr>
          <w:sz w:val="24"/>
        </w:rPr>
        <w:t xml:space="preserve">, </w:t>
      </w:r>
      <w:hyperlink w:history="0" r:id="rId1389" w:tooltip="Федеральный закон от 14.03.1995 N 33-ФЗ (ред. от 08.08.2024) &quot;Об особо охраняемых природных территориях&quot; (с изм. и доп., вступ. в силу с 01.03.2025) {КонсультантПлюс}">
        <w:r>
          <w:rPr>
            <w:sz w:val="24"/>
            <w:color w:val="0000ff"/>
          </w:rPr>
          <w:t xml:space="preserve">законодательства</w:t>
        </w:r>
      </w:hyperlink>
      <w:r>
        <w:rPr>
          <w:sz w:val="24"/>
        </w:rP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pPr>
        <w:pStyle w:val="0"/>
        <w:jc w:val="both"/>
      </w:pPr>
      <w:r>
        <w:rPr>
          <w:sz w:val="24"/>
        </w:rPr>
        <w:t xml:space="preserve">(часть 12.3 введена Федеральным </w:t>
      </w:r>
      <w:hyperlink w:history="0" r:id="rId139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 в ред. Федеральных законов от 03.08.2018 </w:t>
      </w:r>
      <w:hyperlink w:history="0" r:id="rId139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29.12.2020 </w:t>
      </w:r>
      <w:hyperlink w:history="0" r:id="rId139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26.12.2024 </w:t>
      </w:r>
      <w:hyperlink w:history="0" r:id="rId1393"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bookmarkStart w:id="2222" w:name="P2222"/>
    <w:bookmarkEnd w:id="2222"/>
    <w:p>
      <w:pPr>
        <w:pStyle w:val="0"/>
        <w:spacing w:before="240" w:line-rule="auto"/>
        <w:ind w:firstLine="540"/>
        <w:jc w:val="both"/>
      </w:pPr>
      <w:r>
        <w:rPr>
          <w:sz w:val="24"/>
        </w:rP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history="0" w:anchor="P2264"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4"/>
            <w:color w:val="0000ff"/>
          </w:rPr>
          <w:t xml:space="preserve">частью 22</w:t>
        </w:r>
      </w:hyperlink>
      <w:r>
        <w:rPr>
          <w:sz w:val="24"/>
        </w:rP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pPr>
        <w:pStyle w:val="0"/>
        <w:jc w:val="both"/>
      </w:pPr>
      <w:r>
        <w:rPr>
          <w:sz w:val="24"/>
        </w:rPr>
        <w:t xml:space="preserve">(часть 12.4 введена Федеральным </w:t>
      </w:r>
      <w:hyperlink w:history="0" r:id="rId139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 в ред. Федерального </w:t>
      </w:r>
      <w:hyperlink w:history="0" r:id="rId139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472-ФЗ)</w:t>
      </w:r>
    </w:p>
    <w:p>
      <w:pPr>
        <w:pStyle w:val="0"/>
        <w:spacing w:before="240" w:line-rule="auto"/>
        <w:ind w:firstLine="540"/>
        <w:jc w:val="both"/>
      </w:pPr>
      <w:r>
        <w:rPr>
          <w:sz w:val="24"/>
        </w:rPr>
        <w:t xml:space="preserve">12.5. В случае, если по истечении десяти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w:t>
        </w:r>
      </w:hyperlink>
      <w:r>
        <w:rPr>
          <w:sz w:val="24"/>
        </w:rPr>
        <w:t xml:space="preserve"> настоящей статьи, такими органами не представлены возражения относительно данного проекта планировки, он считается согласованным.</w:t>
      </w:r>
    </w:p>
    <w:p>
      <w:pPr>
        <w:pStyle w:val="0"/>
        <w:jc w:val="both"/>
      </w:pPr>
      <w:r>
        <w:rPr>
          <w:sz w:val="24"/>
        </w:rPr>
        <w:t xml:space="preserve">(часть 12.5 введена Федеральным </w:t>
      </w:r>
      <w:hyperlink w:history="0" r:id="rId139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 в ред. Федеральных законов от 29.12.2020 </w:t>
      </w:r>
      <w:hyperlink w:history="0" r:id="rId139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26.12.2024 </w:t>
      </w:r>
      <w:hyperlink w:history="0" r:id="rId1398"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pPr>
        <w:pStyle w:val="0"/>
        <w:jc w:val="both"/>
      </w:pPr>
      <w:r>
        <w:rPr>
          <w:sz w:val="24"/>
        </w:rPr>
        <w:t xml:space="preserve">(часть 12.6 введена Федеральным </w:t>
      </w:r>
      <w:hyperlink w:history="0" r:id="rId139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 в ред. Федерального </w:t>
      </w:r>
      <w:hyperlink w:history="0" r:id="rId140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bookmarkStart w:id="2228" w:name="P2228"/>
    <w:bookmarkEnd w:id="2228"/>
    <w:p>
      <w:pPr>
        <w:pStyle w:val="0"/>
        <w:spacing w:before="240" w:line-rule="auto"/>
        <w:ind w:firstLine="540"/>
        <w:jc w:val="both"/>
      </w:pPr>
      <w:r>
        <w:rPr>
          <w:sz w:val="24"/>
        </w:rP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w:t>
      </w:r>
      <w:hyperlink w:history="0" w:anchor="P2264"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4"/>
            <w:color w:val="0000ff"/>
          </w:rPr>
          <w:t xml:space="preserve">частью 22</w:t>
        </w:r>
      </w:hyperlink>
      <w:r>
        <w:rPr>
          <w:sz w:val="24"/>
        </w:rP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pPr>
        <w:pStyle w:val="0"/>
        <w:jc w:val="both"/>
      </w:pPr>
      <w:r>
        <w:rPr>
          <w:sz w:val="24"/>
        </w:rPr>
        <w:t xml:space="preserve">(часть 12.7 введена Федеральным </w:t>
      </w:r>
      <w:hyperlink w:history="0" r:id="rId140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Федеральных законов от 27.12.2019 </w:t>
      </w:r>
      <w:hyperlink w:history="0" r:id="rId140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13.06.2023 </w:t>
      </w:r>
      <w:hyperlink w:history="0" r:id="rId14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14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230" w:name="P2230"/>
    <w:bookmarkEnd w:id="2230"/>
    <w:p>
      <w:pPr>
        <w:pStyle w:val="0"/>
        <w:spacing w:before="240" w:line-rule="auto"/>
        <w:ind w:firstLine="540"/>
        <w:jc w:val="both"/>
      </w:pPr>
      <w:r>
        <w:rPr>
          <w:sz w:val="24"/>
        </w:rPr>
        <w:t xml:space="preserve">12.8. В течение десяти рабочих дней со дня получения указанной в </w:t>
      </w:r>
      <w:hyperlink w:history="0" w:anchor="P2228"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4"/>
            <w:color w:val="0000ff"/>
          </w:rPr>
          <w:t xml:space="preserve">части 12.7</w:t>
        </w:r>
      </w:hyperlink>
      <w:r>
        <w:rPr>
          <w:sz w:val="24"/>
        </w:rPr>
        <w:t xml:space="preserve">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pPr>
        <w:pStyle w:val="0"/>
        <w:jc w:val="both"/>
      </w:pPr>
      <w:r>
        <w:rPr>
          <w:sz w:val="24"/>
        </w:rPr>
        <w:t xml:space="preserve">(в ред. Федеральных законов от 29.12.2020 </w:t>
      </w:r>
      <w:hyperlink w:history="0" r:id="rId140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13.06.2023 </w:t>
      </w:r>
      <w:hyperlink w:history="0" r:id="rId14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1407"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 несоответствие планируемого размещения объектов, указанных в </w:t>
      </w:r>
      <w:hyperlink w:history="0" w:anchor="P2228"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4"/>
            <w:color w:val="0000ff"/>
          </w:rPr>
          <w:t xml:space="preserve">части 12.7</w:t>
        </w:r>
      </w:hyperlink>
      <w:r>
        <w:rPr>
          <w:sz w:val="24"/>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pPr>
        <w:pStyle w:val="0"/>
        <w:spacing w:before="240" w:line-rule="auto"/>
        <w:ind w:firstLine="540"/>
        <w:jc w:val="both"/>
      </w:pPr>
      <w:r>
        <w:rPr>
          <w:sz w:val="24"/>
        </w:rPr>
        <w:t xml:space="preserve">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pPr>
        <w:pStyle w:val="0"/>
        <w:jc w:val="both"/>
      </w:pPr>
      <w:r>
        <w:rPr>
          <w:sz w:val="24"/>
        </w:rPr>
        <w:t xml:space="preserve">(часть 12.8 введена Федеральным </w:t>
      </w:r>
      <w:hyperlink w:history="0" r:id="rId140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12.9. В случае, если по истечении десяти рабочих дней с момента поступления главе поселения, главе муниципального округа или главе городского округа предусмотренной </w:t>
      </w:r>
      <w:hyperlink w:history="0" w:anchor="P2228"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4"/>
            <w:color w:val="0000ff"/>
          </w:rPr>
          <w:t xml:space="preserve">частью 12.7</w:t>
        </w:r>
      </w:hyperlink>
      <w:r>
        <w:rPr>
          <w:sz w:val="24"/>
        </w:rPr>
        <w:t xml:space="preserve">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w:t>
      </w:r>
      <w:hyperlink w:history="0" w:anchor="P2230" w:tooltip="12.8. В течение десяти 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
        <w:r>
          <w:rPr>
            <w:sz w:val="24"/>
            <w:color w:val="0000ff"/>
          </w:rPr>
          <w:t xml:space="preserve">частью 12.8</w:t>
        </w:r>
      </w:hyperlink>
      <w:r>
        <w:rPr>
          <w:sz w:val="24"/>
        </w:rP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pPr>
        <w:pStyle w:val="0"/>
        <w:jc w:val="both"/>
      </w:pPr>
      <w:r>
        <w:rPr>
          <w:sz w:val="24"/>
        </w:rPr>
        <w:t xml:space="preserve">(часть 12.9 введена Федеральным </w:t>
      </w:r>
      <w:hyperlink w:history="0" r:id="rId140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Федеральных законов от 29.12.2020 </w:t>
      </w:r>
      <w:hyperlink w:history="0" r:id="rId141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13.06.2023 </w:t>
      </w:r>
      <w:hyperlink w:history="0" r:id="rId14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1412"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w:history="0" r:id="rId141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pPr>
        <w:pStyle w:val="0"/>
        <w:jc w:val="both"/>
      </w:pPr>
      <w:r>
        <w:rPr>
          <w:sz w:val="24"/>
        </w:rPr>
        <w:t xml:space="preserve">(часть 12.10 введена Федеральным </w:t>
      </w:r>
      <w:hyperlink w:history="0" r:id="rId141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12.11. </w:t>
      </w:r>
      <w:hyperlink w:history="0" r:id="rId1415"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 {КонсультантПлюс}">
        <w:r>
          <w:rPr>
            <w:sz w:val="24"/>
            <w:color w:val="0000ff"/>
          </w:rPr>
          <w:t xml:space="preserve">Порядок</w:t>
        </w:r>
      </w:hyperlink>
      <w:r>
        <w:rPr>
          <w:sz w:val="24"/>
        </w:rP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pPr>
        <w:pStyle w:val="0"/>
        <w:jc w:val="both"/>
      </w:pPr>
      <w:r>
        <w:rPr>
          <w:sz w:val="24"/>
        </w:rPr>
        <w:t xml:space="preserve">(часть 12.11 введена Федеральным </w:t>
      </w:r>
      <w:hyperlink w:history="0" r:id="rId141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bookmarkStart w:id="2243" w:name="P2243"/>
    <w:bookmarkEnd w:id="2243"/>
    <w:p>
      <w:pPr>
        <w:pStyle w:val="0"/>
        <w:spacing w:before="240" w:line-rule="auto"/>
        <w:ind w:firstLine="540"/>
        <w:jc w:val="both"/>
      </w:pPr>
      <w:r>
        <w:rPr>
          <w:sz w:val="24"/>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history="0" w:anchor="P2264"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4"/>
            <w:color w:val="0000ff"/>
          </w:rPr>
          <w:t xml:space="preserve">частью 22</w:t>
        </w:r>
      </w:hyperlink>
      <w:r>
        <w:rPr>
          <w:sz w:val="24"/>
        </w:rP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указанные орган государственной власти или орган местного самоуправления. В случае, если по истечении этих десяти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pPr>
        <w:pStyle w:val="0"/>
        <w:jc w:val="both"/>
      </w:pPr>
      <w:r>
        <w:rPr>
          <w:sz w:val="24"/>
        </w:rPr>
        <w:t xml:space="preserve">(часть 12.12 введена Федеральным </w:t>
      </w:r>
      <w:hyperlink w:history="0" r:id="rId141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 в ред. Федеральных законов от 27.12.2019 </w:t>
      </w:r>
      <w:hyperlink w:history="0" r:id="rId141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29.12.2020 </w:t>
      </w:r>
      <w:hyperlink w:history="0" r:id="rId141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26.12.2024 </w:t>
      </w:r>
      <w:hyperlink w:history="0" r:id="rId1420"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w:t>
      </w:r>
      <w:hyperlink w:history="0" w:anchor="P2269" w:tooltip="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
        <w:r>
          <w:rPr>
            <w:sz w:val="24"/>
            <w:color w:val="0000ff"/>
          </w:rPr>
          <w:t xml:space="preserve">статьей 46</w:t>
        </w:r>
      </w:hyperlink>
      <w:r>
        <w:rPr>
          <w:sz w:val="24"/>
        </w:rPr>
        <w:t xml:space="preserve"> настоящего Кодекса.</w:t>
      </w:r>
    </w:p>
    <w:p>
      <w:pPr>
        <w:pStyle w:val="0"/>
        <w:jc w:val="both"/>
      </w:pPr>
      <w:r>
        <w:rPr>
          <w:sz w:val="24"/>
        </w:rPr>
        <w:t xml:space="preserve">(в ред. Федеральных законов от 03.07.2016 </w:t>
      </w:r>
      <w:hyperlink w:history="0" r:id="rId142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14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12 ст. 46 утратила силу (</w:t>
            </w:r>
            <w:hyperlink w:history="0" r:id="rId142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02.08.2019 N 283-ФЗ). См. </w:t>
            </w:r>
            <w:hyperlink w:history="0" w:anchor="P2302" w:tooltip="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
              <w:r>
                <w:rPr>
                  <w:sz w:val="24"/>
                  <w:color w:val="0000ff"/>
                </w:rPr>
                <w:t xml:space="preserve">ч. 13 ст. 46</w:t>
              </w:r>
            </w:hyperlink>
            <w:r>
              <w:rPr>
                <w:sz w:val="24"/>
                <w:color w:val="392c69"/>
              </w:rPr>
              <w:t xml:space="preserve"> в ред.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history="0" w:anchor="P2251"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4"/>
            <w:color w:val="0000ff"/>
          </w:rPr>
          <w:t xml:space="preserve">частью 13.2</w:t>
        </w:r>
      </w:hyperlink>
      <w:r>
        <w:rPr>
          <w:sz w:val="24"/>
        </w:rPr>
        <w:t xml:space="preserve"> настоящей статьи и </w:t>
      </w:r>
      <w:hyperlink w:history="0" w:anchor="P2285"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4"/>
            <w:color w:val="0000ff"/>
          </w:rPr>
          <w:t xml:space="preserve">частью 5.1 статьи 46</w:t>
        </w:r>
      </w:hyperlink>
      <w:r>
        <w:rPr>
          <w:sz w:val="24"/>
        </w:rPr>
        <w:t xml:space="preserve"> настоящего Кодекса. Общественные обсуждения или публичные слушания по указанным проектам проводятся в порядке, установленном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статьей 5.1</w:t>
        </w:r>
      </w:hyperlink>
      <w:r>
        <w:rPr>
          <w:sz w:val="24"/>
        </w:rPr>
        <w:t xml:space="preserve"> настоящего Кодекса, и по правилам, предусмотренным </w:t>
      </w:r>
      <w:hyperlink w:history="0" w:anchor="P2299" w:tooltip="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
        <w:r>
          <w:rPr>
            <w:sz w:val="24"/>
            <w:color w:val="0000ff"/>
          </w:rPr>
          <w:t xml:space="preserve">частями 11</w:t>
        </w:r>
      </w:hyperlink>
      <w:r>
        <w:rPr>
          <w:sz w:val="24"/>
        </w:rPr>
        <w:t xml:space="preserve"> и </w:t>
      </w:r>
      <w:hyperlink w:history="0" w:anchor="P2301" w:tooltip="12. Утратил силу. - Федеральный закон от 02.08.2019 N 283-ФЗ.">
        <w:r>
          <w:rPr>
            <w:sz w:val="24"/>
            <w:color w:val="0000ff"/>
          </w:rPr>
          <w:t xml:space="preserve">12 статьи 46</w:t>
        </w:r>
      </w:hyperlink>
      <w:r>
        <w:rPr>
          <w:sz w:val="24"/>
        </w:rP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pPr>
        <w:pStyle w:val="0"/>
        <w:jc w:val="both"/>
      </w:pPr>
      <w:r>
        <w:rPr>
          <w:sz w:val="24"/>
        </w:rPr>
        <w:t xml:space="preserve">(часть 13.1 введена Федеральным </w:t>
      </w:r>
      <w:hyperlink w:history="0" r:id="rId142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 в ред. Федерального </w:t>
      </w:r>
      <w:hyperlink w:history="0" r:id="rId1425"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494-ФЗ)</w:t>
      </w:r>
    </w:p>
    <w:bookmarkStart w:id="2251" w:name="P2251"/>
    <w:bookmarkEnd w:id="2251"/>
    <w:p>
      <w:pPr>
        <w:pStyle w:val="0"/>
        <w:spacing w:before="240" w:line-rule="auto"/>
        <w:ind w:firstLine="540"/>
        <w:jc w:val="both"/>
      </w:pPr>
      <w:r>
        <w:rPr>
          <w:sz w:val="24"/>
        </w:rPr>
        <w:t xml:space="preserve">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4"/>
        </w:rPr>
        <w:t xml:space="preserve">(часть 13.2 введена Федеральным </w:t>
      </w:r>
      <w:hyperlink w:history="0" r:id="rId1426"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494-ФЗ)</w:t>
      </w:r>
    </w:p>
    <w:p>
      <w:pPr>
        <w:pStyle w:val="0"/>
        <w:spacing w:before="240" w:line-rule="auto"/>
        <w:ind w:firstLine="540"/>
        <w:jc w:val="both"/>
      </w:pPr>
      <w:r>
        <w:rPr>
          <w:sz w:val="24"/>
        </w:rPr>
        <w:t xml:space="preserve">14. Утратил силу. - Федеральный </w:t>
      </w:r>
      <w:hyperlink w:history="0" r:id="rId142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26.07.2017 N 191-ФЗ.</w:t>
      </w:r>
    </w:p>
    <w:bookmarkStart w:id="2254" w:name="P2254"/>
    <w:bookmarkEnd w:id="2254"/>
    <w:p>
      <w:pPr>
        <w:pStyle w:val="0"/>
        <w:spacing w:before="240" w:line-rule="auto"/>
        <w:ind w:firstLine="540"/>
        <w:jc w:val="both"/>
      </w:pPr>
      <w:r>
        <w:rPr>
          <w:sz w:val="24"/>
        </w:rPr>
        <w:t xml:space="preserve">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pPr>
        <w:pStyle w:val="0"/>
        <w:jc w:val="both"/>
      </w:pPr>
      <w:r>
        <w:rPr>
          <w:sz w:val="24"/>
        </w:rPr>
        <w:t xml:space="preserve">(в ред. Федеральных законов от 20.03.2011 </w:t>
      </w:r>
      <w:hyperlink w:history="0" r:id="rId14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26.07.2017 </w:t>
      </w:r>
      <w:hyperlink w:history="0" r:id="rId142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13.06.2023 </w:t>
      </w:r>
      <w:hyperlink w:history="0" r:id="rId14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14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16. Уполномоченный орган местного самоуправления обеспечивает опубликование указанной в </w:t>
      </w:r>
      <w:hyperlink w:history="0" w:anchor="P2254" w:tooltip="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
        <w:r>
          <w:rPr>
            <w:sz w:val="24"/>
            <w:color w:val="0000ff"/>
          </w:rPr>
          <w:t xml:space="preserve">части 15</w:t>
        </w:r>
      </w:hyperlink>
      <w:r>
        <w:rPr>
          <w:sz w:val="24"/>
        </w:rP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4"/>
        </w:rPr>
        <w:t xml:space="preserve">(в ред. Федеральных законов от 31.12.2005 </w:t>
      </w:r>
      <w:hyperlink w:history="0" r:id="rId1432"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26.07.2017 </w:t>
      </w:r>
      <w:hyperlink w:history="0" r:id="rId143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w:t>
      </w:r>
    </w:p>
    <w:p>
      <w:pPr>
        <w:pStyle w:val="0"/>
        <w:spacing w:before="240" w:line-rule="auto"/>
        <w:ind w:firstLine="540"/>
        <w:jc w:val="both"/>
      </w:pPr>
      <w:r>
        <w:rPr>
          <w:sz w:val="24"/>
        </w:rPr>
        <w:t xml:space="preserve">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pPr>
        <w:pStyle w:val="0"/>
        <w:spacing w:before="240" w:line-rule="auto"/>
        <w:ind w:firstLine="540"/>
        <w:jc w:val="both"/>
      </w:pPr>
      <w:r>
        <w:rPr>
          <w:sz w:val="24"/>
        </w:rPr>
        <w:t xml:space="preserve">18. </w:t>
      </w:r>
      <w:hyperlink w:history="0" r:id="rId1434"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 {КонсультантПлюс}">
        <w:r>
          <w:rPr>
            <w:sz w:val="24"/>
            <w:color w:val="0000ff"/>
          </w:rPr>
          <w:t xml:space="preserve">Порядок</w:t>
        </w:r>
      </w:hyperlink>
      <w:r>
        <w:rPr>
          <w:sz w:val="24"/>
        </w:rP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pPr>
        <w:pStyle w:val="0"/>
        <w:jc w:val="both"/>
      </w:pPr>
      <w:r>
        <w:rPr>
          <w:sz w:val="24"/>
        </w:rPr>
        <w:t xml:space="preserve">(в ред. Федеральных законов от 10.07.2023 </w:t>
      </w:r>
      <w:hyperlink w:history="0" r:id="rId1435"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305-ФЗ</w:t>
        </w:r>
      </w:hyperlink>
      <w:r>
        <w:rPr>
          <w:sz w:val="24"/>
        </w:rPr>
        <w:t xml:space="preserve">, от 08.08.2024 </w:t>
      </w:r>
      <w:hyperlink w:history="0" r:id="rId14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19 - 20. Утратили силу с 1 сентября 2023 года. - Федеральный </w:t>
      </w:r>
      <w:hyperlink w:history="0" r:id="rId1437"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10.07.2023 N 305-ФЗ.</w:t>
      </w:r>
    </w:p>
    <w:p>
      <w:pPr>
        <w:pStyle w:val="0"/>
        <w:spacing w:before="240" w:line-rule="auto"/>
        <w:ind w:firstLine="540"/>
        <w:jc w:val="both"/>
      </w:pPr>
      <w:r>
        <w:rPr>
          <w:sz w:val="24"/>
        </w:rPr>
        <w:t xml:space="preserve">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pPr>
        <w:pStyle w:val="0"/>
        <w:jc w:val="both"/>
      </w:pPr>
      <w:r>
        <w:rPr>
          <w:sz w:val="24"/>
        </w:rPr>
        <w:t xml:space="preserve">(часть 21 введена Федеральным </w:t>
      </w:r>
      <w:hyperlink w:history="0" r:id="rId143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bookmarkStart w:id="2264" w:name="P2264"/>
    <w:bookmarkEnd w:id="2264"/>
    <w:p>
      <w:pPr>
        <w:pStyle w:val="0"/>
        <w:spacing w:before="240" w:line-rule="auto"/>
        <w:ind w:firstLine="540"/>
        <w:jc w:val="both"/>
      </w:pPr>
      <w:r>
        <w:rPr>
          <w:sz w:val="24"/>
        </w:rP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history="0" w:anchor="P2228"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4"/>
            <w:color w:val="0000ff"/>
          </w:rPr>
          <w:t xml:space="preserve">частями 12.7</w:t>
        </w:r>
      </w:hyperlink>
      <w:r>
        <w:rPr>
          <w:sz w:val="24"/>
        </w:rPr>
        <w:t xml:space="preserve"> и </w:t>
      </w:r>
      <w:hyperlink w:history="0" w:anchor="P224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4"/>
            <w:color w:val="0000ff"/>
          </w:rPr>
          <w:t xml:space="preserve">12.12</w:t>
        </w:r>
      </w:hyperlink>
      <w:r>
        <w:rPr>
          <w:sz w:val="24"/>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history="0" w:anchor="P2222" w:tooltip="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w:r>
          <w:rPr>
            <w:sz w:val="24"/>
            <w:color w:val="0000ff"/>
          </w:rPr>
          <w:t xml:space="preserve">частью 12.4</w:t>
        </w:r>
      </w:hyperlink>
      <w:r>
        <w:rPr>
          <w:sz w:val="24"/>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pPr>
        <w:pStyle w:val="0"/>
        <w:jc w:val="both"/>
      </w:pPr>
      <w:r>
        <w:rPr>
          <w:sz w:val="24"/>
        </w:rPr>
        <w:t xml:space="preserve">(часть 22 введена Федеральным </w:t>
      </w:r>
      <w:hyperlink w:history="0" r:id="rId143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472-ФЗ)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44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69" w:name="P2269"/>
    <w:bookmarkEnd w:id="2269"/>
    <w:p>
      <w:pPr>
        <w:pStyle w:val="2"/>
        <w:spacing w:before="300" w:line-rule="auto"/>
        <w:outlineLvl w:val="1"/>
        <w:ind w:firstLine="540"/>
        <w:jc w:val="both"/>
      </w:pPr>
      <w:r>
        <w:rPr>
          <w:sz w:val="24"/>
        </w:rPr>
        <w:t xml:space="preserve">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w:t>
      </w:r>
    </w:p>
    <w:p>
      <w:pPr>
        <w:pStyle w:val="0"/>
        <w:jc w:val="both"/>
      </w:pPr>
      <w:r>
        <w:rPr>
          <w:sz w:val="24"/>
        </w:rPr>
        <w:t xml:space="preserve">(в ред. Федеральных законов от 03.07.2016 </w:t>
      </w:r>
      <w:hyperlink w:history="0" r:id="rId144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144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ind w:firstLine="540"/>
        <w:jc w:val="both"/>
      </w:pPr>
      <w:r>
        <w:rPr>
          <w:sz w:val="24"/>
        </w:rPr>
      </w:r>
    </w:p>
    <w:bookmarkStart w:id="2272" w:name="P2272"/>
    <w:bookmarkEnd w:id="2272"/>
    <w:p>
      <w:pPr>
        <w:pStyle w:val="0"/>
        <w:ind w:firstLine="540"/>
        <w:jc w:val="both"/>
      </w:pPr>
      <w:r>
        <w:rPr>
          <w:sz w:val="24"/>
        </w:rPr>
        <w:t xml:space="preserve">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w:t>
      </w:r>
      <w:hyperlink w:history="0" w:anchor="P217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частях 2</w:t>
        </w:r>
      </w:hyperlink>
      <w:r>
        <w:rPr>
          <w:sz w:val="24"/>
        </w:rPr>
        <w:t xml:space="preserve"> - </w:t>
      </w:r>
      <w:hyperlink w:history="0" w:anchor="P2184"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4"/>
            <w:color w:val="0000ff"/>
          </w:rPr>
          <w:t xml:space="preserve">4.2</w:t>
        </w:r>
      </w:hyperlink>
      <w:r>
        <w:rPr>
          <w:sz w:val="24"/>
        </w:rPr>
        <w:t xml:space="preserve"> и </w:t>
      </w:r>
      <w:hyperlink w:history="0" w:anchor="P2190"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4"/>
            <w:color w:val="0000ff"/>
          </w:rPr>
          <w:t xml:space="preserve">5.2 статьи 45</w:t>
        </w:r>
      </w:hyperlink>
      <w:r>
        <w:rPr>
          <w:sz w:val="24"/>
        </w:rPr>
        <w:t xml:space="preserve">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history="0" w:anchor="P2159" w:tooltip="1.1. Решения о подготовке документации по планировке территории принимаются самостоятельно:">
        <w:r>
          <w:rPr>
            <w:sz w:val="24"/>
            <w:color w:val="0000ff"/>
          </w:rPr>
          <w:t xml:space="preserve">части 1.1 статьи 45</w:t>
        </w:r>
      </w:hyperlink>
      <w:r>
        <w:rPr>
          <w:sz w:val="24"/>
        </w:rPr>
        <w:t xml:space="preserve"> настоящего Кодекса, принятие органом местного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подготовке документации по планировке территории не требуется.</w:t>
      </w:r>
    </w:p>
    <w:p>
      <w:pPr>
        <w:pStyle w:val="0"/>
        <w:jc w:val="both"/>
      </w:pPr>
      <w:r>
        <w:rPr>
          <w:sz w:val="24"/>
        </w:rPr>
        <w:t xml:space="preserve">(в ред. Федеральных законов от 03.07.2016 </w:t>
      </w:r>
      <w:hyperlink w:history="0" r:id="rId144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14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1.1. Утратил силу. - Федеральный </w:t>
      </w:r>
      <w:hyperlink w:history="0" r:id="rId144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spacing w:before="240" w:line-rule="auto"/>
        <w:ind w:firstLine="540"/>
        <w:jc w:val="both"/>
      </w:pPr>
      <w:r>
        <w:rPr>
          <w:sz w:val="24"/>
        </w:rPr>
        <w:t xml:space="preserve">2. Указанное в </w:t>
      </w:r>
      <w:hyperlink w:history="0" w:anchor="P2272" w:tooltip="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частях 2 - 4.2 и 5.2 статьи 45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
        <w:r>
          <w:rPr>
            <w:sz w:val="24"/>
            <w:color w:val="0000ff"/>
          </w:rPr>
          <w:t xml:space="preserve">части 1</w:t>
        </w:r>
      </w:hyperlink>
      <w:r>
        <w:rPr>
          <w:sz w:val="24"/>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w:t>
      </w:r>
    </w:p>
    <w:p>
      <w:pPr>
        <w:pStyle w:val="0"/>
        <w:jc w:val="both"/>
      </w:pPr>
      <w:r>
        <w:rPr>
          <w:sz w:val="24"/>
        </w:rPr>
        <w:t xml:space="preserve">(в ред. Федеральных законов от 31.12.2005 </w:t>
      </w:r>
      <w:hyperlink w:history="0" r:id="rId1446"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13.06.2023 </w:t>
      </w:r>
      <w:hyperlink w:history="0" r:id="rId14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pPr>
        <w:pStyle w:val="0"/>
        <w:jc w:val="both"/>
      </w:pPr>
      <w:r>
        <w:rPr>
          <w:sz w:val="24"/>
        </w:rPr>
        <w:t xml:space="preserve">(в ред. Федерального </w:t>
      </w:r>
      <w:hyperlink w:history="0" r:id="rId14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3.1. Заинтересованные лица, указанные в </w:t>
      </w:r>
      <w:hyperlink w:history="0" w:anchor="P2159" w:tooltip="1.1. Решения о подготовке документации по планировке территории принимаются самостоятельно:">
        <w:r>
          <w:rPr>
            <w:sz w:val="24"/>
            <w:color w:val="0000ff"/>
          </w:rPr>
          <w:t xml:space="preserve">части 1.1 статьи 45</w:t>
        </w:r>
      </w:hyperlink>
      <w:r>
        <w:rPr>
          <w:sz w:val="24"/>
        </w:rPr>
        <w:t xml:space="preserve"> настоящего Кодекса, осуществляют подготовку документации по планировке территории в соответствии с требованиями, указанными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 статьи 45</w:t>
        </w:r>
      </w:hyperlink>
      <w:r>
        <w:rPr>
          <w:sz w:val="24"/>
        </w:rPr>
        <w:t xml:space="preserve"> настоящего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местного самоуправления городского округа.</w:t>
      </w:r>
    </w:p>
    <w:p>
      <w:pPr>
        <w:pStyle w:val="0"/>
        <w:jc w:val="both"/>
      </w:pPr>
      <w:r>
        <w:rPr>
          <w:sz w:val="24"/>
        </w:rPr>
        <w:t xml:space="preserve">(часть 3.1 введена Федеральным </w:t>
      </w:r>
      <w:hyperlink w:history="0" r:id="rId144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145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2281" w:name="P2281"/>
    <w:bookmarkEnd w:id="2281"/>
    <w:p>
      <w:pPr>
        <w:pStyle w:val="0"/>
        <w:spacing w:before="240" w:line-rule="auto"/>
        <w:ind w:firstLine="540"/>
        <w:jc w:val="both"/>
      </w:pPr>
      <w:r>
        <w:rPr>
          <w:sz w:val="24"/>
        </w:rPr>
        <w:t xml:space="preserve">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 статьи 45</w:t>
        </w:r>
      </w:hyperlink>
      <w:r>
        <w:rPr>
          <w:sz w:val="24"/>
        </w:rP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pPr>
        <w:pStyle w:val="0"/>
        <w:jc w:val="both"/>
      </w:pPr>
      <w:r>
        <w:rPr>
          <w:sz w:val="24"/>
        </w:rPr>
        <w:t xml:space="preserve">(в ред. Федеральных законов от 02.08.2019 </w:t>
      </w:r>
      <w:hyperlink w:history="0" r:id="rId145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13.06.2023 </w:t>
      </w:r>
      <w:hyperlink w:history="0" r:id="rId145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1453"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bookmarkStart w:id="2283" w:name="P2283"/>
    <w:bookmarkEnd w:id="2283"/>
    <w:p>
      <w:pPr>
        <w:pStyle w:val="0"/>
        <w:spacing w:before="240" w:line-rule="auto"/>
        <w:ind w:firstLine="540"/>
        <w:jc w:val="both"/>
      </w:pPr>
      <w:r>
        <w:rPr>
          <w:sz w:val="24"/>
        </w:rPr>
        <w:t xml:space="preserve">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w:t>
      </w:r>
    </w:p>
    <w:p>
      <w:pPr>
        <w:pStyle w:val="0"/>
        <w:jc w:val="both"/>
      </w:pPr>
      <w:r>
        <w:rPr>
          <w:sz w:val="24"/>
        </w:rPr>
        <w:t xml:space="preserve">(в ред. Федеральных законов от 03.07.2016 </w:t>
      </w:r>
      <w:hyperlink w:history="0" r:id="rId145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29.12.2017 </w:t>
      </w:r>
      <w:hyperlink w:history="0" r:id="rId145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13.06.2023 </w:t>
      </w:r>
      <w:hyperlink w:history="0" r:id="rId14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2285" w:name="P2285"/>
    <w:bookmarkEnd w:id="2285"/>
    <w:p>
      <w:pPr>
        <w:pStyle w:val="0"/>
        <w:spacing w:before="240" w:line-rule="auto"/>
        <w:ind w:firstLine="540"/>
        <w:jc w:val="both"/>
      </w:pPr>
      <w:r>
        <w:rPr>
          <w:sz w:val="24"/>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history="0" w:anchor="P2145" w:tooltip="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
        <w:r>
          <w:rPr>
            <w:sz w:val="24"/>
            <w:color w:val="0000ff"/>
          </w:rPr>
          <w:t xml:space="preserve">частью 12 статьи 43</w:t>
        </w:r>
      </w:hyperlink>
      <w:r>
        <w:rPr>
          <w:sz w:val="24"/>
        </w:rPr>
        <w:t xml:space="preserve"> и </w:t>
      </w:r>
      <w:hyperlink w:history="0" w:anchor="P2264"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4"/>
            <w:color w:val="0000ff"/>
          </w:rPr>
          <w:t xml:space="preserve">частью 22 статьи 45</w:t>
        </w:r>
      </w:hyperlink>
      <w:r>
        <w:rPr>
          <w:sz w:val="24"/>
        </w:rPr>
        <w:t xml:space="preserve"> настоящего Кодекса, а также в случае, если проект планировки территории и проект межевания территории подготовлены в отношении:</w:t>
      </w:r>
    </w:p>
    <w:p>
      <w:pPr>
        <w:pStyle w:val="0"/>
        <w:jc w:val="both"/>
      </w:pPr>
      <w:r>
        <w:rPr>
          <w:sz w:val="24"/>
        </w:rPr>
        <w:t xml:space="preserve">(в ред. Федеральных законов от 29.12.2017 </w:t>
      </w:r>
      <w:hyperlink w:history="0" r:id="rId145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02.08.2019 </w:t>
      </w:r>
      <w:hyperlink w:history="0" r:id="rId145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27.12.2019 </w:t>
      </w:r>
      <w:hyperlink w:history="0" r:id="rId145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r>
        <w:rPr>
          <w:sz w:val="24"/>
        </w:rPr>
        <w:t xml:space="preserve">1) утратил силу. - Федеральный </w:t>
      </w:r>
      <w:hyperlink w:history="0" r:id="rId146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pPr>
        <w:pStyle w:val="0"/>
        <w:jc w:val="both"/>
      </w:pPr>
      <w:r>
        <w:rPr>
          <w:sz w:val="24"/>
        </w:rPr>
        <w:t xml:space="preserve">(п. 2 в ред. Федерального </w:t>
      </w:r>
      <w:hyperlink w:history="0" r:id="rId1461"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217-ФЗ)</w:t>
      </w:r>
    </w:p>
    <w:p>
      <w:pPr>
        <w:pStyle w:val="0"/>
        <w:spacing w:before="240" w:line-rule="auto"/>
        <w:ind w:firstLine="540"/>
        <w:jc w:val="both"/>
      </w:pPr>
      <w:r>
        <w:rPr>
          <w:sz w:val="24"/>
        </w:rPr>
        <w:t xml:space="preserve">3) территории для размещения линейных объектов в границах земель лесного фонда.</w:t>
      </w:r>
    </w:p>
    <w:p>
      <w:pPr>
        <w:pStyle w:val="0"/>
        <w:jc w:val="both"/>
      </w:pPr>
      <w:r>
        <w:rPr>
          <w:sz w:val="24"/>
        </w:rPr>
        <w:t xml:space="preserve">(часть 5.1 введена Федеральным </w:t>
      </w:r>
      <w:hyperlink w:history="0" r:id="rId146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spacing w:before="240" w:line-rule="auto"/>
        <w:ind w:firstLine="540"/>
        <w:jc w:val="both"/>
      </w:pPr>
      <w:r>
        <w:rPr>
          <w:sz w:val="24"/>
        </w:rPr>
        <w:t xml:space="preserve">5.2. В случае внесения изменений в указанные в </w:t>
      </w:r>
      <w:hyperlink w:history="0" w:anchor="P2283" w:tooltip="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
        <w:r>
          <w:rPr>
            <w:sz w:val="24"/>
            <w:color w:val="0000ff"/>
          </w:rPr>
          <w:t xml:space="preserve">части 5</w:t>
        </w:r>
      </w:hyperlink>
      <w:r>
        <w:rPr>
          <w:sz w:val="24"/>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pPr>
        <w:pStyle w:val="0"/>
        <w:jc w:val="both"/>
      </w:pPr>
      <w:r>
        <w:rPr>
          <w:sz w:val="24"/>
        </w:rPr>
        <w:t xml:space="preserve">(часть 5.2 введена Федеральным </w:t>
      </w:r>
      <w:hyperlink w:history="0" r:id="rId146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об общественных обсуждениях и публичных слушаниях (в ред. ФЗ от 29.12.2017 N 455-ФЗ) применяются в соответствии с </w:t>
            </w:r>
            <w:r>
              <w:rPr>
                <w:sz w:val="24"/>
                <w:color w:val="392c69"/>
              </w:rPr>
              <w:t xml:space="preserve">ч. 2</w:t>
            </w:r>
            <w:r>
              <w:rPr>
                <w:sz w:val="24"/>
                <w:color w:val="392c69"/>
              </w:rPr>
              <w:t xml:space="preserve"> - </w:t>
            </w:r>
            <w:hyperlink w:history="0" r:id="rId146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4</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статьей 5.1</w:t>
        </w:r>
      </w:hyperlink>
      <w:r>
        <w:rPr>
          <w:sz w:val="24"/>
        </w:rPr>
        <w:t xml:space="preserve"> настоящего Кодекса, с учетом положений настоящей статьи.</w:t>
      </w:r>
    </w:p>
    <w:p>
      <w:pPr>
        <w:pStyle w:val="0"/>
        <w:jc w:val="both"/>
      </w:pPr>
      <w:r>
        <w:rPr>
          <w:sz w:val="24"/>
        </w:rPr>
        <w:t xml:space="preserve">(часть 6 в ред. Федерального </w:t>
      </w:r>
      <w:hyperlink w:history="0" r:id="rId146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7 - 10. Утратили силу. - Федеральный </w:t>
      </w:r>
      <w:hyperlink w:history="0" r:id="rId146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455-ФЗ.</w:t>
      </w:r>
    </w:p>
    <w:bookmarkStart w:id="2299" w:name="P2299"/>
    <w:bookmarkEnd w:id="2299"/>
    <w:p>
      <w:pPr>
        <w:pStyle w:val="0"/>
        <w:spacing w:before="240" w:line-rule="auto"/>
        <w:ind w:firstLine="540"/>
        <w:jc w:val="both"/>
      </w:pPr>
      <w:r>
        <w:rPr>
          <w:sz w:val="24"/>
        </w:rPr>
        <w:t xml:space="preserve">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pPr>
        <w:pStyle w:val="0"/>
        <w:jc w:val="both"/>
      </w:pPr>
      <w:r>
        <w:rPr>
          <w:sz w:val="24"/>
        </w:rPr>
        <w:t xml:space="preserve">(в ред. Федеральных законов от 29.12.2017 </w:t>
      </w:r>
      <w:hyperlink w:history="0" r:id="rId146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29.12.2022 </w:t>
      </w:r>
      <w:hyperlink w:history="0" r:id="rId1468"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bookmarkStart w:id="2301" w:name="P2301"/>
    <w:bookmarkEnd w:id="2301"/>
    <w:p>
      <w:pPr>
        <w:pStyle w:val="0"/>
        <w:spacing w:before="240" w:line-rule="auto"/>
        <w:ind w:firstLine="540"/>
        <w:jc w:val="both"/>
      </w:pPr>
      <w:r>
        <w:rPr>
          <w:sz w:val="24"/>
        </w:rPr>
        <w:t xml:space="preserve">12. Утратил силу. - Федеральный </w:t>
      </w:r>
      <w:hyperlink w:history="0" r:id="rId146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02.08.2019 N 283-ФЗ.</w:t>
      </w:r>
    </w:p>
    <w:bookmarkStart w:id="2302" w:name="P2302"/>
    <w:bookmarkEnd w:id="2302"/>
    <w:p>
      <w:pPr>
        <w:pStyle w:val="0"/>
        <w:spacing w:before="240" w:line-rule="auto"/>
        <w:ind w:firstLine="540"/>
        <w:jc w:val="both"/>
      </w:pPr>
      <w:r>
        <w:rPr>
          <w:sz w:val="24"/>
        </w:rPr>
        <w:t xml:space="preserve">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history="0" w:anchor="P2281" w:tooltip="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
        <w:r>
          <w:rPr>
            <w:sz w:val="24"/>
            <w:color w:val="0000ff"/>
          </w:rPr>
          <w:t xml:space="preserve">части 4</w:t>
        </w:r>
      </w:hyperlink>
      <w:r>
        <w:rPr>
          <w:sz w:val="24"/>
        </w:rPr>
        <w:t xml:space="preserve"> настоящей статьи.</w:t>
      </w:r>
    </w:p>
    <w:p>
      <w:pPr>
        <w:pStyle w:val="0"/>
        <w:jc w:val="both"/>
      </w:pPr>
      <w:r>
        <w:rPr>
          <w:sz w:val="24"/>
        </w:rPr>
        <w:t xml:space="preserve">(в ред. Федеральных законов от 02.08.2019 </w:t>
      </w:r>
      <w:hyperlink w:history="0" r:id="rId147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13.06.2023 </w:t>
      </w:r>
      <w:hyperlink w:history="0" r:id="rId14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1472"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13.1. Основанием для отклонения документации по планировке территории, подготовленной лицами, указанными в </w:t>
      </w:r>
      <w:hyperlink w:history="0" w:anchor="P2159" w:tooltip="1.1. Решения о подготовке документации по планировке территории принимаются самостоятельно:">
        <w:r>
          <w:rPr>
            <w:sz w:val="24"/>
            <w:color w:val="0000ff"/>
          </w:rPr>
          <w:t xml:space="preserve">части 1.1 статьи 45</w:t>
        </w:r>
      </w:hyperlink>
      <w:r>
        <w:rPr>
          <w:sz w:val="24"/>
        </w:rPr>
        <w:t xml:space="preserve"> настоящего Кодекса, и направления ее на доработку является несоответствие такой документации требованиям, указанным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 статьи 45</w:t>
        </w:r>
      </w:hyperlink>
      <w:r>
        <w:rPr>
          <w:sz w:val="24"/>
        </w:rPr>
        <w:t xml:space="preserve"> настоящего Кодекса. В иных случаях отклонение представленной такими лицами документации по планировке территории не допускается.</w:t>
      </w:r>
    </w:p>
    <w:p>
      <w:pPr>
        <w:pStyle w:val="0"/>
        <w:jc w:val="both"/>
      </w:pPr>
      <w:r>
        <w:rPr>
          <w:sz w:val="24"/>
        </w:rPr>
        <w:t xml:space="preserve">(часть 13.1 введена Федеральным </w:t>
      </w:r>
      <w:hyperlink w:history="0" r:id="rId147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4"/>
        </w:rPr>
        <w:t xml:space="preserve">(в ред. Федерального </w:t>
      </w:r>
      <w:hyperlink w:history="0" r:id="rId1474"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31.12.2005 N 210-ФЗ)</w:t>
      </w:r>
    </w:p>
    <w:p>
      <w:pPr>
        <w:pStyle w:val="0"/>
        <w:spacing w:before="240" w:line-rule="auto"/>
        <w:ind w:firstLine="540"/>
        <w:jc w:val="both"/>
      </w:pPr>
      <w:r>
        <w:rPr>
          <w:sz w:val="24"/>
        </w:rPr>
        <w:t xml:space="preserve">15. Утратил силу. - Федеральный </w:t>
      </w:r>
      <w:hyperlink w:history="0" r:id="rId147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spacing w:before="240" w:line-rule="auto"/>
        <w:ind w:firstLine="540"/>
        <w:jc w:val="both"/>
      </w:pPr>
      <w:r>
        <w:rPr>
          <w:sz w:val="24"/>
        </w:rPr>
        <w:t xml:space="preserve">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pPr>
        <w:pStyle w:val="0"/>
        <w:jc w:val="both"/>
      </w:pPr>
      <w:r>
        <w:rPr>
          <w:sz w:val="24"/>
        </w:rPr>
        <w:t xml:space="preserve">(в ред. Федерального </w:t>
      </w:r>
      <w:hyperlink w:history="0" r:id="rId147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17. Утратил силу с 1 июля 2017 года. - Федеральный </w:t>
      </w:r>
      <w:hyperlink w:history="0" r:id="rId147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spacing w:before="240" w:line-rule="auto"/>
        <w:ind w:firstLine="540"/>
        <w:jc w:val="both"/>
      </w:pPr>
      <w:r>
        <w:rPr>
          <w:sz w:val="24"/>
        </w:rPr>
        <w:t xml:space="preserve">18. Утратил силу. - Федеральный </w:t>
      </w:r>
      <w:hyperlink w:history="0" r:id="rId147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w:t>
        </w:r>
      </w:hyperlink>
      <w:r>
        <w:rPr>
          <w:sz w:val="24"/>
        </w:rPr>
        <w:t xml:space="preserve"> от 13.05.2008 N 66-ФЗ.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комплексном развитии территории см. </w:t>
            </w:r>
            <w:hyperlink w:history="0" w:anchor="P5174" w:tooltip="Глава 10. КОМПЛЕКСНОЕ РАЗВИТИЕ ТЕРРИТОРИИ">
              <w:r>
                <w:rPr>
                  <w:sz w:val="24"/>
                  <w:color w:val="0000ff"/>
                </w:rPr>
                <w:t xml:space="preserve">гл. 10</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5.1. ВИДЫ ДЕЯТЕЛЬНОСТИ ПО КОМПЛЕКСНОМУ И УСТОЙЧИВОМУ</w:t>
      </w:r>
    </w:p>
    <w:p>
      <w:pPr>
        <w:pStyle w:val="2"/>
        <w:jc w:val="center"/>
      </w:pPr>
      <w:r>
        <w:rPr>
          <w:sz w:val="24"/>
        </w:rPr>
        <w:t xml:space="preserve">РАЗВИТИЮ ТЕРРИТОРИИ И ПОРЯДОК ИХ ОСУЩЕСТВЛЕНИЯ</w:t>
      </w:r>
    </w:p>
    <w:p>
      <w:pPr>
        <w:pStyle w:val="2"/>
        <w:jc w:val="center"/>
      </w:pPr>
      <w:r>
        <w:rPr>
          <w:sz w:val="24"/>
        </w:rPr>
        <w:t xml:space="preserve">(СТАТЬИ 46.1 - 46.11)</w:t>
      </w:r>
    </w:p>
    <w:p>
      <w:pPr>
        <w:pStyle w:val="0"/>
        <w:ind w:firstLine="540"/>
        <w:jc w:val="both"/>
      </w:pPr>
      <w:r>
        <w:rPr>
          <w:sz w:val="24"/>
        </w:rPr>
      </w:r>
    </w:p>
    <w:p>
      <w:pPr>
        <w:pStyle w:val="0"/>
        <w:ind w:firstLine="540"/>
        <w:jc w:val="both"/>
      </w:pPr>
      <w:r>
        <w:rPr>
          <w:sz w:val="24"/>
        </w:rPr>
        <w:t xml:space="preserve">Утратила силу. - Федеральный </w:t>
      </w:r>
      <w:hyperlink w:history="0" r:id="rId147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ind w:firstLine="540"/>
        <w:jc w:val="both"/>
      </w:pPr>
      <w:r>
        <w:rPr>
          <w:sz w:val="24"/>
        </w:rPr>
      </w:r>
    </w:p>
    <w:bookmarkStart w:id="2322" w:name="P2322"/>
    <w:bookmarkEnd w:id="2322"/>
    <w:p>
      <w:pPr>
        <w:pStyle w:val="2"/>
        <w:outlineLvl w:val="0"/>
        <w:jc w:val="center"/>
      </w:pPr>
      <w:r>
        <w:rPr>
          <w:sz w:val="24"/>
        </w:rPr>
        <w:t xml:space="preserve">Глава 6. АРХИТЕКТУРНО-СТРОИТЕЛЬНОЕ</w:t>
      </w:r>
    </w:p>
    <w:p>
      <w:pPr>
        <w:pStyle w:val="2"/>
        <w:jc w:val="center"/>
      </w:pPr>
      <w:r>
        <w:rPr>
          <w:sz w:val="24"/>
        </w:rPr>
        <w:t xml:space="preserve">ПРОЕКТИРОВАНИЕ, СТРОИТЕЛЬСТВО, РЕКОНСТРУКЦИЯ</w:t>
      </w:r>
    </w:p>
    <w:p>
      <w:pPr>
        <w:pStyle w:val="2"/>
        <w:jc w:val="center"/>
      </w:pPr>
      <w:r>
        <w:rPr>
          <w:sz w:val="24"/>
        </w:rPr>
        <w:t xml:space="preserve">ОБЪЕКТОВ КАПИТАЛЬНОГО СТРОИТЕЛЬСТВА</w:t>
      </w:r>
    </w:p>
    <w:p>
      <w:pPr>
        <w:pStyle w:val="0"/>
        <w:ind w:firstLine="540"/>
        <w:jc w:val="both"/>
      </w:pPr>
      <w:r>
        <w:rPr>
          <w:sz w:val="24"/>
        </w:rPr>
      </w:r>
    </w:p>
    <w:p>
      <w:pPr>
        <w:pStyle w:val="2"/>
        <w:outlineLvl w:val="1"/>
        <w:ind w:firstLine="540"/>
        <w:jc w:val="both"/>
      </w:pPr>
      <w:r>
        <w:rPr>
          <w:sz w:val="24"/>
        </w:rPr>
        <w:t xml:space="preserve">Статья 47. Инженерные изыскания для подготовки проектной документации, строительства, реконструкции объектов капитального строительства</w:t>
      </w:r>
    </w:p>
    <w:p>
      <w:pPr>
        <w:pStyle w:val="0"/>
        <w:ind w:firstLine="540"/>
        <w:jc w:val="both"/>
      </w:pPr>
      <w:r>
        <w:rPr>
          <w:sz w:val="24"/>
        </w:rPr>
      </w:r>
    </w:p>
    <w:p>
      <w:pPr>
        <w:pStyle w:val="0"/>
        <w:ind w:firstLine="540"/>
        <w:jc w:val="both"/>
      </w:pPr>
      <w:r>
        <w:rPr>
          <w:sz w:val="24"/>
        </w:rPr>
        <w:t xml:space="preserve">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pPr>
        <w:pStyle w:val="0"/>
        <w:jc w:val="both"/>
      </w:pPr>
      <w:r>
        <w:rPr>
          <w:sz w:val="24"/>
        </w:rPr>
        <w:t xml:space="preserve">(часть 1 в ред. Федерального </w:t>
      </w:r>
      <w:hyperlink w:history="0" r:id="rId148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bookmarkStart w:id="2330" w:name="P2330"/>
    <w:bookmarkEnd w:id="2330"/>
    <w:p>
      <w:pPr>
        <w:pStyle w:val="0"/>
        <w:spacing w:before="240" w:line-rule="auto"/>
        <w:ind w:firstLine="540"/>
        <w:jc w:val="both"/>
      </w:pPr>
      <w:r>
        <w:rPr>
          <w:sz w:val="24"/>
        </w:rP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w:history="0" r:id="rId1481" w:tooltip="&quot;Земельный кодекс Российской Федерации&quot; от 25.10.2001 N 136-ФЗ (ред. от 20.03.2025) (с изм. и доп., вступ. в силу с 27.06.2025) {КонсультантПлюс}">
        <w:r>
          <w:rPr>
            <w:sz w:val="24"/>
            <w:color w:val="0000ff"/>
          </w:rPr>
          <w:t xml:space="preserve">кодексом</w:t>
        </w:r>
      </w:hyperlink>
      <w:r>
        <w:rPr>
          <w:sz w:val="24"/>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4"/>
        </w:rPr>
        <w:t xml:space="preserve">(часть 2 в ред. Федерального </w:t>
      </w:r>
      <w:hyperlink w:history="0" r:id="rId148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bookmarkStart w:id="2332" w:name="P2332"/>
    <w:bookmarkEnd w:id="2332"/>
    <w:p>
      <w:pPr>
        <w:pStyle w:val="0"/>
        <w:spacing w:before="240" w:line-rule="auto"/>
        <w:ind w:firstLine="540"/>
        <w:jc w:val="both"/>
      </w:pPr>
      <w:r>
        <w:rPr>
          <w:sz w:val="24"/>
        </w:rPr>
        <w:t xml:space="preserve">2.1. Не требуется членство в саморегулируемых организациях в области инженерных изысканий:</w:t>
      </w:r>
    </w:p>
    <w:bookmarkStart w:id="2333" w:name="P2333"/>
    <w:bookmarkEnd w:id="2333"/>
    <w:p>
      <w:pPr>
        <w:pStyle w:val="0"/>
        <w:spacing w:before="240" w:line-rule="auto"/>
        <w:ind w:firstLine="540"/>
        <w:jc w:val="both"/>
      </w:pPr>
      <w:r>
        <w:rPr>
          <w:sz w:val="24"/>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333"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4"/>
            <w:color w:val="0000ff"/>
          </w:rPr>
          <w:t xml:space="preserve">пунктом 1</w:t>
        </w:r>
      </w:hyperlink>
      <w:r>
        <w:rPr>
          <w:sz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3) юридических лиц, созданных публично-правовыми образованиями (за исключением юридических лиц, предусмотренных </w:t>
      </w:r>
      <w:hyperlink w:history="0" w:anchor="P2333"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4"/>
            <w:color w:val="0000ff"/>
          </w:rPr>
          <w:t xml:space="preserve">пунктом 1</w:t>
        </w:r>
      </w:hyperlink>
      <w:r>
        <w:rPr>
          <w:sz w:val="24"/>
        </w:rP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40" w:line-rule="auto"/>
        <w:ind w:firstLine="540"/>
        <w:jc w:val="both"/>
      </w:pPr>
      <w:r>
        <w:rPr>
          <w:sz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4"/>
        </w:rPr>
        <w:t xml:space="preserve">(часть 2.1 введена Федеральным </w:t>
      </w:r>
      <w:hyperlink w:history="0" r:id="rId148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bookmarkStart w:id="2338" w:name="P2338"/>
    <w:bookmarkEnd w:id="2338"/>
    <w:p>
      <w:pPr>
        <w:pStyle w:val="0"/>
        <w:spacing w:before="240" w:line-rule="auto"/>
        <w:ind w:firstLine="540"/>
        <w:jc w:val="both"/>
      </w:pPr>
      <w:r>
        <w:rPr>
          <w:sz w:val="24"/>
        </w:rPr>
        <w:t xml:space="preserve">3. Лицами, выполняющими инженерные изыскания, могут являться застройщик, лицо, получившее в соответствии с Земельным </w:t>
      </w:r>
      <w:hyperlink w:history="0" r:id="rId1484" w:tooltip="&quot;Земельный кодекс Российской Федерации&quot; от 25.10.2001 N 136-ФЗ (ред. от 20.03.2025) (с изм. и доп., вступ. в силу с 27.06.2025) {КонсультантПлюс}">
        <w:r>
          <w:rPr>
            <w:sz w:val="24"/>
            <w:color w:val="0000ff"/>
          </w:rPr>
          <w:t xml:space="preserve">кодексом</w:t>
        </w:r>
      </w:hyperlink>
      <w:r>
        <w:rPr>
          <w:sz w:val="24"/>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w:history="0" r:id="rId1485" w:tooltip="&quot;Земельный кодекс Российской Федерации&quot; от 25.10.2001 N 136-ФЗ (ред. от 20.03.2025) (с изм. и доп., вступ. в силу с 27.06.2025) {КонсультантПлюс}">
        <w:r>
          <w:rPr>
            <w:sz w:val="24"/>
            <w:color w:val="0000ff"/>
          </w:rPr>
          <w:t xml:space="preserve">кодексом</w:t>
        </w:r>
      </w:hyperlink>
      <w:r>
        <w:rPr>
          <w:sz w:val="24"/>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pPr>
        <w:pStyle w:val="0"/>
        <w:jc w:val="both"/>
      </w:pPr>
      <w:r>
        <w:rPr>
          <w:sz w:val="24"/>
        </w:rPr>
        <w:t xml:space="preserve">(часть 3 в ред. Федерального </w:t>
      </w:r>
      <w:hyperlink w:history="0" r:id="rId148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pPr>
        <w:pStyle w:val="0"/>
        <w:jc w:val="both"/>
      </w:pPr>
      <w:r>
        <w:rPr>
          <w:sz w:val="24"/>
        </w:rPr>
        <w:t xml:space="preserve">(в ред. Федеральных законов от 23.07.2013 </w:t>
      </w:r>
      <w:hyperlink w:history="0" r:id="rId1487"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4"/>
            <w:color w:val="0000ff"/>
          </w:rPr>
          <w:t xml:space="preserve">N 247-ФЗ</w:t>
        </w:r>
      </w:hyperlink>
      <w:r>
        <w:rPr>
          <w:sz w:val="24"/>
        </w:rPr>
        <w:t xml:space="preserve">, от 03.07.2016 </w:t>
      </w:r>
      <w:hyperlink w:history="0" r:id="rId148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w:t>
      </w:r>
    </w:p>
    <w:p>
      <w:pPr>
        <w:pStyle w:val="0"/>
        <w:spacing w:before="240" w:line-rule="auto"/>
        <w:ind w:firstLine="540"/>
        <w:jc w:val="both"/>
      </w:pPr>
      <w:r>
        <w:rPr>
          <w:sz w:val="24"/>
        </w:rPr>
        <w:t xml:space="preserve">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pPr>
        <w:pStyle w:val="0"/>
        <w:spacing w:before="240" w:line-rule="auto"/>
        <w:ind w:firstLine="540"/>
        <w:jc w:val="both"/>
      </w:pPr>
      <w:r>
        <w:rPr>
          <w:sz w:val="24"/>
        </w:rPr>
        <w:t xml:space="preserve">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pPr>
        <w:pStyle w:val="0"/>
        <w:spacing w:before="240" w:line-rule="auto"/>
        <w:ind w:firstLine="540"/>
        <w:jc w:val="both"/>
      </w:pPr>
      <w:r>
        <w:rPr>
          <w:sz w:val="24"/>
        </w:rPr>
        <w:t xml:space="preserve">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pPr>
        <w:pStyle w:val="0"/>
        <w:spacing w:before="240" w:line-rule="auto"/>
        <w:ind w:firstLine="540"/>
        <w:jc w:val="both"/>
      </w:pPr>
      <w:r>
        <w:rPr>
          <w:sz w:val="24"/>
        </w:rPr>
        <w:t xml:space="preserve">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pPr>
        <w:pStyle w:val="0"/>
        <w:jc w:val="both"/>
      </w:pPr>
      <w:r>
        <w:rPr>
          <w:sz w:val="24"/>
        </w:rPr>
        <w:t xml:space="preserve">(часть 4.1 введена Федеральным </w:t>
      </w:r>
      <w:hyperlink w:history="0" r:id="rId1489"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31.12.2005 N 210-ФЗ; в ред. Федерального </w:t>
      </w:r>
      <w:hyperlink w:history="0" r:id="rId149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4.2. В случае, если проектная документация объекта капитального строительства подлежит экспертизе в соответствии со </w:t>
      </w:r>
      <w:hyperlink w:history="0" w:anchor="P252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pPr>
        <w:pStyle w:val="0"/>
        <w:jc w:val="both"/>
      </w:pPr>
      <w:r>
        <w:rPr>
          <w:sz w:val="24"/>
        </w:rPr>
        <w:t xml:space="preserve">(часть 4.2 введена Федеральным </w:t>
      </w:r>
      <w:hyperlink w:history="0" r:id="rId149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w:history="0" r:id="rId1492"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технических регламентов</w:t>
        </w:r>
      </w:hyperlink>
      <w:r>
        <w:rPr>
          <w:sz w:val="24"/>
        </w:rP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pPr>
        <w:pStyle w:val="0"/>
        <w:jc w:val="both"/>
      </w:pPr>
      <w:r>
        <w:rPr>
          <w:sz w:val="24"/>
        </w:rPr>
        <w:t xml:space="preserve">(в ред. Федерального </w:t>
      </w:r>
      <w:hyperlink w:history="0" r:id="rId149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bookmarkStart w:id="2351" w:name="P2351"/>
    <w:bookmarkEnd w:id="2351"/>
    <w:p>
      <w:pPr>
        <w:pStyle w:val="0"/>
        <w:spacing w:before="240" w:line-rule="auto"/>
        <w:ind w:firstLine="540"/>
        <w:jc w:val="both"/>
      </w:pPr>
      <w:r>
        <w:rPr>
          <w:sz w:val="24"/>
        </w:rPr>
        <w:t xml:space="preserve">6. </w:t>
      </w:r>
      <w:hyperlink w:history="0" r:id="rId1494"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4"/>
            <w:color w:val="0000ff"/>
          </w:rPr>
          <w:t xml:space="preserve">Виды</w:t>
        </w:r>
      </w:hyperlink>
      <w:r>
        <w:rPr>
          <w:sz w:val="24"/>
        </w:rPr>
        <w:t xml:space="preserve"> инженерных изысканий, </w:t>
      </w:r>
      <w:hyperlink w:history="0" r:id="rId1495"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4"/>
            <w:color w:val="0000ff"/>
          </w:rPr>
          <w:t xml:space="preserve">порядок</w:t>
        </w:r>
      </w:hyperlink>
      <w:r>
        <w:rPr>
          <w:sz w:val="24"/>
        </w:rP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w:t>
      </w:r>
    </w:p>
    <w:p>
      <w:pPr>
        <w:pStyle w:val="0"/>
        <w:jc w:val="both"/>
      </w:pPr>
      <w:r>
        <w:rPr>
          <w:sz w:val="24"/>
        </w:rPr>
        <w:t xml:space="preserve">(в ред. Федеральных законов от 31.12.2005 </w:t>
      </w:r>
      <w:hyperlink w:history="0" r:id="rId1496"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23.07.2013 </w:t>
      </w:r>
      <w:hyperlink w:history="0" r:id="rId1497"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4"/>
            <w:color w:val="0000ff"/>
          </w:rPr>
          <w:t xml:space="preserve">N 247-ФЗ</w:t>
        </w:r>
      </w:hyperlink>
      <w:r>
        <w:rPr>
          <w:sz w:val="24"/>
        </w:rPr>
        <w:t xml:space="preserve">, от 03.07.2016 </w:t>
      </w:r>
      <w:hyperlink w:history="0" r:id="rId149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14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19.12.2022 </w:t>
      </w:r>
      <w:hyperlink w:history="0" r:id="rId150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bookmarkStart w:id="2353" w:name="P2353"/>
    <w:bookmarkEnd w:id="2353"/>
    <w:p>
      <w:pPr>
        <w:pStyle w:val="0"/>
        <w:spacing w:before="240" w:line-rule="auto"/>
        <w:ind w:firstLine="540"/>
        <w:jc w:val="both"/>
      </w:pPr>
      <w:r>
        <w:rPr>
          <w:sz w:val="24"/>
        </w:rPr>
        <w:t xml:space="preserve">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w:t>
      </w:r>
      <w:hyperlink w:history="0" r:id="rId1501"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Порядок</w:t>
        </w:r>
      </w:hyperlink>
      <w:r>
        <w:rPr>
          <w:sz w:val="24"/>
        </w:rPr>
        <w:t xml:space="preserve"> такого экспертного сопровождения устанавливается Правительством Российской Федерации.</w:t>
      </w:r>
    </w:p>
    <w:p>
      <w:pPr>
        <w:pStyle w:val="0"/>
        <w:jc w:val="both"/>
      </w:pPr>
      <w:r>
        <w:rPr>
          <w:sz w:val="24"/>
        </w:rPr>
        <w:t xml:space="preserve">(часть 6.1 введена Федеральным </w:t>
      </w:r>
      <w:hyperlink w:history="0" r:id="rId150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spacing w:before="240" w:line-rule="auto"/>
        <w:ind w:firstLine="540"/>
        <w:jc w:val="both"/>
      </w:pPr>
      <w:r>
        <w:rPr>
          <w:sz w:val="24"/>
        </w:rPr>
        <w:t xml:space="preserve">7. Утратил силу. - Федеральный </w:t>
      </w:r>
      <w:hyperlink w:history="0" r:id="rId15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48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50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48. Архитектурно-строительное проектирование</w:t>
      </w:r>
    </w:p>
    <w:p>
      <w:pPr>
        <w:pStyle w:val="0"/>
        <w:ind w:firstLine="540"/>
        <w:jc w:val="both"/>
      </w:pPr>
      <w:r>
        <w:rPr>
          <w:sz w:val="24"/>
        </w:rPr>
      </w:r>
    </w:p>
    <w:p>
      <w:pPr>
        <w:pStyle w:val="0"/>
        <w:ind w:firstLine="540"/>
        <w:jc w:val="both"/>
      </w:pPr>
      <w:r>
        <w:rPr>
          <w:sz w:val="24"/>
        </w:rPr>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hyperlink w:history="0" w:anchor="P2369"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sz w:val="24"/>
            <w:color w:val="0000ff"/>
          </w:rPr>
          <w:t xml:space="preserve">частью 1.4</w:t>
        </w:r>
      </w:hyperlink>
      <w:r>
        <w:rPr>
          <w:sz w:val="24"/>
        </w:rPr>
        <w:t xml:space="preserve"> настоящей статьи),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history="0" w:anchor="P2413" w:tooltip="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3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
        <w:r>
          <w:rPr>
            <w:sz w:val="24"/>
            <w:color w:val="0000ff"/>
          </w:rPr>
          <w:t xml:space="preserve">частью 12.2</w:t>
        </w:r>
      </w:hyperlink>
      <w:r>
        <w:rPr>
          <w:sz w:val="24"/>
        </w:rPr>
        <w:t xml:space="preserve"> настоящей статьи.</w:t>
      </w:r>
    </w:p>
    <w:p>
      <w:pPr>
        <w:pStyle w:val="0"/>
        <w:jc w:val="both"/>
      </w:pPr>
      <w:r>
        <w:rPr>
          <w:sz w:val="24"/>
        </w:rPr>
        <w:t xml:space="preserve">(в ред. Федеральных законов от 13.07.2015 </w:t>
      </w:r>
      <w:hyperlink w:history="0" r:id="rId150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150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150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02.08.2019 </w:t>
      </w:r>
      <w:hyperlink w:history="0" r:id="rId150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01.07.2021 </w:t>
      </w:r>
      <w:hyperlink w:history="0" r:id="rId150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08.08.2024 </w:t>
      </w:r>
      <w:hyperlink w:history="0" r:id="rId1510" w:tooltip="Федеральный закон от 08.08.2024 N 280-ФЗ &quot;О внесении изменений в статьи 48 и 52 Градостроительного кодекса Российской Федерации&quot; {КонсультантПлюс}">
        <w:r>
          <w:rPr>
            <w:sz w:val="24"/>
            <w:color w:val="0000ff"/>
          </w:rPr>
          <w:t xml:space="preserve">N 280-ФЗ</w:t>
        </w:r>
      </w:hyperlink>
      <w:r>
        <w:rPr>
          <w:sz w:val="24"/>
        </w:rPr>
        <w:t xml:space="preserve">)</w:t>
      </w:r>
    </w:p>
    <w:bookmarkStart w:id="2363" w:name="P2363"/>
    <w:bookmarkEnd w:id="2363"/>
    <w:p>
      <w:pPr>
        <w:pStyle w:val="0"/>
        <w:spacing w:before="240" w:line-rule="auto"/>
        <w:ind w:firstLine="540"/>
        <w:jc w:val="both"/>
      </w:pPr>
      <w:r>
        <w:rPr>
          <w:sz w:val="24"/>
        </w:rP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history="0" w:anchor="P240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4"/>
            <w:color w:val="0000ff"/>
          </w:rPr>
          <w:t xml:space="preserve">частью 11.1</w:t>
        </w:r>
      </w:hyperlink>
      <w:r>
        <w:rPr>
          <w:sz w:val="24"/>
        </w:rP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pPr>
        <w:pStyle w:val="0"/>
        <w:jc w:val="both"/>
      </w:pPr>
      <w:r>
        <w:rPr>
          <w:sz w:val="24"/>
        </w:rPr>
        <w:t xml:space="preserve">(часть 1.1 введена Федеральным </w:t>
      </w:r>
      <w:hyperlink w:history="0" r:id="rId151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 в ред. Федеральных законов от 27.12.2019 </w:t>
      </w:r>
      <w:hyperlink w:history="0" r:id="rId151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01.07.2021 </w:t>
      </w:r>
      <w:hyperlink w:history="0" r:id="rId151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w:t>
      </w:r>
    </w:p>
    <w:bookmarkStart w:id="2365" w:name="P2365"/>
    <w:bookmarkEnd w:id="2365"/>
    <w:p>
      <w:pPr>
        <w:pStyle w:val="0"/>
        <w:spacing w:before="240" w:line-rule="auto"/>
        <w:ind w:firstLine="540"/>
        <w:jc w:val="both"/>
      </w:pPr>
      <w:r>
        <w:rPr>
          <w:sz w:val="24"/>
        </w:rP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history="0" w:anchor="P236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части 1.1</w:t>
        </w:r>
      </w:hyperlink>
      <w:r>
        <w:rPr>
          <w:sz w:val="24"/>
        </w:rP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history="0" w:anchor="P240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4"/>
            <w:color w:val="0000ff"/>
          </w:rPr>
          <w:t xml:space="preserve">частью 11.1</w:t>
        </w:r>
      </w:hyperlink>
      <w:r>
        <w:rPr>
          <w:sz w:val="24"/>
        </w:rPr>
        <w:t xml:space="preserve"> настоящей статьи, решения о подготовке документации по планировке территории и (или) выданного в соответствии с </w:t>
      </w:r>
      <w:hyperlink w:history="0" w:anchor="P487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частью 1.1 статьи 57.3</w:t>
        </w:r>
      </w:hyperlink>
      <w:r>
        <w:rPr>
          <w:sz w:val="24"/>
        </w:rPr>
        <w:t xml:space="preserve"> настоящего Кодекса градостроительного плана земельного участка.</w:t>
      </w:r>
    </w:p>
    <w:p>
      <w:pPr>
        <w:pStyle w:val="0"/>
        <w:jc w:val="both"/>
      </w:pPr>
      <w:r>
        <w:rPr>
          <w:sz w:val="24"/>
        </w:rPr>
        <w:t xml:space="preserve">(часть 1.2 введена Федеральным </w:t>
      </w:r>
      <w:hyperlink w:history="0" r:id="rId151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 в ред. Федеральных законов от 27.12.2019 </w:t>
      </w:r>
      <w:hyperlink w:history="0" r:id="rId151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01.07.2021 </w:t>
      </w:r>
      <w:hyperlink w:history="0" r:id="rId151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w:t>
      </w:r>
    </w:p>
    <w:bookmarkStart w:id="2367" w:name="P2367"/>
    <w:bookmarkEnd w:id="2367"/>
    <w:p>
      <w:pPr>
        <w:pStyle w:val="0"/>
        <w:spacing w:before="240" w:line-rule="auto"/>
        <w:ind w:firstLine="540"/>
        <w:jc w:val="both"/>
      </w:pPr>
      <w:r>
        <w:rPr>
          <w:sz w:val="24"/>
        </w:rPr>
        <w:t xml:space="preserve">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w:t>
      </w:r>
      <w:hyperlink w:history="0" w:anchor="P5443"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выданного в соответствии с </w:t>
      </w:r>
      <w:hyperlink w:history="0" w:anchor="P4874"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4"/>
            <w:color w:val="0000ff"/>
          </w:rPr>
          <w:t xml:space="preserve">частью 1.2 статьи 57.3</w:t>
        </w:r>
      </w:hyperlink>
      <w:r>
        <w:rPr>
          <w:sz w:val="24"/>
        </w:rPr>
        <w:t xml:space="preserve"> настоящего Кодекса градостроительного плана земельного участка.</w:t>
      </w:r>
    </w:p>
    <w:p>
      <w:pPr>
        <w:pStyle w:val="0"/>
        <w:jc w:val="both"/>
      </w:pPr>
      <w:r>
        <w:rPr>
          <w:sz w:val="24"/>
        </w:rPr>
        <w:t xml:space="preserve">(часть 1.3 введена Федеральным </w:t>
      </w:r>
      <w:hyperlink w:history="0" r:id="rId151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 в ред. Федерального </w:t>
      </w:r>
      <w:hyperlink w:history="0" r:id="rId151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bookmarkStart w:id="2369" w:name="P2369"/>
    <w:bookmarkEnd w:id="2369"/>
    <w:p>
      <w:pPr>
        <w:pStyle w:val="0"/>
        <w:spacing w:before="240" w:line-rule="auto"/>
        <w:ind w:firstLine="540"/>
        <w:jc w:val="both"/>
      </w:pPr>
      <w:r>
        <w:rPr>
          <w:sz w:val="24"/>
        </w:rPr>
        <w:t xml:space="preserve">1.4. Правительством Российской Федерации могут быть установлены </w:t>
      </w:r>
      <w:hyperlink w:history="0" r:id="rId1519" w:tooltip="Постановление Правительства РФ от 12.04.2025 N 486 &quo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quot; {КонсультантПлюс}">
        <w:r>
          <w:rPr>
            <w:sz w:val="24"/>
            <w:color w:val="0000ff"/>
          </w:rPr>
          <w:t xml:space="preserve">случаи</w:t>
        </w:r>
      </w:hyperlink>
      <w:r>
        <w:rPr>
          <w:sz w:val="24"/>
        </w:rPr>
        <w:t xml:space="preserve">, при которых для строительства, реконструкции объекта капитального строительства не требуется подготовка рабочей документации.</w:t>
      </w:r>
    </w:p>
    <w:p>
      <w:pPr>
        <w:pStyle w:val="0"/>
        <w:jc w:val="both"/>
      </w:pPr>
      <w:r>
        <w:rPr>
          <w:sz w:val="24"/>
        </w:rPr>
        <w:t xml:space="preserve">(часть 1.4 введена Федеральным </w:t>
      </w:r>
      <w:hyperlink w:history="0" r:id="rId1520" w:tooltip="Федеральный закон от 08.08.2024 N 280-ФЗ &quot;О внесении изменений в статьи 48 и 52 Градостроительного кодекса Российской Федерации&quot; {КонсультантПлюс}">
        <w:r>
          <w:rPr>
            <w:sz w:val="24"/>
            <w:color w:val="0000ff"/>
          </w:rPr>
          <w:t xml:space="preserve">законом</w:t>
        </w:r>
      </w:hyperlink>
      <w:r>
        <w:rPr>
          <w:sz w:val="24"/>
        </w:rPr>
        <w:t xml:space="preserve"> от 08.08.2024 N 280-ФЗ)</w:t>
      </w:r>
    </w:p>
    <w:p>
      <w:pPr>
        <w:pStyle w:val="0"/>
        <w:spacing w:before="240" w:line-rule="auto"/>
        <w:ind w:firstLine="540"/>
        <w:jc w:val="both"/>
      </w:pPr>
      <w:r>
        <w:rPr>
          <w:sz w:val="24"/>
        </w:rPr>
        <w:t xml:space="preserve">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pPr>
        <w:pStyle w:val="0"/>
        <w:jc w:val="both"/>
      </w:pPr>
      <w:r>
        <w:rPr>
          <w:sz w:val="24"/>
        </w:rPr>
        <w:t xml:space="preserve">(в ред. Федеральных законов от 18.07.2011 </w:t>
      </w:r>
      <w:hyperlink w:history="0" r:id="rId152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03.08.2018 </w:t>
      </w:r>
      <w:hyperlink w:history="0" r:id="rId152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152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pPr>
        <w:pStyle w:val="0"/>
        <w:jc w:val="both"/>
      </w:pPr>
      <w:r>
        <w:rPr>
          <w:sz w:val="24"/>
        </w:rPr>
        <w:t xml:space="preserve">(часть 2.1 введена Федеральным </w:t>
      </w:r>
      <w:hyperlink w:history="0" r:id="rId152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bookmarkStart w:id="2375" w:name="P2375"/>
    <w:bookmarkEnd w:id="2375"/>
    <w:p>
      <w:pPr>
        <w:pStyle w:val="0"/>
        <w:spacing w:before="240" w:line-rule="auto"/>
        <w:ind w:firstLine="540"/>
        <w:jc w:val="both"/>
      </w:pPr>
      <w:r>
        <w:rPr>
          <w:sz w:val="24"/>
        </w:rPr>
        <w:t xml:space="preserve">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предназначенных для строительства гаражей для собственных нужд).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pPr>
        <w:pStyle w:val="0"/>
        <w:jc w:val="both"/>
      </w:pPr>
      <w:r>
        <w:rPr>
          <w:sz w:val="24"/>
        </w:rPr>
        <w:t xml:space="preserve">(в ред. Федеральных законов от 03.08.2018 </w:t>
      </w:r>
      <w:hyperlink w:history="0" r:id="rId15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26.12.2024 </w:t>
      </w:r>
      <w:hyperlink w:history="0" r:id="rId1526"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rPr>
        <w:t xml:space="preserve">)</w:t>
      </w:r>
    </w:p>
    <w:p>
      <w:pPr>
        <w:pStyle w:val="0"/>
        <w:spacing w:before="240" w:line-rule="auto"/>
        <w:ind w:firstLine="540"/>
        <w:jc w:val="both"/>
      </w:pPr>
      <w:r>
        <w:rPr>
          <w:sz w:val="24"/>
        </w:rPr>
        <w:t xml:space="preserve">3.1. Положения </w:t>
      </w:r>
      <w:hyperlink w:history="0" w:anchor="P2375" w:tooltip="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
        <w:r>
          <w:rPr>
            <w:sz w:val="24"/>
            <w:color w:val="0000ff"/>
          </w:rPr>
          <w:t xml:space="preserve">части 3</w:t>
        </w:r>
      </w:hyperlink>
      <w:r>
        <w:rPr>
          <w:sz w:val="24"/>
        </w:rP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pPr>
        <w:pStyle w:val="0"/>
        <w:jc w:val="both"/>
      </w:pPr>
      <w:r>
        <w:rPr>
          <w:sz w:val="24"/>
        </w:rPr>
        <w:t xml:space="preserve">(часть 3.1 введена Федеральным </w:t>
      </w:r>
      <w:hyperlink w:history="0" r:id="rId152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bookmarkStart w:id="2379" w:name="P2379"/>
    <w:bookmarkEnd w:id="2379"/>
    <w:p>
      <w:pPr>
        <w:pStyle w:val="0"/>
        <w:spacing w:before="240" w:line-rule="auto"/>
        <w:ind w:firstLine="540"/>
        <w:jc w:val="both"/>
      </w:pPr>
      <w:r>
        <w:rPr>
          <w:sz w:val="24"/>
        </w:rPr>
        <w:t xml:space="preserve">4. Работы по договорам о подготовке проектной документации, внесению изменений в проектную документацию в соответствии с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 статьи 49</w:t>
        </w:r>
      </w:hyperlink>
      <w:r>
        <w:rPr>
          <w:sz w:val="24"/>
        </w:rP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 статьи 49</w:t>
        </w:r>
      </w:hyperlink>
      <w:r>
        <w:rPr>
          <w:sz w:val="24"/>
        </w:rP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4"/>
        </w:rPr>
        <w:t xml:space="preserve">(в ред. Федеральных законов от 03.07.2016 </w:t>
      </w:r>
      <w:hyperlink w:history="0" r:id="rId152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27.06.2019 </w:t>
      </w:r>
      <w:hyperlink w:history="0" r:id="rId152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bookmarkStart w:id="2381" w:name="P2381"/>
    <w:bookmarkEnd w:id="2381"/>
    <w:p>
      <w:pPr>
        <w:pStyle w:val="0"/>
        <w:spacing w:before="240" w:line-rule="auto"/>
        <w:ind w:firstLine="540"/>
        <w:jc w:val="both"/>
      </w:pPr>
      <w:r>
        <w:rPr>
          <w:sz w:val="24"/>
        </w:rPr>
        <w:t xml:space="preserve">4.1. Не требуется членство в саморегулируемых организациях в области архитектурно-строительного проектирования:</w:t>
      </w:r>
    </w:p>
    <w:bookmarkStart w:id="2382" w:name="P2382"/>
    <w:bookmarkEnd w:id="2382"/>
    <w:p>
      <w:pPr>
        <w:pStyle w:val="0"/>
        <w:spacing w:before="240" w:line-rule="auto"/>
        <w:ind w:firstLine="540"/>
        <w:jc w:val="both"/>
      </w:pPr>
      <w:r>
        <w:rPr>
          <w:sz w:val="24"/>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382"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4"/>
            <w:color w:val="0000ff"/>
          </w:rPr>
          <w:t xml:space="preserve">пунктом 1</w:t>
        </w:r>
      </w:hyperlink>
      <w:r>
        <w:rPr>
          <w:sz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3) юридических лиц, созданных публично-правовыми образованиями (за исключением юридических лиц, предусмотренных </w:t>
      </w:r>
      <w:hyperlink w:history="0" w:anchor="P2382"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4"/>
            <w:color w:val="0000ff"/>
          </w:rPr>
          <w:t xml:space="preserve">пунктом 1</w:t>
        </w:r>
      </w:hyperlink>
      <w:r>
        <w:rPr>
          <w:sz w:val="24"/>
        </w:rP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40" w:line-rule="auto"/>
        <w:ind w:firstLine="540"/>
        <w:jc w:val="both"/>
      </w:pPr>
      <w:r>
        <w:rPr>
          <w:sz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4"/>
        </w:rPr>
        <w:t xml:space="preserve">(часть 4.1 введена Федеральным </w:t>
      </w:r>
      <w:hyperlink w:history="0" r:id="rId153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bookmarkStart w:id="2387" w:name="P2387"/>
    <w:bookmarkEnd w:id="2387"/>
    <w:p>
      <w:pPr>
        <w:pStyle w:val="0"/>
        <w:spacing w:before="240" w:line-rule="auto"/>
        <w:ind w:firstLine="540"/>
        <w:jc w:val="both"/>
      </w:pPr>
      <w:r>
        <w:rPr>
          <w:sz w:val="24"/>
        </w:rPr>
        <w:t xml:space="preserve">5. Лицом, осуществляющим подготовку проектной документации, может являться застройщик, иное лицо (в случае, предусмотренном </w:t>
      </w:r>
      <w:hyperlink w:history="0" w:anchor="P236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частями 1.1</w:t>
        </w:r>
      </w:hyperlink>
      <w:r>
        <w:rPr>
          <w:sz w:val="24"/>
        </w:rPr>
        <w:t xml:space="preserve"> - </w:t>
      </w:r>
      <w:hyperlink w:history="0" w:anchor="P2367"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4"/>
            <w:color w:val="0000ff"/>
          </w:rPr>
          <w:t xml:space="preserve">1.3</w:t>
        </w:r>
      </w:hyperlink>
      <w:r>
        <w:rPr>
          <w:sz w:val="24"/>
        </w:rP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history="0" w:anchor="P236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частями 1.1</w:t>
        </w:r>
      </w:hyperlink>
      <w:r>
        <w:rPr>
          <w:sz w:val="24"/>
        </w:rPr>
        <w:t xml:space="preserve"> - </w:t>
      </w:r>
      <w:hyperlink w:history="0" w:anchor="P2367"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4"/>
            <w:color w:val="0000ff"/>
          </w:rPr>
          <w:t xml:space="preserve">1.3</w:t>
        </w:r>
      </w:hyperlink>
      <w:r>
        <w:rPr>
          <w:sz w:val="24"/>
        </w:rP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pPr>
        <w:pStyle w:val="0"/>
        <w:jc w:val="both"/>
      </w:pPr>
      <w:r>
        <w:rPr>
          <w:sz w:val="24"/>
        </w:rPr>
        <w:t xml:space="preserve">(в ред. Федеральных законов от 03.07.2016 </w:t>
      </w:r>
      <w:hyperlink w:history="0" r:id="rId153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02.08.2019 </w:t>
      </w:r>
      <w:hyperlink w:history="0" r:id="rId153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25.12.2023 </w:t>
      </w:r>
      <w:hyperlink w:history="0" r:id="rId153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w:t>
      </w:r>
    </w:p>
    <w:p>
      <w:pPr>
        <w:pStyle w:val="0"/>
        <w:spacing w:before="240" w:line-rule="auto"/>
        <w:ind w:firstLine="540"/>
        <w:jc w:val="both"/>
      </w:pPr>
      <w:r>
        <w:rPr>
          <w:sz w:val="24"/>
        </w:rPr>
        <w:t xml:space="preserve">5.1. Утратил силу с 1 июля 2017 года. - Федеральный </w:t>
      </w:r>
      <w:hyperlink w:history="0" r:id="rId153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bookmarkStart w:id="2390" w:name="P2390"/>
    <w:bookmarkEnd w:id="2390"/>
    <w:p>
      <w:pPr>
        <w:pStyle w:val="0"/>
        <w:spacing w:before="240" w:line-rule="auto"/>
        <w:ind w:firstLine="540"/>
        <w:jc w:val="both"/>
      </w:pPr>
      <w:r>
        <w:rPr>
          <w:sz w:val="24"/>
        </w:rPr>
        <w:t xml:space="preserve">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pPr>
        <w:pStyle w:val="0"/>
        <w:jc w:val="both"/>
      </w:pPr>
      <w:r>
        <w:rPr>
          <w:sz w:val="24"/>
        </w:rPr>
        <w:t xml:space="preserve">(часть 5.2 введена Федеральным </w:t>
      </w:r>
      <w:hyperlink w:history="0" r:id="rId153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 в ред. Федеральных законов от 28.11.2011 </w:t>
      </w:r>
      <w:hyperlink w:history="0" r:id="rId153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153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bookmarkStart w:id="2392" w:name="P2392"/>
    <w:bookmarkEnd w:id="2392"/>
    <w:p>
      <w:pPr>
        <w:pStyle w:val="0"/>
        <w:spacing w:before="240" w:line-rule="auto"/>
        <w:ind w:firstLine="540"/>
        <w:jc w:val="both"/>
      </w:pPr>
      <w:r>
        <w:rPr>
          <w:sz w:val="24"/>
        </w:rPr>
        <w:t xml:space="preserve">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pPr>
        <w:pStyle w:val="0"/>
        <w:jc w:val="both"/>
      </w:pPr>
      <w:r>
        <w:rPr>
          <w:sz w:val="24"/>
        </w:rPr>
        <w:t xml:space="preserve">(в ред. Федерального </w:t>
      </w:r>
      <w:hyperlink w:history="0" r:id="rId153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1) градостроительный </w:t>
      </w:r>
      <w:hyperlink w:history="0" r:id="rId1539"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4"/>
            <w:color w:val="0000ff"/>
          </w:rPr>
          <w:t xml:space="preserve">план</w:t>
        </w:r>
      </w:hyperlink>
      <w:r>
        <w:rPr>
          <w:sz w:val="24"/>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w:history="0" r:id="rId1540"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history="0" w:anchor="P240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4"/>
            <w:color w:val="0000ff"/>
          </w:rPr>
          <w:t xml:space="preserve">частью 11.1</w:t>
        </w:r>
      </w:hyperlink>
      <w:r>
        <w:rPr>
          <w:sz w:val="24"/>
        </w:rPr>
        <w:t xml:space="preserve"> настоящей статьи);</w:t>
      </w:r>
    </w:p>
    <w:p>
      <w:pPr>
        <w:pStyle w:val="0"/>
        <w:jc w:val="both"/>
      </w:pPr>
      <w:r>
        <w:rPr>
          <w:sz w:val="24"/>
        </w:rPr>
        <w:t xml:space="preserve">(в ред. Федеральных законов от 20.03.2011 </w:t>
      </w:r>
      <w:hyperlink w:history="0" r:id="rId154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03.08.2018 </w:t>
      </w:r>
      <w:hyperlink w:history="0" r:id="rId15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27.12.2019 </w:t>
      </w:r>
      <w:hyperlink w:history="0" r:id="rId154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r>
        <w:rPr>
          <w:sz w:val="24"/>
        </w:rPr>
        <w:t xml:space="preserve">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pPr>
        <w:pStyle w:val="0"/>
        <w:jc w:val="both"/>
      </w:pPr>
      <w:r>
        <w:rPr>
          <w:sz w:val="24"/>
        </w:rPr>
        <w:t xml:space="preserve">(в ред. Федерального </w:t>
      </w:r>
      <w:hyperlink w:history="0" r:id="rId154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3) технические условия подключения (технологического присоединения), предусмотренные </w:t>
      </w:r>
      <w:hyperlink w:history="0" w:anchor="P3202" w:tooltip="Статья 52.1. Подключение (технологическое присоединение) объектов капитального строительства к сетям инженерно-технического обеспечения">
        <w:r>
          <w:rPr>
            <w:sz w:val="24"/>
            <w:color w:val="0000ff"/>
          </w:rPr>
          <w:t xml:space="preserve">статьей 52.1</w:t>
        </w:r>
      </w:hyperlink>
      <w:r>
        <w:rPr>
          <w:sz w:val="24"/>
        </w:rP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pPr>
        <w:pStyle w:val="0"/>
        <w:jc w:val="both"/>
      </w:pPr>
      <w:r>
        <w:rPr>
          <w:sz w:val="24"/>
        </w:rPr>
        <w:t xml:space="preserve">(в ред. Федеральных законов от 30.12.2012 </w:t>
      </w:r>
      <w:hyperlink w:history="0" r:id="rId1545"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rPr>
        <w:t xml:space="preserve">, от 01.07.2021 </w:t>
      </w:r>
      <w:hyperlink w:history="0" r:id="rId154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7 - 10.1. Утратили силу с 1 сентября 2021 года. - Федеральный </w:t>
      </w:r>
      <w:hyperlink w:history="0" r:id="rId154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01.07.2021 N 276-ФЗ.</w:t>
      </w:r>
    </w:p>
    <w:p>
      <w:pPr>
        <w:pStyle w:val="0"/>
        <w:spacing w:before="240" w:line-rule="auto"/>
        <w:ind w:firstLine="540"/>
        <w:jc w:val="both"/>
      </w:pPr>
      <w:r>
        <w:rPr>
          <w:sz w:val="24"/>
        </w:rPr>
        <w:t xml:space="preserve">11. Подготовка проектной документации (за исключением проектной документации, указанной в </w:t>
      </w:r>
      <w:hyperlink w:history="0" w:anchor="P249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4"/>
            <w:color w:val="0000ff"/>
          </w:rPr>
          <w:t xml:space="preserve">пункте 2 части 1 статьи 48.2</w:t>
        </w:r>
      </w:hyperlink>
      <w:r>
        <w:rPr>
          <w:sz w:val="24"/>
        </w:rPr>
        <w:t xml:space="preserve"> настоящего Кодекса)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history="0" w:anchor="P240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4"/>
            <w:color w:val="0000ff"/>
          </w:rPr>
          <w:t xml:space="preserve">частью 11.1</w:t>
        </w:r>
      </w:hyperlink>
      <w:r>
        <w:rPr>
          <w:sz w:val="24"/>
        </w:rPr>
        <w:t xml:space="preserve"> настоящей статьи, решения о подготовке документации по планировке территории (за исключением </w:t>
      </w:r>
      <w:hyperlink w:history="0" r:id="rId1548"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history="0" w:anchor="P3202" w:tooltip="Статья 52.1. Подключение (технологическое присоединение) объектов капитального строительства к сетям инженерно-технического обеспечения">
        <w:r>
          <w:rPr>
            <w:sz w:val="24"/>
            <w:color w:val="0000ff"/>
          </w:rPr>
          <w:t xml:space="preserve">статьей 52.1</w:t>
        </w:r>
      </w:hyperlink>
      <w:r>
        <w:rPr>
          <w:sz w:val="24"/>
        </w:rP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4"/>
        </w:rPr>
        <w:t xml:space="preserve">(в ред. Федеральных законов от 31.12.2005 </w:t>
      </w:r>
      <w:hyperlink w:history="0" r:id="rId1549"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20.03.2011 </w:t>
      </w:r>
      <w:hyperlink w:history="0" r:id="rId155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28.11.2011 </w:t>
      </w:r>
      <w:hyperlink w:history="0" r:id="rId155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155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03.07.2016 </w:t>
      </w:r>
      <w:hyperlink w:history="0" r:id="rId155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155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27.12.2019 </w:t>
      </w:r>
      <w:hyperlink w:history="0" r:id="rId155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01.07.2021 </w:t>
      </w:r>
      <w:hyperlink w:history="0" r:id="rId155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rPr>
        <w:t xml:space="preserve">, от 08.08.2024 </w:t>
      </w:r>
      <w:hyperlink w:history="0" r:id="rId155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rPr>
        <w:t xml:space="preserve">)</w:t>
      </w:r>
    </w:p>
    <w:bookmarkStart w:id="2403" w:name="P2403"/>
    <w:bookmarkEnd w:id="2403"/>
    <w:p>
      <w:pPr>
        <w:pStyle w:val="0"/>
        <w:spacing w:before="240" w:line-rule="auto"/>
        <w:ind w:firstLine="540"/>
        <w:jc w:val="both"/>
      </w:pPr>
      <w:r>
        <w:rPr>
          <w:sz w:val="24"/>
        </w:rPr>
        <w:t xml:space="preserve">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pPr>
        <w:pStyle w:val="0"/>
        <w:spacing w:before="240" w:line-rule="auto"/>
        <w:ind w:firstLine="540"/>
        <w:jc w:val="both"/>
      </w:pPr>
      <w:r>
        <w:rPr>
          <w:sz w:val="24"/>
        </w:rPr>
        <w:t xml:space="preserve">1) решение о подготовке такой документации по планировке территории;</w:t>
      </w:r>
    </w:p>
    <w:p>
      <w:pPr>
        <w:pStyle w:val="0"/>
        <w:spacing w:before="240" w:line-rule="auto"/>
        <w:ind w:firstLine="540"/>
        <w:jc w:val="both"/>
      </w:pPr>
      <w:r>
        <w:rPr>
          <w:sz w:val="24"/>
        </w:rPr>
        <w:t xml:space="preserve">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pPr>
        <w:pStyle w:val="0"/>
        <w:jc w:val="both"/>
      </w:pPr>
      <w:r>
        <w:rPr>
          <w:sz w:val="24"/>
        </w:rPr>
        <w:t xml:space="preserve">(часть 11.1 введена Федеральным </w:t>
      </w:r>
      <w:hyperlink w:history="0" r:id="rId155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472-ФЗ)</w:t>
      </w:r>
    </w:p>
    <w:p>
      <w:pPr>
        <w:pStyle w:val="0"/>
        <w:spacing w:before="240" w:line-rule="auto"/>
        <w:ind w:firstLine="540"/>
        <w:jc w:val="both"/>
      </w:pPr>
      <w:r>
        <w:rPr>
          <w:sz w:val="24"/>
        </w:rPr>
        <w:t xml:space="preserve">11.2. В случае, предусмотренном </w:t>
      </w:r>
      <w:hyperlink w:history="0" w:anchor="P240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4"/>
            <w:color w:val="0000ff"/>
          </w:rPr>
          <w:t xml:space="preserve">частью 11.1</w:t>
        </w:r>
      </w:hyperlink>
      <w:r>
        <w:rPr>
          <w:sz w:val="24"/>
        </w:rP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pPr>
        <w:pStyle w:val="0"/>
        <w:jc w:val="both"/>
      </w:pPr>
      <w:r>
        <w:rPr>
          <w:sz w:val="24"/>
        </w:rPr>
        <w:t xml:space="preserve">(часть 11.2 введена Федеральным </w:t>
      </w:r>
      <w:hyperlink w:history="0" r:id="rId155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472-ФЗ)</w:t>
      </w:r>
    </w:p>
    <w:p>
      <w:pPr>
        <w:pStyle w:val="0"/>
        <w:spacing w:before="240" w:line-rule="auto"/>
        <w:ind w:firstLine="540"/>
        <w:jc w:val="both"/>
      </w:pPr>
      <w:r>
        <w:rPr>
          <w:sz w:val="24"/>
        </w:rPr>
        <w:t xml:space="preserve">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pPr>
        <w:pStyle w:val="0"/>
        <w:jc w:val="both"/>
      </w:pPr>
      <w:r>
        <w:rPr>
          <w:sz w:val="24"/>
        </w:rPr>
        <w:t xml:space="preserve">(часть 12 в ред. Федерального </w:t>
      </w:r>
      <w:hyperlink w:history="0" r:id="rId156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bookmarkStart w:id="2411" w:name="P2411"/>
    <w:bookmarkEnd w:id="2411"/>
    <w:p>
      <w:pPr>
        <w:pStyle w:val="0"/>
        <w:spacing w:before="240" w:line-rule="auto"/>
        <w:ind w:firstLine="540"/>
        <w:jc w:val="both"/>
      </w:pPr>
      <w:r>
        <w:rPr>
          <w:sz w:val="24"/>
        </w:rPr>
        <w:t xml:space="preserve">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pPr>
        <w:pStyle w:val="0"/>
        <w:jc w:val="both"/>
      </w:pPr>
      <w:r>
        <w:rPr>
          <w:sz w:val="24"/>
        </w:rPr>
        <w:t xml:space="preserve">(часть 12.1 введена Федеральным </w:t>
      </w:r>
      <w:hyperlink w:history="0" r:id="rId1561"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31.12.2005 N 210-ФЗ, в ред. Федерального </w:t>
      </w:r>
      <w:hyperlink w:history="0" r:id="rId156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bookmarkStart w:id="2413" w:name="P2413"/>
    <w:bookmarkEnd w:id="2413"/>
    <w:p>
      <w:pPr>
        <w:pStyle w:val="0"/>
        <w:spacing w:before="240" w:line-rule="auto"/>
        <w:ind w:firstLine="540"/>
        <w:jc w:val="both"/>
      </w:pPr>
      <w:r>
        <w:rPr>
          <w:sz w:val="24"/>
        </w:rP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history="0" w:anchor="P650"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4"/>
            <w:color w:val="0000ff"/>
          </w:rPr>
          <w:t xml:space="preserve">части 1 статьи 8.3</w:t>
        </w:r>
      </w:hyperlink>
      <w:r>
        <w:rPr>
          <w:sz w:val="24"/>
        </w:rP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history="0" w:anchor="P3179" w:tooltip="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
        <w:r>
          <w:rPr>
            <w:sz w:val="24"/>
            <w:color w:val="0000ff"/>
          </w:rPr>
          <w:t xml:space="preserve">частью 10 статьи 52</w:t>
        </w:r>
      </w:hyperlink>
      <w:r>
        <w:rPr>
          <w:sz w:val="24"/>
        </w:rPr>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pPr>
        <w:pStyle w:val="0"/>
        <w:jc w:val="both"/>
      </w:pPr>
      <w:r>
        <w:rPr>
          <w:sz w:val="24"/>
        </w:rPr>
        <w:t xml:space="preserve">(часть 12.2 введена Федеральным </w:t>
      </w:r>
      <w:hyperlink w:history="0" r:id="rId156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243-ФЗ, в ред. Федеральных законов от 28.11.2011 </w:t>
      </w:r>
      <w:hyperlink w:history="0" r:id="rId156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03.08.2018 </w:t>
      </w:r>
      <w:hyperlink w:history="0" r:id="rId156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01.05.2022 </w:t>
      </w:r>
      <w:hyperlink w:history="0" r:id="rId1566"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124-ФЗ</w:t>
        </w:r>
      </w:hyperlink>
      <w:r>
        <w:rPr>
          <w:sz w:val="24"/>
        </w:rPr>
        <w:t xml:space="preserve">)</w:t>
      </w:r>
    </w:p>
    <w:p>
      <w:pPr>
        <w:pStyle w:val="0"/>
        <w:spacing w:before="240" w:line-rule="auto"/>
        <w:ind w:firstLine="540"/>
        <w:jc w:val="both"/>
      </w:pPr>
      <w:r>
        <w:rPr>
          <w:sz w:val="24"/>
        </w:rP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w:history="0" r:id="rId1567"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quot; (Зарегистрировано в Минюсте России 20.02.2023 N 72411) {КонсультантПлюс}">
        <w:r>
          <w:rPr>
            <w:sz w:val="24"/>
            <w:color w:val="0000ff"/>
          </w:rPr>
          <w:t xml:space="preserve">классификатором</w:t>
        </w:r>
      </w:hyperlink>
      <w:r>
        <w:rPr>
          <w:sz w:val="24"/>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12.3 введена Федеральным </w:t>
      </w:r>
      <w:hyperlink w:history="0" r:id="rId156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12.4. </w:t>
      </w:r>
      <w:hyperlink w:history="0" r:id="rId1569" w:tooltip="Приказ Минстроя России от 21.04.2022 N 307/пр (ред. от 07.08.2023) &quot;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quot; (Зарегистрировано в Минюсте России 08.06.2022 N 68783) {КонсультантПлюс}">
        <w:r>
          <w:rPr>
            <w:sz w:val="24"/>
            <w:color w:val="0000ff"/>
          </w:rPr>
          <w:t xml:space="preserve">Форма</w:t>
        </w:r>
      </w:hyperlink>
      <w:r>
        <w:rPr>
          <w:sz w:val="24"/>
        </w:rP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12.4 введена Федеральным </w:t>
      </w:r>
      <w:hyperlink w:history="0" r:id="rId1570"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требованиях к проектной документации в целях обеспечения безопасности зданий и сооружений см. </w:t>
            </w:r>
            <w:hyperlink w:history="0" r:id="rId1571"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главу 3</w:t>
              </w:r>
            </w:hyperlink>
            <w:r>
              <w:rPr>
                <w:sz w:val="24"/>
                <w:color w:val="392c69"/>
              </w:rPr>
              <w:t xml:space="preserve"> Федерального закона от 30.12.2009 N 384-ФЗ.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w:t>
      </w:r>
      <w:hyperlink w:history="0" r:id="rId1572" w:tooltip="Постановление Правительства РФ от 16.02.2008 N 87 (ред. от 28.12.2024) &quot;О составе разделов проектной документации и требованиях к их содержанию&quot; {КонсультантПлюс}">
        <w:r>
          <w:rPr>
            <w:sz w:val="24"/>
            <w:color w:val="0000ff"/>
          </w:rPr>
          <w:t xml:space="preserve">Состав и требования</w:t>
        </w:r>
      </w:hyperlink>
      <w:r>
        <w:rPr>
          <w:sz w:val="24"/>
        </w:rPr>
        <w:t xml:space="preserve">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pPr>
        <w:pStyle w:val="0"/>
        <w:spacing w:before="240" w:line-rule="auto"/>
        <w:ind w:firstLine="540"/>
        <w:jc w:val="both"/>
      </w:pPr>
      <w:r>
        <w:rPr>
          <w:sz w:val="24"/>
        </w:rP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pPr>
        <w:pStyle w:val="0"/>
        <w:spacing w:before="240" w:line-rule="auto"/>
        <w:ind w:firstLine="540"/>
        <w:jc w:val="both"/>
      </w:pPr>
      <w:r>
        <w:rPr>
          <w:sz w:val="24"/>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spacing w:before="240" w:line-rule="auto"/>
        <w:ind w:firstLine="540"/>
        <w:jc w:val="both"/>
      </w:pPr>
      <w:r>
        <w:rPr>
          <w:sz w:val="24"/>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pPr>
        <w:pStyle w:val="0"/>
        <w:spacing w:before="240" w:line-rule="auto"/>
        <w:ind w:firstLine="540"/>
        <w:jc w:val="both"/>
      </w:pPr>
      <w:r>
        <w:rPr>
          <w:sz w:val="24"/>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части 2 статьи 8.3</w:t>
        </w:r>
      </w:hyperlink>
      <w:r>
        <w:rPr>
          <w:sz w:val="24"/>
        </w:rP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history="0" w:anchor="P650"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4"/>
            <w:color w:val="0000ff"/>
          </w:rPr>
          <w:t xml:space="preserve">части 1 статьи 8.3</w:t>
        </w:r>
      </w:hyperlink>
      <w:r>
        <w:rPr>
          <w:sz w:val="24"/>
        </w:rPr>
        <w:t xml:space="preserve"> настоящего Кодекса);</w:t>
      </w:r>
    </w:p>
    <w:p>
      <w:pPr>
        <w:pStyle w:val="0"/>
        <w:spacing w:before="240" w:line-rule="auto"/>
        <w:ind w:firstLine="540"/>
        <w:jc w:val="both"/>
      </w:pPr>
      <w:r>
        <w:rPr>
          <w:sz w:val="24"/>
        </w:rPr>
        <w:t xml:space="preserve">5) в случаях, предусмотренных </w:t>
      </w:r>
      <w:hyperlink w:history="0" r:id="rId1573"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4"/>
            <w:color w:val="0000ff"/>
          </w:rPr>
          <w:t xml:space="preserve">пунктом 3 статьи 14</w:t>
        </w:r>
      </w:hyperlink>
      <w:r>
        <w:rPr>
          <w:sz w:val="24"/>
        </w:rPr>
        <w:t xml:space="preserve"> Федерального закона от 21 июля 1997 года N 116-ФЗ "О промышленной безопасности опасных производственных объектов", </w:t>
      </w:r>
      <w:hyperlink w:history="0" r:id="rId1574"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статьей 10</w:t>
        </w:r>
      </w:hyperlink>
      <w:r>
        <w:rPr>
          <w:sz w:val="24"/>
        </w:rPr>
        <w:t xml:space="preserve"> Федерального закона от 21 июля 1997 года N 117-ФЗ "О безопасности гидротехнических сооружений", </w:t>
      </w:r>
      <w:hyperlink w:history="0" r:id="rId1575" w:tooltip="Федеральный закон от 21.11.1995 N 170-ФЗ (ред. от 26.12.2024) &quot;Об использовании атомной энергии&quot; {КонсультантПлюс}">
        <w:r>
          <w:rPr>
            <w:sz w:val="24"/>
            <w:color w:val="0000ff"/>
          </w:rPr>
          <w:t xml:space="preserve">статьей 30</w:t>
        </w:r>
      </w:hyperlink>
      <w:r>
        <w:rPr>
          <w:sz w:val="24"/>
        </w:rPr>
        <w:t xml:space="preserve"> Федерального закона от 21 ноября 1995 года N 170-ФЗ "Об использовании атомной энергии", </w:t>
      </w:r>
      <w:hyperlink w:history="0" r:id="rId1576"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пунктами 2</w:t>
        </w:r>
      </w:hyperlink>
      <w:r>
        <w:rPr>
          <w:sz w:val="24"/>
        </w:rPr>
        <w:t xml:space="preserve"> и </w:t>
      </w:r>
      <w:hyperlink w:history="0" r:id="rId1577"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3 статьи 36</w:t>
        </w:r>
      </w:hyperlink>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pPr>
        <w:pStyle w:val="0"/>
        <w:jc w:val="both"/>
      </w:pPr>
      <w:r>
        <w:rPr>
          <w:sz w:val="24"/>
        </w:rPr>
        <w:t xml:space="preserve">(часть 13 в ред. Федерального </w:t>
      </w:r>
      <w:hyperlink w:history="0" r:id="rId157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объектов использования атомной энергии, указанных в </w:t>
      </w:r>
      <w:hyperlink w:history="0" w:anchor="P2451"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4"/>
            <w:color w:val="0000ff"/>
          </w:rPr>
          <w:t xml:space="preserve">подпунктах "а"</w:t>
        </w:r>
      </w:hyperlink>
      <w:r>
        <w:rPr>
          <w:sz w:val="24"/>
        </w:rPr>
        <w:t xml:space="preserve"> и </w:t>
      </w:r>
      <w:hyperlink w:history="0" w:anchor="P2452"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4"/>
            <w:color w:val="0000ff"/>
          </w:rPr>
          <w:t xml:space="preserve">"б" пункта 1 части 1 статьи 48.1</w:t>
        </w:r>
      </w:hyperlink>
      <w:r>
        <w:rPr>
          <w:sz w:val="24"/>
        </w:rPr>
        <w:t xml:space="preserve"> настоящего Кодекса.</w:t>
      </w:r>
    </w:p>
    <w:p>
      <w:pPr>
        <w:pStyle w:val="0"/>
        <w:jc w:val="both"/>
      </w:pPr>
      <w:r>
        <w:rPr>
          <w:sz w:val="24"/>
        </w:rPr>
        <w:t xml:space="preserve">(в ред. Федеральных законов от 11.07.2011 </w:t>
      </w:r>
      <w:hyperlink w:history="0" r:id="rId1579"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rPr>
        <w:t xml:space="preserve">, от 28.11.2011 </w:t>
      </w:r>
      <w:hyperlink w:history="0" r:id="rId158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19.12.2022 </w:t>
      </w:r>
      <w:hyperlink w:history="0" r:id="rId158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bookmarkStart w:id="2430" w:name="P2430"/>
    <w:bookmarkEnd w:id="2430"/>
    <w:p>
      <w:pPr>
        <w:pStyle w:val="0"/>
        <w:spacing w:before="240" w:line-rule="auto"/>
        <w:ind w:firstLine="540"/>
        <w:jc w:val="both"/>
      </w:pPr>
      <w:r>
        <w:rPr>
          <w:sz w:val="24"/>
        </w:rPr>
        <w:t xml:space="preserve">15. Проектная документация, а также изменения, внесенные в нее в соответствии с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 статьи 49</w:t>
        </w:r>
      </w:hyperlink>
      <w:r>
        <w:rPr>
          <w:sz w:val="24"/>
        </w:rP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history="0" w:anchor="P252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частями 15.2</w:t>
        </w:r>
      </w:hyperlink>
      <w:r>
        <w:rPr>
          <w:sz w:val="24"/>
        </w:rPr>
        <w:t xml:space="preserve"> и </w:t>
      </w:r>
      <w:hyperlink w:history="0" w:anchor="P243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w:t>
        </w:r>
      </w:hyperlink>
      <w:r>
        <w:rPr>
          <w:sz w:val="24"/>
        </w:rPr>
        <w:t xml:space="preserve"> настоящей статьи.</w:t>
      </w:r>
    </w:p>
    <w:p>
      <w:pPr>
        <w:pStyle w:val="0"/>
        <w:jc w:val="both"/>
      </w:pPr>
      <w:r>
        <w:rPr>
          <w:sz w:val="24"/>
        </w:rPr>
        <w:t xml:space="preserve">(часть 15 в ред. Федерального </w:t>
      </w:r>
      <w:hyperlink w:history="0" r:id="rId158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w:history="0" r:id="rId1583"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законодательством</w:t>
        </w:r>
      </w:hyperlink>
      <w:r>
        <w:rPr>
          <w:sz w:val="24"/>
        </w:rPr>
        <w:t xml:space="preserve"> Российской Федерации об охране объектов культурного наследия.</w:t>
      </w:r>
    </w:p>
    <w:p>
      <w:pPr>
        <w:pStyle w:val="0"/>
        <w:jc w:val="both"/>
      </w:pPr>
      <w:r>
        <w:rPr>
          <w:sz w:val="24"/>
        </w:rPr>
        <w:t xml:space="preserve">(часть 15.1 введена Федеральным </w:t>
      </w:r>
      <w:hyperlink w:history="0" r:id="rId158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bookmarkStart w:id="2434" w:name="P2434"/>
    <w:bookmarkEnd w:id="2434"/>
    <w:p>
      <w:pPr>
        <w:pStyle w:val="0"/>
        <w:spacing w:before="240" w:line-rule="auto"/>
        <w:ind w:firstLine="540"/>
        <w:jc w:val="both"/>
      </w:pPr>
      <w:r>
        <w:rPr>
          <w:sz w:val="24"/>
        </w:rPr>
        <w:t xml:space="preserve">15.2. Застройщик или технический заказчик вправе утвердить изменения, внесенные в проектную документацию в соответствии с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частью 3.8 статьи 49</w:t>
        </w:r>
      </w:hyperlink>
      <w:r>
        <w:rPr>
          <w:sz w:val="24"/>
        </w:rPr>
        <w:t xml:space="preserve"> настоящего Кодекса, при наличии подтверждения соответствия вносимых в проектную документацию изменений требованиям, указанным в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части 3.8 статьи 49</w:t>
        </w:r>
      </w:hyperlink>
      <w:r>
        <w:rPr>
          <w:sz w:val="24"/>
        </w:rP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pPr>
        <w:pStyle w:val="0"/>
        <w:jc w:val="both"/>
      </w:pPr>
      <w:r>
        <w:rPr>
          <w:sz w:val="24"/>
        </w:rPr>
        <w:t xml:space="preserve">(часть 15.2 введена Федеральным </w:t>
      </w:r>
      <w:hyperlink w:history="0" r:id="rId158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bookmarkStart w:id="2436" w:name="P2436"/>
    <w:bookmarkEnd w:id="2436"/>
    <w:p>
      <w:pPr>
        <w:pStyle w:val="0"/>
        <w:spacing w:before="240" w:line-rule="auto"/>
        <w:ind w:firstLine="540"/>
        <w:jc w:val="both"/>
      </w:pPr>
      <w:r>
        <w:rPr>
          <w:sz w:val="24"/>
        </w:rPr>
        <w:t xml:space="preserve">15.3. В случае утверждения застройщиком или техническим заказчиком изменений, внесенных в проектную документацию в соответствии с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частью 3.9 статьи 49</w:t>
        </w:r>
      </w:hyperlink>
      <w:r>
        <w:rPr>
          <w:sz w:val="24"/>
        </w:rPr>
        <w:t xml:space="preserve"> настоящего Кодекса, такие изменения утверждаются застройщиком или техническим заказчиком при наличии указанного в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части 3.9 статьи 49</w:t>
        </w:r>
      </w:hyperlink>
      <w:r>
        <w:rPr>
          <w:sz w:val="24"/>
        </w:rP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части 3.9 статьи 49</w:t>
        </w:r>
      </w:hyperlink>
      <w:r>
        <w:rPr>
          <w:sz w:val="24"/>
        </w:rPr>
        <w:t xml:space="preserve"> настоящего Кодекса, и (или) положительного заключения экспертизы проектной документации, выданного в соответствии с </w:t>
      </w:r>
      <w:hyperlink w:history="0" w:anchor="P2581" w:tooltip="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
        <w:r>
          <w:rPr>
            <w:sz w:val="24"/>
            <w:color w:val="0000ff"/>
          </w:rPr>
          <w:t xml:space="preserve">частью 3.11 статьи 49</w:t>
        </w:r>
      </w:hyperlink>
      <w:r>
        <w:rPr>
          <w:sz w:val="24"/>
        </w:rPr>
        <w:t xml:space="preserve"> настоящего Кодекса.</w:t>
      </w:r>
    </w:p>
    <w:p>
      <w:pPr>
        <w:pStyle w:val="0"/>
        <w:jc w:val="both"/>
      </w:pPr>
      <w:r>
        <w:rPr>
          <w:sz w:val="24"/>
        </w:rPr>
        <w:t xml:space="preserve">(часть 15.3 введена Федеральным </w:t>
      </w:r>
      <w:hyperlink w:history="0" r:id="rId158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15.4. Внесение указанных в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частях 15.2</w:t>
        </w:r>
      </w:hyperlink>
      <w:r>
        <w:rPr>
          <w:sz w:val="24"/>
        </w:rPr>
        <w:t xml:space="preserve"> и </w:t>
      </w:r>
      <w:hyperlink w:history="0" w:anchor="P243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w:t>
        </w:r>
      </w:hyperlink>
      <w:r>
        <w:rPr>
          <w:sz w:val="24"/>
        </w:rP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pPr>
        <w:pStyle w:val="0"/>
        <w:jc w:val="both"/>
      </w:pPr>
      <w:r>
        <w:rPr>
          <w:sz w:val="24"/>
        </w:rPr>
        <w:t xml:space="preserve">(часть 15.4 введена Федеральным </w:t>
      </w:r>
      <w:hyperlink w:history="0" r:id="rId158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bookmarkStart w:id="2440" w:name="P2440"/>
    <w:bookmarkEnd w:id="2440"/>
    <w:p>
      <w:pPr>
        <w:pStyle w:val="0"/>
        <w:spacing w:before="240" w:line-rule="auto"/>
        <w:ind w:firstLine="540"/>
        <w:jc w:val="both"/>
      </w:pPr>
      <w:r>
        <w:rPr>
          <w:sz w:val="24"/>
        </w:rPr>
        <w:t xml:space="preserve">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w:t>
      </w:r>
      <w:hyperlink w:history="0" r:id="rId1588"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Порядок</w:t>
        </w:r>
      </w:hyperlink>
      <w:r>
        <w:rPr>
          <w:sz w:val="24"/>
        </w:rPr>
        <w:t xml:space="preserve">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w:t>
      </w:r>
      <w:hyperlink w:history="0" w:anchor="P2353" w:tooltip="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Порядок такого экспертного сопровождения устанавливается Правительством Российской Федерации.">
        <w:r>
          <w:rPr>
            <w:sz w:val="24"/>
            <w:color w:val="0000ff"/>
          </w:rPr>
          <w:t xml:space="preserve">частью 6.1 статьи 47</w:t>
        </w:r>
      </w:hyperlink>
      <w:r>
        <w:rPr>
          <w:sz w:val="24"/>
        </w:rPr>
        <w:t xml:space="preserve"> настоящего Кодекса.</w:t>
      </w:r>
    </w:p>
    <w:p>
      <w:pPr>
        <w:pStyle w:val="0"/>
        <w:jc w:val="both"/>
      </w:pPr>
      <w:r>
        <w:rPr>
          <w:sz w:val="24"/>
        </w:rPr>
        <w:t xml:space="preserve">(часть 15.5 введена Федеральным </w:t>
      </w:r>
      <w:hyperlink w:history="0" r:id="rId158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350-ФЗ; в ред. Федерального </w:t>
      </w:r>
      <w:hyperlink w:history="0" r:id="rId159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pPr>
        <w:pStyle w:val="0"/>
        <w:jc w:val="both"/>
      </w:pPr>
      <w:r>
        <w:rPr>
          <w:sz w:val="24"/>
        </w:rPr>
        <w:t xml:space="preserve">(часть 16 введена Федеральным </w:t>
      </w:r>
      <w:hyperlink w:history="0" r:id="rId159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ind w:firstLine="540"/>
        <w:jc w:val="both"/>
      </w:pPr>
      <w:r>
        <w:rPr>
          <w:sz w:val="24"/>
        </w:rPr>
      </w:r>
    </w:p>
    <w:bookmarkStart w:id="2445" w:name="P2445"/>
    <w:bookmarkEnd w:id="2445"/>
    <w:p>
      <w:pPr>
        <w:pStyle w:val="2"/>
        <w:outlineLvl w:val="1"/>
        <w:ind w:firstLine="540"/>
        <w:jc w:val="both"/>
      </w:pPr>
      <w:r>
        <w:rPr>
          <w:sz w:val="24"/>
        </w:rPr>
        <w:t xml:space="preserve">Статья 48.1. Особо опасные, технически сложные и уникальные объекты</w:t>
      </w:r>
    </w:p>
    <w:p>
      <w:pPr>
        <w:pStyle w:val="0"/>
        <w:ind w:firstLine="540"/>
        <w:jc w:val="both"/>
      </w:pPr>
      <w:r>
        <w:rPr>
          <w:sz w:val="24"/>
        </w:rPr>
      </w:r>
    </w:p>
    <w:p>
      <w:pPr>
        <w:pStyle w:val="0"/>
        <w:ind w:firstLine="540"/>
        <w:jc w:val="both"/>
      </w:pPr>
      <w:r>
        <w:rPr>
          <w:sz w:val="24"/>
        </w:rPr>
        <w:t xml:space="preserve">(введена Федеральным </w:t>
      </w:r>
      <w:hyperlink w:history="0" r:id="rId159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ind w:firstLine="540"/>
        <w:jc w:val="both"/>
      </w:pPr>
      <w:r>
        <w:rPr>
          <w:sz w:val="24"/>
        </w:rPr>
      </w:r>
    </w:p>
    <w:bookmarkStart w:id="2449" w:name="P2449"/>
    <w:bookmarkEnd w:id="2449"/>
    <w:p>
      <w:pPr>
        <w:pStyle w:val="0"/>
        <w:ind w:firstLine="540"/>
        <w:jc w:val="both"/>
      </w:pPr>
      <w:r>
        <w:rPr>
          <w:sz w:val="24"/>
        </w:rPr>
        <w:t xml:space="preserve">1. К особо опасным и технически сложным объектам относятся:</w:t>
      </w:r>
    </w:p>
    <w:p>
      <w:pPr>
        <w:pStyle w:val="0"/>
        <w:spacing w:before="240" w:line-rule="auto"/>
        <w:ind w:firstLine="540"/>
        <w:jc w:val="both"/>
      </w:pPr>
      <w:r>
        <w:rPr>
          <w:sz w:val="24"/>
        </w:rPr>
        <w:t xml:space="preserve">1) </w:t>
      </w:r>
      <w:hyperlink w:history="0" r:id="rId1593" w:tooltip="Федеральный закон от 21.11.1995 N 170-ФЗ (ред. от 26.12.2024) &quot;Об использовании атомной энергии&quot; {КонсультантПлюс}">
        <w:r>
          <w:rPr>
            <w:sz w:val="24"/>
            <w:color w:val="0000ff"/>
          </w:rPr>
          <w:t xml:space="preserve">объекты</w:t>
        </w:r>
      </w:hyperlink>
      <w:r>
        <w:rPr>
          <w:sz w:val="24"/>
        </w:rPr>
        <w:t xml:space="preserve">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bookmarkStart w:id="2451" w:name="P2451"/>
    <w:bookmarkEnd w:id="2451"/>
    <w:p>
      <w:pPr>
        <w:pStyle w:val="0"/>
        <w:spacing w:before="240" w:line-rule="auto"/>
        <w:ind w:firstLine="540"/>
        <w:jc w:val="both"/>
      </w:pPr>
      <w:r>
        <w:rPr>
          <w:sz w:val="24"/>
        </w:rPr>
        <w:t xml:space="preserve">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bookmarkStart w:id="2452" w:name="P2452"/>
    <w:bookmarkEnd w:id="2452"/>
    <w:p>
      <w:pPr>
        <w:pStyle w:val="0"/>
        <w:spacing w:before="240" w:line-rule="auto"/>
        <w:ind w:firstLine="540"/>
        <w:jc w:val="both"/>
      </w:pPr>
      <w:r>
        <w:rPr>
          <w:sz w:val="24"/>
        </w:rPr>
        <w:t xml:space="preserve">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pPr>
        <w:pStyle w:val="0"/>
        <w:jc w:val="both"/>
      </w:pPr>
      <w:r>
        <w:rPr>
          <w:sz w:val="24"/>
        </w:rPr>
        <w:t xml:space="preserve">(п. 1 в ред. Федерального </w:t>
      </w:r>
      <w:hyperlink w:history="0" r:id="rId159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2) гидротехнические сооружения первого и второго классов ответственности, устанавливаемых в соответствии с </w:t>
      </w:r>
      <w:hyperlink w:history="0" r:id="rId1595" w:tooltip="Федеральный закон от 27.12.2002 N 184-ФЗ (ред. от 25.12.2023) &quot;О техническом регулировании&quot; {КонсультантПлюс}">
        <w:r>
          <w:rPr>
            <w:sz w:val="24"/>
            <w:color w:val="0000ff"/>
          </w:rPr>
          <w:t xml:space="preserve">законодательством</w:t>
        </w:r>
      </w:hyperlink>
      <w:r>
        <w:rPr>
          <w:sz w:val="24"/>
        </w:rPr>
        <w:t xml:space="preserve"> о техническом регулировании;</w:t>
      </w:r>
    </w:p>
    <w:p>
      <w:pPr>
        <w:pStyle w:val="0"/>
        <w:jc w:val="both"/>
      </w:pPr>
      <w:r>
        <w:rPr>
          <w:sz w:val="24"/>
        </w:rPr>
        <w:t xml:space="preserve">(в ред. Федерального </w:t>
      </w:r>
      <w:hyperlink w:history="0" r:id="rId1596"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закона</w:t>
        </w:r>
      </w:hyperlink>
      <w:r>
        <w:rPr>
          <w:sz w:val="24"/>
        </w:rPr>
        <w:t xml:space="preserve"> от 29.05.2023 N 191-ФЗ)</w:t>
      </w:r>
    </w:p>
    <w:p>
      <w:pPr>
        <w:pStyle w:val="0"/>
        <w:spacing w:before="240" w:line-rule="auto"/>
        <w:ind w:firstLine="540"/>
        <w:jc w:val="both"/>
      </w:pPr>
      <w:r>
        <w:rPr>
          <w:sz w:val="24"/>
        </w:rPr>
        <w:t xml:space="preserve">3) сооружения связи, являющиеся особо опасными, технически сложными в соответствии с </w:t>
      </w:r>
      <w:hyperlink w:history="0" r:id="rId1597" w:tooltip="Федеральный закон от 07.07.2003 N 126-ФЗ (ред. от 01.04.2025) &quot;О связи&quot; {КонсультантПлюс}">
        <w:r>
          <w:rPr>
            <w:sz w:val="24"/>
            <w:color w:val="0000ff"/>
          </w:rPr>
          <w:t xml:space="preserve">законодательством</w:t>
        </w:r>
      </w:hyperlink>
      <w:r>
        <w:rPr>
          <w:sz w:val="24"/>
        </w:rPr>
        <w:t xml:space="preserve"> Российской Федерации в области связи;</w:t>
      </w:r>
    </w:p>
    <w:p>
      <w:pPr>
        <w:pStyle w:val="0"/>
        <w:jc w:val="both"/>
      </w:pPr>
      <w:r>
        <w:rPr>
          <w:sz w:val="24"/>
        </w:rPr>
        <w:t xml:space="preserve">(п. 3 в ред. Федерального </w:t>
      </w:r>
      <w:hyperlink w:history="0" r:id="rId1598" w:tooltip="Федеральный закон от 29.11.2010 N 314-ФЗ &quot;О внесении изменения в статью 48.1 Градостроительного кодекса Российской Федерации&quot; {КонсультантПлюс}">
        <w:r>
          <w:rPr>
            <w:sz w:val="24"/>
            <w:color w:val="0000ff"/>
          </w:rPr>
          <w:t xml:space="preserve">закона</w:t>
        </w:r>
      </w:hyperlink>
      <w:r>
        <w:rPr>
          <w:sz w:val="24"/>
        </w:rPr>
        <w:t xml:space="preserve"> от 29.11.2010 N 314-ФЗ)</w:t>
      </w:r>
    </w:p>
    <w:p>
      <w:pPr>
        <w:pStyle w:val="0"/>
        <w:spacing w:before="240" w:line-rule="auto"/>
        <w:ind w:firstLine="540"/>
        <w:jc w:val="both"/>
      </w:pPr>
      <w:r>
        <w:rPr>
          <w:sz w:val="24"/>
        </w:rPr>
        <w:t xml:space="preserve">4) линии электропередачи и иные объекты электросетевого хозяйства напряжением 330 киловольт и более;</w:t>
      </w:r>
    </w:p>
    <w:p>
      <w:pPr>
        <w:pStyle w:val="0"/>
        <w:spacing w:before="240" w:line-rule="auto"/>
        <w:ind w:firstLine="540"/>
        <w:jc w:val="both"/>
      </w:pPr>
      <w:r>
        <w:rPr>
          <w:sz w:val="24"/>
        </w:rPr>
        <w:t xml:space="preserve">5) </w:t>
      </w:r>
      <w:hyperlink w:history="0" r:id="rId1599" w:tooltip="Закон РФ от 20.08.1993 N 5663-1 (ред. от 22.07.2024) &quot;О космической деятельности&quot; (с изм. и доп., вступ. в силу с 01.01.2025) {КонсультантПлюс}">
        <w:r>
          <w:rPr>
            <w:sz w:val="24"/>
            <w:color w:val="0000ff"/>
          </w:rPr>
          <w:t xml:space="preserve">объекты</w:t>
        </w:r>
      </w:hyperlink>
      <w:r>
        <w:rPr>
          <w:sz w:val="24"/>
        </w:rPr>
        <w:t xml:space="preserve"> космической инфраструктуры;</w:t>
      </w:r>
    </w:p>
    <w:p>
      <w:pPr>
        <w:pStyle w:val="0"/>
        <w:spacing w:before="240" w:line-rule="auto"/>
        <w:ind w:firstLine="540"/>
        <w:jc w:val="both"/>
      </w:pPr>
      <w:r>
        <w:rPr>
          <w:sz w:val="24"/>
        </w:rP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w:history="0" r:id="rId1600" w:tooltip="&quot;Воздушный кодекс Российской Федерации&quot; от 19.03.1997 N 60-ФЗ (ред. от 21.04.2025) (с изм. и доп., вступ. в силу с 02.05.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(п. 6 в ред. Федерального </w:t>
      </w:r>
      <w:hyperlink w:history="0" r:id="rId1601"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4"/>
            <w:color w:val="0000ff"/>
          </w:rPr>
          <w:t xml:space="preserve">закона</w:t>
        </w:r>
      </w:hyperlink>
      <w:r>
        <w:rPr>
          <w:sz w:val="24"/>
        </w:rPr>
        <w:t xml:space="preserve"> от 03.08.2018 N 312-ФЗ)</w:t>
      </w:r>
    </w:p>
    <w:p>
      <w:pPr>
        <w:pStyle w:val="0"/>
        <w:spacing w:before="240" w:line-rule="auto"/>
        <w:ind w:firstLine="540"/>
        <w:jc w:val="both"/>
      </w:pPr>
      <w:r>
        <w:rPr>
          <w:sz w:val="24"/>
        </w:rP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w:history="0" r:id="rId1602" w:tooltip="Федеральный закон от 10.01.2003 N 17-ФЗ (ред. от 25.12.2023) &quot;О железнодорожном транспорте в Российской Федерации&quot; {КонсультантПлюс}">
        <w:r>
          <w:rPr>
            <w:sz w:val="24"/>
            <w:color w:val="0000ff"/>
          </w:rPr>
          <w:t xml:space="preserve">законодательством</w:t>
        </w:r>
      </w:hyperlink>
      <w:r>
        <w:rPr>
          <w:sz w:val="24"/>
        </w:rPr>
        <w:t xml:space="preserve"> Российской Федерации о железнодорожном транспорте;</w:t>
      </w:r>
    </w:p>
    <w:p>
      <w:pPr>
        <w:pStyle w:val="0"/>
        <w:jc w:val="both"/>
      </w:pPr>
      <w:r>
        <w:rPr>
          <w:sz w:val="24"/>
        </w:rPr>
        <w:t xml:space="preserve">(п. 7 в ред. Федерального </w:t>
      </w:r>
      <w:hyperlink w:history="0" r:id="rId1603"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4"/>
            <w:color w:val="0000ff"/>
          </w:rPr>
          <w:t xml:space="preserve">закона</w:t>
        </w:r>
      </w:hyperlink>
      <w:r>
        <w:rPr>
          <w:sz w:val="24"/>
        </w:rPr>
        <w:t xml:space="preserve"> от 03.08.2018 N 312-ФЗ)</w:t>
      </w:r>
    </w:p>
    <w:p>
      <w:pPr>
        <w:pStyle w:val="0"/>
        <w:spacing w:before="240" w:line-rule="auto"/>
        <w:ind w:firstLine="540"/>
        <w:jc w:val="both"/>
      </w:pPr>
      <w:r>
        <w:rPr>
          <w:sz w:val="24"/>
        </w:rPr>
        <w:t xml:space="preserve">8) </w:t>
      </w:r>
      <w:hyperlink w:history="0" r:id="rId1604"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4"/>
            <w:color w:val="0000ff"/>
          </w:rPr>
          <w:t xml:space="preserve">объекты</w:t>
        </w:r>
      </w:hyperlink>
      <w:r>
        <w:rPr>
          <w:sz w:val="24"/>
        </w:rPr>
        <w:t xml:space="preserve"> инфраструктуры внеуличного транспорта;</w:t>
      </w:r>
    </w:p>
    <w:p>
      <w:pPr>
        <w:pStyle w:val="0"/>
        <w:jc w:val="both"/>
      </w:pPr>
      <w:r>
        <w:rPr>
          <w:sz w:val="24"/>
        </w:rPr>
        <w:t xml:space="preserve">(п. 8 в ред. Федерального </w:t>
      </w:r>
      <w:hyperlink w:history="0" r:id="rId1605"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442-ФЗ)</w:t>
      </w:r>
    </w:p>
    <w:p>
      <w:pPr>
        <w:pStyle w:val="0"/>
        <w:spacing w:before="240" w:line-rule="auto"/>
        <w:ind w:firstLine="540"/>
        <w:jc w:val="both"/>
      </w:pPr>
      <w:r>
        <w:rPr>
          <w:sz w:val="24"/>
        </w:rPr>
        <w:t xml:space="preserve">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pPr>
        <w:pStyle w:val="0"/>
        <w:jc w:val="both"/>
      </w:pPr>
      <w:r>
        <w:rPr>
          <w:sz w:val="24"/>
        </w:rPr>
        <w:t xml:space="preserve">(п. 9 в ред. Федерального </w:t>
      </w:r>
      <w:hyperlink w:history="0" r:id="rId1606"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4"/>
            <w:color w:val="0000ff"/>
          </w:rPr>
          <w:t xml:space="preserve">закона</w:t>
        </w:r>
      </w:hyperlink>
      <w:r>
        <w:rPr>
          <w:sz w:val="24"/>
        </w:rPr>
        <w:t xml:space="preserve"> от 03.08.2018 N 312-ФЗ)</w:t>
      </w:r>
    </w:p>
    <w:p>
      <w:pPr>
        <w:pStyle w:val="0"/>
        <w:spacing w:before="240" w:line-rule="auto"/>
        <w:ind w:firstLine="540"/>
        <w:jc w:val="both"/>
      </w:pPr>
      <w:r>
        <w:rPr>
          <w:sz w:val="24"/>
        </w:rPr>
        <w:t xml:space="preserve">10) утратил силу. - Федеральный </w:t>
      </w:r>
      <w:hyperlink w:history="0" r:id="rId1607" w:tooltip="Федеральный закон от 08.11.2007 N 257-ФЗ (ред. от 28.0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08.11.2007 N 257-ФЗ;</w:t>
      </w:r>
    </w:p>
    <w:p>
      <w:pPr>
        <w:pStyle w:val="0"/>
        <w:spacing w:before="240" w:line-rule="auto"/>
        <w:ind w:firstLine="540"/>
        <w:jc w:val="both"/>
      </w:pPr>
      <w:r>
        <w:rPr>
          <w:sz w:val="24"/>
        </w:rPr>
        <w:t xml:space="preserve">10.1) тепловые электростанции мощностью 150 мегаватт и выше;</w:t>
      </w:r>
    </w:p>
    <w:p>
      <w:pPr>
        <w:pStyle w:val="0"/>
        <w:jc w:val="both"/>
      </w:pPr>
      <w:r>
        <w:rPr>
          <w:sz w:val="24"/>
        </w:rPr>
        <w:t xml:space="preserve">(п. 10.1 введен Федеральным </w:t>
      </w:r>
      <w:hyperlink w:history="0" r:id="rId1608"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04.12.2007 N 324-ФЗ)</w:t>
      </w:r>
    </w:p>
    <w:p>
      <w:pPr>
        <w:pStyle w:val="0"/>
        <w:spacing w:before="240" w:line-rule="auto"/>
        <w:ind w:firstLine="540"/>
        <w:jc w:val="both"/>
      </w:pPr>
      <w:r>
        <w:rPr>
          <w:sz w:val="24"/>
        </w:rPr>
        <w:t xml:space="preserve">10.2) подвесные канатные дороги;</w:t>
      </w:r>
    </w:p>
    <w:p>
      <w:pPr>
        <w:pStyle w:val="0"/>
        <w:jc w:val="both"/>
      </w:pPr>
      <w:r>
        <w:rPr>
          <w:sz w:val="24"/>
        </w:rPr>
        <w:t xml:space="preserve">(п. 10.2 введен Федеральным </w:t>
      </w:r>
      <w:hyperlink w:history="0" r:id="rId16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pStyle w:val="0"/>
        <w:spacing w:before="240" w:line-rule="auto"/>
        <w:ind w:firstLine="540"/>
        <w:jc w:val="both"/>
      </w:pPr>
      <w:r>
        <w:rPr>
          <w:sz w:val="24"/>
        </w:rPr>
        <w:t xml:space="preserve">11) опасные производственные объекты, подлежащие регистрации в государственном реестре в соответствии с </w:t>
      </w:r>
      <w:hyperlink w:history="0" r:id="rId1610"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 промышленной безопасности опасных производственных объектов:</w:t>
      </w:r>
    </w:p>
    <w:p>
      <w:pPr>
        <w:pStyle w:val="0"/>
        <w:spacing w:before="240" w:line-rule="auto"/>
        <w:ind w:firstLine="540"/>
        <w:jc w:val="both"/>
      </w:pPr>
      <w:r>
        <w:rPr>
          <w:sz w:val="24"/>
        </w:rPr>
        <w:t xml:space="preserve">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pPr>
        <w:pStyle w:val="0"/>
        <w:spacing w:before="240" w:line-rule="auto"/>
        <w:ind w:firstLine="540"/>
        <w:jc w:val="both"/>
      </w:pPr>
      <w:r>
        <w:rPr>
          <w:sz w:val="24"/>
        </w:rPr>
        <w:t xml:space="preserve">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pPr>
        <w:pStyle w:val="0"/>
        <w:spacing w:before="240" w:line-rule="auto"/>
        <w:ind w:firstLine="540"/>
        <w:jc w:val="both"/>
      </w:pPr>
      <w:r>
        <w:rPr>
          <w:sz w:val="24"/>
        </w:rPr>
        <w:t xml:space="preserve">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pPr>
        <w:pStyle w:val="0"/>
        <w:jc w:val="both"/>
      </w:pPr>
      <w:r>
        <w:rPr>
          <w:sz w:val="24"/>
        </w:rPr>
        <w:t xml:space="preserve">(п. 11 в ред. Федерального </w:t>
      </w:r>
      <w:hyperlink w:history="0" r:id="rId1611"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4"/>
            <w:color w:val="0000ff"/>
          </w:rPr>
          <w:t xml:space="preserve">закона</w:t>
        </w:r>
      </w:hyperlink>
      <w:r>
        <w:rPr>
          <w:sz w:val="24"/>
        </w:rPr>
        <w:t xml:space="preserve"> от 04.03.2013 N 22-ФЗ)</w:t>
      </w:r>
    </w:p>
    <w:p>
      <w:pPr>
        <w:pStyle w:val="0"/>
        <w:spacing w:before="240" w:line-rule="auto"/>
        <w:ind w:firstLine="540"/>
        <w:jc w:val="both"/>
      </w:pPr>
      <w:r>
        <w:rPr>
          <w:sz w:val="24"/>
        </w:rPr>
        <w:t xml:space="preserve">2. К уникальным объектам относятся объекты капитального строительства (за исключением указанных в </w:t>
      </w:r>
      <w:hyperlink w:history="0" w:anchor="P2449" w:tooltip="1. К особо опасным и технически сложным объектам относятся:">
        <w:r>
          <w:rPr>
            <w:sz w:val="24"/>
            <w:color w:val="0000ff"/>
          </w:rPr>
          <w:t xml:space="preserve">части 1</w:t>
        </w:r>
      </w:hyperlink>
      <w:r>
        <w:rPr>
          <w:sz w:val="24"/>
        </w:rPr>
        <w:t xml:space="preserve"> настоящей статьи), в проектной документации которых предусмотрена хотя бы одна из следующих характеристик:</w:t>
      </w:r>
    </w:p>
    <w:p>
      <w:pPr>
        <w:pStyle w:val="0"/>
        <w:jc w:val="both"/>
      </w:pPr>
      <w:r>
        <w:rPr>
          <w:sz w:val="24"/>
        </w:rPr>
        <w:t xml:space="preserve">(в ред. Федерального </w:t>
      </w:r>
      <w:hyperlink w:history="0" r:id="rId161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1) высота более чем 100 метров, для ветроэнергетических установок - более чем 250 метров;</w:t>
      </w:r>
    </w:p>
    <w:p>
      <w:pPr>
        <w:pStyle w:val="0"/>
        <w:jc w:val="both"/>
      </w:pPr>
      <w:r>
        <w:rPr>
          <w:sz w:val="24"/>
        </w:rPr>
        <w:t xml:space="preserve">(в ред. Федерального </w:t>
      </w:r>
      <w:hyperlink w:history="0" r:id="rId161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2) пролеты более чем 100 метров;</w:t>
      </w:r>
    </w:p>
    <w:p>
      <w:pPr>
        <w:pStyle w:val="0"/>
        <w:spacing w:before="240" w:line-rule="auto"/>
        <w:ind w:firstLine="540"/>
        <w:jc w:val="both"/>
      </w:pPr>
      <w:r>
        <w:rPr>
          <w:sz w:val="24"/>
        </w:rPr>
        <w:t xml:space="preserve">3) наличие консоли более чем 20 метров;</w:t>
      </w:r>
    </w:p>
    <w:p>
      <w:pPr>
        <w:pStyle w:val="0"/>
        <w:spacing w:before="240" w:line-rule="auto"/>
        <w:ind w:firstLine="540"/>
        <w:jc w:val="both"/>
      </w:pPr>
      <w:r>
        <w:rPr>
          <w:sz w:val="24"/>
        </w:rPr>
        <w:t xml:space="preserve">4) заглубление подземной части (полностью или частично) ниже планировочной отметки земли более чем на 15 метров;</w:t>
      </w:r>
    </w:p>
    <w:p>
      <w:pPr>
        <w:pStyle w:val="0"/>
        <w:jc w:val="both"/>
      </w:pPr>
      <w:r>
        <w:rPr>
          <w:sz w:val="24"/>
        </w:rPr>
        <w:t xml:space="preserve">(в ред. Федерального </w:t>
      </w:r>
      <w:hyperlink w:history="0" r:id="rId161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5) утратил силу. - Федеральный </w:t>
      </w:r>
      <w:hyperlink w:history="0" r:id="rId161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28.11.2011 N 337-ФЗ.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48.2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61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hyperlink w:history="0" r:id="rId1617" w:tooltip="&quot;Градостроительный кодекс Российской Федерации&quot; от 29.12.2004 N 190-ФЗ (ред. от 06.12.2021) ------------ Недействующая редакция {КонсультантПлюс}">
              <w:r>
                <w:rPr>
                  <w:sz w:val="24"/>
                  <w:color w:val="0000ff"/>
                </w:rPr>
                <w:t xml:space="preserve">ст. 48.2</w:t>
              </w:r>
            </w:hyperlink>
            <w:r>
              <w:rPr>
                <w:sz w:val="24"/>
                <w:color w:val="392c69"/>
              </w:rPr>
              <w:t xml:space="preserve"> (в ред., действовавшей до 01.10.2021) (ФЗ от 01.07.2021 </w:t>
            </w:r>
            <w:hyperlink w:history="0" r:id="rId161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48.2. Типовая проектная документация</w:t>
      </w:r>
    </w:p>
    <w:p>
      <w:pPr>
        <w:pStyle w:val="0"/>
        <w:ind w:firstLine="540"/>
        <w:jc w:val="both"/>
      </w:pPr>
      <w:r>
        <w:rPr>
          <w:sz w:val="24"/>
        </w:rPr>
      </w:r>
    </w:p>
    <w:p>
      <w:pPr>
        <w:pStyle w:val="0"/>
        <w:ind w:firstLine="540"/>
        <w:jc w:val="both"/>
      </w:pPr>
      <w:r>
        <w:rPr>
          <w:sz w:val="24"/>
        </w:rPr>
        <w:t xml:space="preserve">(в ред. Федерального </w:t>
      </w:r>
      <w:hyperlink w:history="0" r:id="rId161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ind w:firstLine="540"/>
        <w:jc w:val="both"/>
      </w:pPr>
      <w:r>
        <w:rPr>
          <w:sz w:val="24"/>
        </w:rPr>
      </w:r>
    </w:p>
    <w:p>
      <w:pPr>
        <w:pStyle w:val="0"/>
        <w:ind w:firstLine="540"/>
        <w:jc w:val="both"/>
      </w:pPr>
      <w:r>
        <w:rPr>
          <w:sz w:val="24"/>
        </w:rPr>
        <w:t xml:space="preserve">1. Типовой проектной документацией по решению уполномоченного Правительством Российской Федерации федерального органа исполнительной власти может быть признана:</w:t>
      </w:r>
    </w:p>
    <w:p>
      <w:pPr>
        <w:pStyle w:val="0"/>
        <w:spacing w:before="240" w:line-rule="auto"/>
        <w:ind w:firstLine="540"/>
        <w:jc w:val="both"/>
      </w:pPr>
      <w:r>
        <w:rPr>
          <w:sz w:val="24"/>
        </w:rPr>
        <w:t xml:space="preserve">1) проектная документация объекта капитального строительства, получившая положительное заключение государственной экспертизы проектной документации и использованная при строительстве объекта капитального строительства, при условии, что в отношении такого объекта (за исключением объекта индивидуального жилищного строительства) получено разрешение на его ввод в эксплуатацию;</w:t>
      </w:r>
    </w:p>
    <w:bookmarkStart w:id="2498" w:name="P2498"/>
    <w:bookmarkEnd w:id="2498"/>
    <w:p>
      <w:pPr>
        <w:pStyle w:val="0"/>
        <w:spacing w:before="240" w:line-rule="auto"/>
        <w:ind w:firstLine="540"/>
        <w:jc w:val="both"/>
      </w:pPr>
      <w:r>
        <w:rPr>
          <w:sz w:val="24"/>
        </w:rPr>
        <w:t xml:space="preserve">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w:t>
      </w:r>
    </w:p>
    <w:p>
      <w:pPr>
        <w:pStyle w:val="0"/>
        <w:jc w:val="both"/>
      </w:pPr>
      <w:r>
        <w:rPr>
          <w:sz w:val="24"/>
        </w:rPr>
        <w:t xml:space="preserve">(часть 1 в ред. Федерального </w:t>
      </w:r>
      <w:hyperlink w:history="0" r:id="rId162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bookmarkStart w:id="2500" w:name="P2500"/>
    <w:bookmarkEnd w:id="2500"/>
    <w:p>
      <w:pPr>
        <w:pStyle w:val="0"/>
        <w:spacing w:before="240" w:line-rule="auto"/>
        <w:ind w:firstLine="540"/>
        <w:jc w:val="both"/>
      </w:pPr>
      <w:r>
        <w:rPr>
          <w:sz w:val="24"/>
        </w:rPr>
        <w:t xml:space="preserve">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w:t>
      </w:r>
      <w:hyperlink w:history="0" r:id="rId1621" w:tooltip="Приказ Минстроя России от 20.07.2023 N 516/пр &quot;Об определении подведомственного Министерству строительства и жилищно-коммунального хозяйства Российской Федерации государственного (бюджетного или автономного) учреждения уполномоченным на принятие решения о признании функционально-технологического, конструктивного, инженерно-технического и иного решения, содержащегося в типовой проектной документации, типовым проектным решением (за исключением функционально-технологического, конструктивного, инженерно-техниче {КонсультантПлюс}">
        <w:r>
          <w:rPr>
            <w:sz w:val="24"/>
            <w:color w:val="0000ff"/>
          </w:rPr>
          <w:t xml:space="preserve">учреждения</w:t>
        </w:r>
      </w:hyperlink>
      <w:r>
        <w:rPr>
          <w:sz w:val="24"/>
        </w:rPr>
        <w:t xml:space="preserve"> может быть признано типовым проектным решением.</w:t>
      </w:r>
    </w:p>
    <w:p>
      <w:pPr>
        <w:pStyle w:val="0"/>
        <w:jc w:val="both"/>
      </w:pPr>
      <w:r>
        <w:rPr>
          <w:sz w:val="24"/>
        </w:rPr>
        <w:t xml:space="preserve">(часть 1.1 введена Федеральным </w:t>
      </w:r>
      <w:hyperlink w:history="0" r:id="rId162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261-ФЗ)</w:t>
      </w:r>
    </w:p>
    <w:p>
      <w:pPr>
        <w:pStyle w:val="0"/>
        <w:spacing w:before="240" w:line-rule="auto"/>
        <w:ind w:firstLine="540"/>
        <w:jc w:val="both"/>
      </w:pPr>
      <w:r>
        <w:rPr>
          <w:sz w:val="24"/>
        </w:rPr>
        <w:t xml:space="preserve">1.2. Подготовка проектной документации объекта капитального строительства, указанной в </w:t>
      </w:r>
      <w:hyperlink w:history="0" w:anchor="P249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4"/>
            <w:color w:val="0000ff"/>
          </w:rPr>
          <w:t xml:space="preserve">пункте 2 части 1</w:t>
        </w:r>
      </w:hyperlink>
      <w:r>
        <w:rPr>
          <w:sz w:val="24"/>
        </w:rPr>
        <w:t xml:space="preserve"> настоящей статьи, обеспечивается федеральными органами исполнительной власти, подведомственными им организациями, </w:t>
      </w:r>
      <w:hyperlink w:history="0" r:id="rId1623" w:tooltip="Распоряжение Правительства РФ от 10.04.2025 N 871-р &lt;Об утверждении перечня федеральных органов исполнительной власти, обеспечивающих подготовку проектной документации объекта капстроительства в целях неоднократного применения при архитектурно-строительном проектировании&gt; {КонсультантПлюс}">
        <w:r>
          <w:rPr>
            <w:sz w:val="24"/>
            <w:color w:val="0000ff"/>
          </w:rPr>
          <w:t xml:space="preserve">перечень</w:t>
        </w:r>
      </w:hyperlink>
      <w:r>
        <w:rPr>
          <w:sz w:val="24"/>
        </w:rPr>
        <w:t xml:space="preserve"> которых определяется Правительством Российской Федерации.</w:t>
      </w:r>
    </w:p>
    <w:p>
      <w:pPr>
        <w:pStyle w:val="0"/>
        <w:jc w:val="both"/>
      </w:pPr>
      <w:r>
        <w:rPr>
          <w:sz w:val="24"/>
        </w:rPr>
        <w:t xml:space="preserve">(часть 1.2 введена Федеральным </w:t>
      </w:r>
      <w:hyperlink w:history="0" r:id="rId162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261-ФЗ)</w:t>
      </w:r>
    </w:p>
    <w:p>
      <w:pPr>
        <w:pStyle w:val="0"/>
        <w:spacing w:before="240" w:line-rule="auto"/>
        <w:ind w:firstLine="540"/>
        <w:jc w:val="both"/>
      </w:pPr>
      <w:r>
        <w:rPr>
          <w:sz w:val="24"/>
        </w:rPr>
        <w:t xml:space="preserve">1.3. Для подготовки проектной документации объекта капитального строительства, указанной в </w:t>
      </w:r>
      <w:hyperlink w:history="0" w:anchor="P249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4"/>
            <w:color w:val="0000ff"/>
          </w:rPr>
          <w:t xml:space="preserve">пункте 2 части 1</w:t>
        </w:r>
      </w:hyperlink>
      <w:r>
        <w:rPr>
          <w:sz w:val="24"/>
        </w:rPr>
        <w:t xml:space="preserve"> настоящей статьи, не требуется предоставление документов, предусмотренных </w:t>
      </w:r>
      <w:hyperlink w:history="0" w:anchor="P2392" w:tooltip="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
        <w:r>
          <w:rPr>
            <w:sz w:val="24"/>
            <w:color w:val="0000ff"/>
          </w:rPr>
          <w:t xml:space="preserve">частью 6 статьи 48</w:t>
        </w:r>
      </w:hyperlink>
      <w:r>
        <w:rPr>
          <w:sz w:val="24"/>
        </w:rPr>
        <w:t xml:space="preserve"> настоящего Кодекса.</w:t>
      </w:r>
    </w:p>
    <w:p>
      <w:pPr>
        <w:pStyle w:val="0"/>
        <w:jc w:val="both"/>
      </w:pPr>
      <w:r>
        <w:rPr>
          <w:sz w:val="24"/>
        </w:rPr>
        <w:t xml:space="preserve">(часть 1.3 введена Федеральным </w:t>
      </w:r>
      <w:hyperlink w:history="0" r:id="rId162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w:t>
            </w:r>
            <w:hyperlink w:history="0" r:id="rId162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p>
    <w:p>
      <w:pPr>
        <w:pStyle w:val="0"/>
        <w:jc w:val="both"/>
      </w:pPr>
      <w:r>
        <w:rPr>
          <w:sz w:val="24"/>
        </w:rPr>
        <w:t xml:space="preserve">(в ред. Федерального </w:t>
      </w:r>
      <w:hyperlink w:history="0" r:id="rId162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bookmarkStart w:id="2510" w:name="P2510"/>
    <w:bookmarkEnd w:id="2510"/>
    <w:p>
      <w:pPr>
        <w:pStyle w:val="0"/>
        <w:spacing w:before="240" w:line-rule="auto"/>
        <w:ind w:firstLine="540"/>
        <w:jc w:val="both"/>
      </w:pPr>
      <w:r>
        <w:rPr>
          <w:sz w:val="24"/>
        </w:rPr>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history="0" w:anchor="P236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частями 1.1</w:t>
        </w:r>
      </w:hyperlink>
      <w:r>
        <w:rPr>
          <w:sz w:val="24"/>
        </w:rPr>
        <w:t xml:space="preserve"> - </w:t>
      </w:r>
      <w:hyperlink w:history="0" w:anchor="P2367"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4"/>
            <w:color w:val="0000ff"/>
          </w:rPr>
          <w:t xml:space="preserve">1.3 статьи 48</w:t>
        </w:r>
      </w:hyperlink>
      <w:r>
        <w:rPr>
          <w:sz w:val="24"/>
        </w:rP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pPr>
        <w:pStyle w:val="0"/>
        <w:jc w:val="both"/>
      </w:pPr>
      <w:r>
        <w:rPr>
          <w:sz w:val="24"/>
        </w:rPr>
        <w:t xml:space="preserve">(в ред. Федерального </w:t>
      </w:r>
      <w:hyperlink w:history="0" r:id="rId162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w:t>
      </w:r>
      <w:hyperlink w:history="0" w:anchor="P2510" w:tooltip="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1 - 1.3 статьи 48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
        <w:r>
          <w:rPr>
            <w:sz w:val="24"/>
            <w:color w:val="0000ff"/>
          </w:rPr>
          <w:t xml:space="preserve">части 3</w:t>
        </w:r>
      </w:hyperlink>
      <w:r>
        <w:rPr>
          <w:sz w:val="24"/>
        </w:rPr>
        <w:t xml:space="preserve"> настоящей статьи лицами при осуществлении архитектурно-строительного проектирования аналогичного объекта.</w:t>
      </w:r>
    </w:p>
    <w:p>
      <w:pPr>
        <w:pStyle w:val="0"/>
        <w:jc w:val="both"/>
      </w:pPr>
      <w:r>
        <w:rPr>
          <w:sz w:val="24"/>
        </w:rPr>
        <w:t xml:space="preserve">(часть 3.1 введена Федеральным </w:t>
      </w:r>
      <w:hyperlink w:history="0" r:id="rId162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350-ФЗ)</w:t>
      </w:r>
    </w:p>
    <w:p>
      <w:pPr>
        <w:pStyle w:val="0"/>
        <w:spacing w:before="240" w:line-rule="auto"/>
        <w:ind w:firstLine="540"/>
        <w:jc w:val="both"/>
      </w:pPr>
      <w:r>
        <w:rPr>
          <w:sz w:val="24"/>
        </w:rPr>
        <w:t xml:space="preserve">4. </w:t>
      </w:r>
      <w:hyperlink w:history="0" r:id="rId1630" w:tooltip="Приказ Минстроя России от 02.03.2022 N 135/пр (ред. от 21.08.2023) &quot;Об утверждении критериев,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и о внесении изменений в некоторые приказы Министерства строительства и жилищно-коммунального хозяйства Российской Федерации по вопросам {КонсультантПлюс}">
        <w:r>
          <w:rPr>
            <w:sz w:val="24"/>
            <w:color w:val="0000ff"/>
          </w:rPr>
          <w:t xml:space="preserve">Критерии</w:t>
        </w:r>
      </w:hyperlink>
      <w:r>
        <w:rPr>
          <w:sz w:val="24"/>
        </w:rPr>
        <w:t xml:space="preserve">,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bookmarkStart w:id="2515" w:name="P2515"/>
    <w:bookmarkEnd w:id="2515"/>
    <w:p>
      <w:pPr>
        <w:pStyle w:val="0"/>
        <w:spacing w:before="240" w:line-rule="auto"/>
        <w:ind w:firstLine="540"/>
        <w:jc w:val="both"/>
      </w:pPr>
      <w:r>
        <w:rPr>
          <w:sz w:val="24"/>
        </w:rPr>
        <w:t xml:space="preserve">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pPr>
        <w:pStyle w:val="0"/>
        <w:jc w:val="both"/>
      </w:pPr>
      <w:r>
        <w:rPr>
          <w:sz w:val="24"/>
        </w:rPr>
        <w:t xml:space="preserve">(в ред. Федеральных законов от 14.07.2022 </w:t>
      </w:r>
      <w:hyperlink w:history="0" r:id="rId163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 от 08.08.2024 </w:t>
      </w:r>
      <w:hyperlink w:history="0" r:id="rId16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Лица, не указанные в </w:t>
      </w:r>
      <w:hyperlink w:history="0" w:anchor="P2515" w:tooltip="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
        <w:r>
          <w:rPr>
            <w:sz w:val="24"/>
            <w:color w:val="0000ff"/>
          </w:rPr>
          <w:t xml:space="preserve">части 5</w:t>
        </w:r>
      </w:hyperlink>
      <w:r>
        <w:rPr>
          <w:sz w:val="24"/>
        </w:rP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w:t>
      </w:r>
      <w:hyperlink w:history="0" r:id="rId1633" w:tooltip="Постановление Правительства РФ от 01.03.2022 N 278 (ред. от 29.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порядке</w:t>
        </w:r>
      </w:hyperlink>
      <w:r>
        <w:rPr>
          <w:sz w:val="24"/>
        </w:rP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w:t>
      </w:r>
      <w:hyperlink w:history="0" r:id="rId1634" w:tooltip="Постановление Правительства РФ от 24.07.2017 N 878 (ред. от 10.06.2025)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КонсультантПлюс}">
        <w:r>
          <w:rPr>
            <w:sz w:val="24"/>
            <w:color w:val="0000ff"/>
          </w:rPr>
          <w:t xml:space="preserve">сведениям</w:t>
        </w:r>
      </w:hyperlink>
      <w:r>
        <w:rPr>
          <w:sz w:val="24"/>
        </w:rPr>
        <w:t xml:space="preserve"> о лице, уполномоченном на распоряжение исключительным правом на такие типовую проектную документацию, типовое проектное решение.</w:t>
      </w:r>
    </w:p>
    <w:p>
      <w:pPr>
        <w:pStyle w:val="0"/>
        <w:jc w:val="both"/>
      </w:pPr>
      <w:r>
        <w:rPr>
          <w:sz w:val="24"/>
        </w:rPr>
        <w:t xml:space="preserve">(в ред. Федерального </w:t>
      </w:r>
      <w:hyperlink w:history="0" r:id="rId163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p>
      <w:pPr>
        <w:pStyle w:val="0"/>
        <w:spacing w:before="240" w:line-rule="auto"/>
        <w:ind w:firstLine="540"/>
        <w:jc w:val="both"/>
      </w:pPr>
      <w:r>
        <w:rPr>
          <w:sz w:val="24"/>
        </w:rPr>
        <w:t xml:space="preserve">7. </w:t>
      </w:r>
      <w:hyperlink w:history="0" r:id="rId1636" w:tooltip="Постановление Правительства РФ от 01.03.2022 N 278 (ред. от 29.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Порядок</w:t>
        </w:r>
      </w:hyperlink>
      <w:r>
        <w:rPr>
          <w:sz w:val="24"/>
        </w:rPr>
        <w:t xml:space="preserve"> признания проектной документации объекта капитального строительства типовой проектной документацией, порядок признания указанного в </w:t>
      </w:r>
      <w:hyperlink w:history="0" w:anchor="P2500" w:tooltip="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
        <w:r>
          <w:rPr>
            <w:sz w:val="24"/>
            <w:color w:val="0000ff"/>
          </w:rPr>
          <w:t xml:space="preserve">части 1.1</w:t>
        </w:r>
      </w:hyperlink>
      <w:r>
        <w:rPr>
          <w:sz w:val="24"/>
        </w:rPr>
        <w:t xml:space="preserve"> настоящей статьи решения типовым проектным решением, особенности признания проектной документации объекта индивидуального жилищного строительства типовой проектной документацией, </w:t>
      </w:r>
      <w:hyperlink w:history="0" r:id="rId1637" w:tooltip="Постановление Правительства РФ от 01.03.2022 N 278 (ред. от 29.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критерии</w:t>
        </w:r>
      </w:hyperlink>
      <w:r>
        <w:rPr>
          <w:sz w:val="24"/>
        </w:rPr>
        <w:t xml:space="preserve">, которым должны соответствовать типовая проектная документация, типовое проектное решение, </w:t>
      </w:r>
      <w:hyperlink w:history="0" r:id="rId1638" w:tooltip="Постановление Правительства РФ от 01.03.2022 N 278 (ред. от 29.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сроки</w:t>
        </w:r>
      </w:hyperlink>
      <w:r>
        <w:rPr>
          <w:sz w:val="24"/>
        </w:rPr>
        <w:t xml:space="preserve"> применения типовой проектной документации, типового проектного решения, </w:t>
      </w:r>
      <w:hyperlink w:history="0" r:id="rId1639" w:tooltip="Постановление Правительства РФ от 01.03.2022 N 278 (ред. от 29.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порядок и условия</w:t>
        </w:r>
      </w:hyperlink>
      <w:r>
        <w:rPr>
          <w:sz w:val="24"/>
        </w:rPr>
        <w:t xml:space="preserve"> их использования, в том числе </w:t>
      </w:r>
      <w:hyperlink w:history="0" r:id="rId1640" w:tooltip="Постановление Правительства РФ от 01.03.2022 N 278 (ред. от 29.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порядок</w:t>
        </w:r>
      </w:hyperlink>
      <w:r>
        <w:rPr>
          <w:sz w:val="24"/>
        </w:rPr>
        <w:t xml:space="preserve"> внесения в них изменений, </w:t>
      </w:r>
      <w:hyperlink w:history="0" r:id="rId1641" w:tooltip="Постановление Правительства РФ от 01.03.2022 N 278 (ред. от 29.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основания</w:t>
        </w:r>
      </w:hyperlink>
      <w:r>
        <w:rPr>
          <w:sz w:val="24"/>
        </w:rPr>
        <w:t xml:space="preserve"> для исключения сведений о них из единого государственного реестра заключений экспертизы проектной документации объектов капитального строительства, </w:t>
      </w:r>
      <w:hyperlink w:history="0" r:id="rId1642" w:tooltip="Постановление Правительства РФ от 29.05.2025 N 752 &quot;Об утверждении Правил подготовки проектной документации объекта капитального строительства в целях неоднократного применения при архитектурно-строительном проектировании объектов капитального строительства&quot; {КонсультантПлюс}">
        <w:r>
          <w:rPr>
            <w:sz w:val="24"/>
            <w:color w:val="0000ff"/>
          </w:rPr>
          <w:t xml:space="preserve">порядок</w:t>
        </w:r>
      </w:hyperlink>
      <w:r>
        <w:rPr>
          <w:sz w:val="24"/>
        </w:rPr>
        <w:t xml:space="preserve"> подготовки типовой проектной документации, указанной в </w:t>
      </w:r>
      <w:hyperlink w:history="0" w:anchor="P249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4"/>
            <w:color w:val="0000ff"/>
          </w:rPr>
          <w:t xml:space="preserve">пункте 2 части 1</w:t>
        </w:r>
      </w:hyperlink>
      <w:r>
        <w:rPr>
          <w:sz w:val="24"/>
        </w:rPr>
        <w:t xml:space="preserve">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 Правительством Российской Федерации могут быть установлены </w:t>
      </w:r>
      <w:hyperlink w:history="0" r:id="rId1643" w:tooltip="Постановление Правительства РФ от 01.03.2022 N 278 (ред. от 29.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случаи</w:t>
        </w:r>
      </w:hyperlink>
      <w:r>
        <w:rPr>
          <w:sz w:val="24"/>
        </w:rPr>
        <w:t xml:space="preserve"> обязательного использования типовой проектной документации.</w:t>
      </w:r>
    </w:p>
    <w:p>
      <w:pPr>
        <w:pStyle w:val="0"/>
        <w:jc w:val="both"/>
      </w:pPr>
      <w:r>
        <w:rPr>
          <w:sz w:val="24"/>
        </w:rPr>
        <w:t xml:space="preserve">(в ред. Федеральных законов от 14.07.2022 </w:t>
      </w:r>
      <w:hyperlink w:history="0" r:id="rId164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 от 08.08.2024 </w:t>
      </w:r>
      <w:hyperlink w:history="0" r:id="rId164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экспертизы проектной документации и (или) результатов инженерных изысканий в целях реализации приоритетных проектов по модернизации и расширению инфраструктуры, </w:t>
            </w:r>
            <w:hyperlink w:history="0" r:id="rId1646"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установлены</w:t>
              </w:r>
            </w:hyperlink>
            <w:r>
              <w:rPr>
                <w:sz w:val="24"/>
                <w:color w:val="392c69"/>
              </w:rPr>
              <w:t xml:space="preserve"> ФЗ от 31.07.2020 </w:t>
            </w:r>
            <w:hyperlink w:history="0" r:id="rId1647"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49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64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случае, если до 04.08.2018 в отношении проектной документации получено положительное заключение, предусмотренное </w:t>
            </w:r>
            <w:hyperlink w:history="0" r:id="rId1649" w:tooltip="&quot;Градостроительный кодекс Российской Федерации&quot; от 29.12.2004 N 190-ФЗ (ред. от 03.08.2018) ------------ Недействующая редакция {КонсультантПлюс}">
              <w:r>
                <w:rPr>
                  <w:sz w:val="24"/>
                  <w:color w:val="0000ff"/>
                </w:rPr>
                <w:t xml:space="preserve">ч. 3.5 ст. 49</w:t>
              </w:r>
            </w:hyperlink>
            <w:r>
              <w:rPr>
                <w:sz w:val="24"/>
                <w:color w:val="392c69"/>
              </w:rPr>
              <w:t xml:space="preserve"> (в ред., действовавшей до 04.08.2018), проведение экспертизы такой проектной документации </w:t>
            </w:r>
            <w:hyperlink w:history="0" r:id="rId165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не требуется</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28" w:name="P2528"/>
    <w:bookmarkEnd w:id="2528"/>
    <w:p>
      <w:pPr>
        <w:pStyle w:val="2"/>
        <w:spacing w:before="300" w:line-rule="auto"/>
        <w:outlineLvl w:val="1"/>
        <w:ind w:firstLine="540"/>
        <w:jc w:val="both"/>
      </w:pPr>
      <w:r>
        <w:rPr>
          <w:sz w:val="24"/>
        </w:rPr>
        <w:t xml:space="preserve">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в границах округов санитарной (горно-санитарной) охраны природных лечебных ресурсов</w:t>
      </w:r>
    </w:p>
    <w:p>
      <w:pPr>
        <w:pStyle w:val="0"/>
        <w:jc w:val="both"/>
      </w:pPr>
      <w:r>
        <w:rPr>
          <w:sz w:val="24"/>
        </w:rPr>
        <w:t xml:space="preserve">(в ред. Федеральных законов от 16.05.2008 </w:t>
      </w:r>
      <w:hyperlink w:history="0" r:id="rId1651"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4"/>
            <w:color w:val="0000ff"/>
          </w:rPr>
          <w:t xml:space="preserve">N 75-ФЗ</w:t>
        </w:r>
      </w:hyperlink>
      <w:r>
        <w:rPr>
          <w:sz w:val="24"/>
        </w:rPr>
        <w:t xml:space="preserve">, от 28.11.2011 </w:t>
      </w:r>
      <w:hyperlink w:history="0" r:id="rId165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28.06.2014 </w:t>
      </w:r>
      <w:hyperlink w:history="0" r:id="rId1653"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4"/>
            <w:color w:val="0000ff"/>
          </w:rPr>
          <w:t xml:space="preserve">N 181-ФЗ</w:t>
        </w:r>
      </w:hyperlink>
      <w:r>
        <w:rPr>
          <w:sz w:val="24"/>
        </w:rPr>
        <w:t xml:space="preserve">, от 03.08.2018 </w:t>
      </w:r>
      <w:hyperlink w:history="0" r:id="rId1654"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 от 16.12.2019 </w:t>
      </w:r>
      <w:hyperlink w:history="0" r:id="rId1655"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4"/>
            <w:color w:val="0000ff"/>
          </w:rPr>
          <w:t xml:space="preserve">N 440-ФЗ</w:t>
        </w:r>
      </w:hyperlink>
      <w:r>
        <w:rPr>
          <w:sz w:val="24"/>
        </w:rPr>
        <w:t xml:space="preserve">, от 13.07.2020 </w:t>
      </w:r>
      <w:hyperlink w:history="0" r:id="rId1656"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194-ФЗ</w:t>
        </w:r>
      </w:hyperlink>
      <w:r>
        <w:rPr>
          <w:sz w:val="24"/>
        </w:rPr>
        <w:t xml:space="preserve">, от 04.08.2023 </w:t>
      </w:r>
      <w:hyperlink w:history="0" r:id="rId1657"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p>
      <w:pPr>
        <w:pStyle w:val="0"/>
        <w:ind w:firstLine="540"/>
        <w:jc w:val="both"/>
      </w:pPr>
      <w:r>
        <w:rPr>
          <w:sz w:val="24"/>
        </w:rPr>
      </w:r>
    </w:p>
    <w:p>
      <w:pPr>
        <w:pStyle w:val="0"/>
        <w:ind w:firstLine="540"/>
        <w:jc w:val="both"/>
      </w:pPr>
      <w:r>
        <w:rPr>
          <w:sz w:val="24"/>
        </w:rP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history="0" w:anchor="P2533" w:tooltip="2. Экспертиза не проводится в отношении проектной документации следующих объектов капитального строительства:">
        <w:r>
          <w:rPr>
            <w:sz w:val="24"/>
            <w:color w:val="0000ff"/>
          </w:rPr>
          <w:t xml:space="preserve">частями 2</w:t>
        </w:r>
      </w:hyperlink>
      <w:r>
        <w:rPr>
          <w:sz w:val="24"/>
        </w:rPr>
        <w:t xml:space="preserve">, </w:t>
      </w:r>
      <w:hyperlink w:history="0" w:anchor="P2550"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4"/>
            <w:color w:val="0000ff"/>
          </w:rPr>
          <w:t xml:space="preserve">3</w:t>
        </w:r>
      </w:hyperlink>
      <w:r>
        <w:rPr>
          <w:sz w:val="24"/>
        </w:rPr>
        <w:t xml:space="preserve">, </w:t>
      </w:r>
      <w:hyperlink w:history="0" w:anchor="P2552" w:tooltip="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
        <w:r>
          <w:rPr>
            <w:sz w:val="24"/>
            <w:color w:val="0000ff"/>
          </w:rPr>
          <w:t xml:space="preserve">3.1</w:t>
        </w:r>
      </w:hyperlink>
      <w:r>
        <w:rPr>
          <w:sz w:val="24"/>
        </w:rPr>
        <w:t xml:space="preserve"> и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3.8</w:t>
        </w:r>
      </w:hyperlink>
      <w:r>
        <w:rPr>
          <w:sz w:val="24"/>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history="0" w:anchor="P236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частями 1.1</w:t>
        </w:r>
      </w:hyperlink>
      <w:r>
        <w:rPr>
          <w:sz w:val="24"/>
        </w:rPr>
        <w:t xml:space="preserve"> - </w:t>
      </w:r>
      <w:hyperlink w:history="0" w:anchor="P2367"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4"/>
            <w:color w:val="0000ff"/>
          </w:rPr>
          <w:t xml:space="preserve">1.3 статьи 48</w:t>
        </w:r>
      </w:hyperlink>
      <w:r>
        <w:rPr>
          <w:sz w:val="24"/>
        </w:rP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pPr>
        <w:pStyle w:val="0"/>
        <w:jc w:val="both"/>
      </w:pPr>
      <w:r>
        <w:rPr>
          <w:sz w:val="24"/>
        </w:rPr>
        <w:t xml:space="preserve">(в ред. Федеральных законов от 28.11.2011 </w:t>
      </w:r>
      <w:hyperlink w:history="0" r:id="rId165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27.06.2019 </w:t>
      </w:r>
      <w:hyperlink w:history="0" r:id="rId165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02.08.2019 </w:t>
      </w:r>
      <w:hyperlink w:history="0" r:id="rId166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25.12.2023 </w:t>
      </w:r>
      <w:hyperlink w:history="0" r:id="rId166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w:t>
      </w:r>
    </w:p>
    <w:bookmarkStart w:id="2533" w:name="P2533"/>
    <w:bookmarkEnd w:id="2533"/>
    <w:p>
      <w:pPr>
        <w:pStyle w:val="0"/>
        <w:spacing w:before="240" w:line-rule="auto"/>
        <w:ind w:firstLine="540"/>
        <w:jc w:val="both"/>
      </w:pPr>
      <w:r>
        <w:rPr>
          <w:sz w:val="24"/>
        </w:rPr>
        <w:t xml:space="preserve">2. Экспертиза не проводится в отношении проектной документации следующих объектов капитального строительства:</w:t>
      </w:r>
    </w:p>
    <w:p>
      <w:pPr>
        <w:pStyle w:val="0"/>
        <w:jc w:val="both"/>
      </w:pPr>
      <w:r>
        <w:rPr>
          <w:sz w:val="24"/>
        </w:rPr>
        <w:t xml:space="preserve">(в ред. Федерального </w:t>
      </w:r>
      <w:hyperlink w:history="0" r:id="rId166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1) объекты индивидуального жилищного строительства, садовые дома;</w:t>
      </w:r>
    </w:p>
    <w:p>
      <w:pPr>
        <w:pStyle w:val="0"/>
        <w:jc w:val="both"/>
      </w:pPr>
      <w:r>
        <w:rPr>
          <w:sz w:val="24"/>
        </w:rPr>
        <w:t xml:space="preserve">(п. 1 в ред. Федерального </w:t>
      </w:r>
      <w:hyperlink w:history="0" r:id="rId16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bookmarkStart w:id="2537" w:name="P2537"/>
    <w:bookmarkEnd w:id="2537"/>
    <w:p>
      <w:pPr>
        <w:pStyle w:val="0"/>
        <w:spacing w:before="240" w:line-rule="auto"/>
        <w:ind w:firstLine="540"/>
        <w:jc w:val="both"/>
      </w:pPr>
      <w:r>
        <w:rPr>
          <w:sz w:val="24"/>
        </w:rPr>
        <w:t xml:space="preserve">2) </w:t>
      </w:r>
      <w:hyperlink w:history="0" r:id="rId1664" w:tooltip="&lt;Письмо&gt; Росреестра от 28.03.2022 N 14-2287-ТГ/22 &lt;О реализации статьи 16 Федерального закона от 30.12.2021 N 476-ФЗ&gt; {КонсультантПлюс}">
        <w:r>
          <w:rPr>
            <w:sz w:val="24"/>
            <w:color w:val="0000ff"/>
          </w:rPr>
          <w:t xml:space="preserve">дома</w:t>
        </w:r>
      </w:hyperlink>
      <w:r>
        <w:rPr>
          <w:sz w:val="24"/>
        </w:rPr>
        <w:t xml:space="preserve">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pPr>
        <w:pStyle w:val="0"/>
        <w:jc w:val="both"/>
      </w:pPr>
      <w:r>
        <w:rPr>
          <w:sz w:val="24"/>
        </w:rPr>
        <w:t xml:space="preserve">(п. 2 в ред. Федерального </w:t>
      </w:r>
      <w:hyperlink w:history="0" r:id="rId166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spacing w:before="240" w:line-rule="auto"/>
        <w:ind w:firstLine="540"/>
        <w:jc w:val="both"/>
      </w:pPr>
      <w:r>
        <w:rPr>
          <w:sz w:val="24"/>
        </w:rPr>
        <w:t xml:space="preserve">3) утратил силу. - Федеральный </w:t>
      </w:r>
      <w:hyperlink w:history="0" r:id="rId16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w:t>
        </w:r>
      </w:hyperlink>
      <w:r>
        <w:rPr>
          <w:sz w:val="24"/>
        </w:rPr>
        <w:t xml:space="preserve"> от 03.08.2018 N 340-ФЗ;</w:t>
      </w:r>
    </w:p>
    <w:bookmarkStart w:id="2540" w:name="P2540"/>
    <w:bookmarkEnd w:id="2540"/>
    <w:p>
      <w:pPr>
        <w:pStyle w:val="0"/>
        <w:spacing w:before="240" w:line-rule="auto"/>
        <w:ind w:firstLine="540"/>
        <w:jc w:val="both"/>
      </w:pPr>
      <w:r>
        <w:rPr>
          <w:sz w:val="24"/>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history="0" w:anchor="P2445" w:tooltip="Статья 48.1. Особо опасные, технически сложные и уникальные объекты">
        <w:r>
          <w:rPr>
            <w:sz w:val="24"/>
            <w:color w:val="0000ff"/>
          </w:rPr>
          <w:t xml:space="preserve">статьей 48.1</w:t>
        </w:r>
      </w:hyperlink>
      <w:r>
        <w:rPr>
          <w:sz w:val="24"/>
        </w:rPr>
        <w:t xml:space="preserve"> настоящего Кодекса являются особо опасными, технически сложными или уникальными объектами;</w:t>
      </w:r>
    </w:p>
    <w:p>
      <w:pPr>
        <w:pStyle w:val="0"/>
        <w:jc w:val="both"/>
      </w:pPr>
      <w:r>
        <w:rPr>
          <w:sz w:val="24"/>
        </w:rPr>
        <w:t xml:space="preserve">(в ред. Федерального </w:t>
      </w:r>
      <w:hyperlink w:history="0" r:id="rId1667"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04.12.2007 N 324-ФЗ)</w:t>
      </w:r>
    </w:p>
    <w:bookmarkStart w:id="2542" w:name="P2542"/>
    <w:bookmarkEnd w:id="2542"/>
    <w:p>
      <w:pPr>
        <w:pStyle w:val="0"/>
        <w:spacing w:before="240" w:line-rule="auto"/>
        <w:ind w:firstLine="540"/>
        <w:jc w:val="both"/>
      </w:pPr>
      <w:r>
        <w:rPr>
          <w:sz w:val="24"/>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history="0" w:anchor="P2445" w:tooltip="Статья 48.1. Особо опасные, технически сложные и уникальные объекты">
        <w:r>
          <w:rPr>
            <w:sz w:val="24"/>
            <w:color w:val="0000ff"/>
          </w:rPr>
          <w:t xml:space="preserve">статьей 48.1</w:t>
        </w:r>
      </w:hyperlink>
      <w:r>
        <w:rPr>
          <w:sz w:val="24"/>
        </w:rPr>
        <w:t xml:space="preserve"> настоящего Кодекса являются особо опасными, технически сложными или уникальными объектами;</w:t>
      </w:r>
    </w:p>
    <w:p>
      <w:pPr>
        <w:pStyle w:val="0"/>
        <w:jc w:val="both"/>
      </w:pPr>
      <w:r>
        <w:rPr>
          <w:sz w:val="24"/>
        </w:rPr>
        <w:t xml:space="preserve">(в ред. Федерального </w:t>
      </w:r>
      <w:hyperlink w:history="0" r:id="rId1668"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04.12.2007 N 324-ФЗ)</w:t>
      </w:r>
    </w:p>
    <w:bookmarkStart w:id="2544" w:name="P2544"/>
    <w:bookmarkEnd w:id="2544"/>
    <w:p>
      <w:pPr>
        <w:pStyle w:val="0"/>
        <w:spacing w:before="240" w:line-rule="auto"/>
        <w:ind w:firstLine="540"/>
        <w:jc w:val="both"/>
      </w:pPr>
      <w:r>
        <w:rPr>
          <w:sz w:val="24"/>
        </w:rPr>
        <w:t xml:space="preserve">6) буровые скважины, предусмотренные подготовленными, согласованными и утвержденными в соответствии с </w:t>
      </w:r>
      <w:hyperlink w:history="0" r:id="rId1669" w:tooltip="Закон РФ от 21.02.1992 N 2395-1 (ред. от 07.06.2025) &quot;О недрах&quot; {КонсультантПлюс}">
        <w:r>
          <w:rPr>
            <w:sz w:val="24"/>
            <w:color w:val="0000ff"/>
          </w:rPr>
          <w:t xml:space="preserve">законодательством</w:t>
        </w:r>
      </w:hyperlink>
      <w:r>
        <w:rPr>
          <w:sz w:val="24"/>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4"/>
        </w:rPr>
        <w:t xml:space="preserve">(п. 6 введен Федеральным </w:t>
      </w:r>
      <w:hyperlink w:history="0" r:id="rId1670" w:tooltip="Федеральный закон от 31.12.2014 N 533-ФЗ &quot;О внесении изменений в статьи 49 и 51 Градостроительного кодекса Российской Федерации&quot; {КонсультантПлюс}">
        <w:r>
          <w:rPr>
            <w:sz w:val="24"/>
            <w:color w:val="0000ff"/>
          </w:rPr>
          <w:t xml:space="preserve">законом</w:t>
        </w:r>
      </w:hyperlink>
      <w:r>
        <w:rPr>
          <w:sz w:val="24"/>
        </w:rPr>
        <w:t xml:space="preserve"> от 31.12.2014 N 533-ФЗ)</w:t>
      </w:r>
    </w:p>
    <w:p>
      <w:pPr>
        <w:pStyle w:val="0"/>
        <w:spacing w:before="240" w:line-rule="auto"/>
        <w:ind w:firstLine="540"/>
        <w:jc w:val="both"/>
      </w:pPr>
      <w:r>
        <w:rPr>
          <w:sz w:val="24"/>
        </w:rPr>
        <w:t xml:space="preserve">2.1. В случае, если строительство, реконструкцию указанных в </w:t>
      </w:r>
      <w:hyperlink w:history="0" w:anchor="P2537" w:tooltip="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
        <w:r>
          <w:rPr>
            <w:sz w:val="24"/>
            <w:color w:val="0000ff"/>
          </w:rPr>
          <w:t xml:space="preserve">пунктах 2</w:t>
        </w:r>
      </w:hyperlink>
      <w:r>
        <w:rPr>
          <w:sz w:val="24"/>
        </w:rPr>
        <w:t xml:space="preserve"> - </w:t>
      </w:r>
      <w:hyperlink w:history="0" w:anchor="P2544" w:tooltip="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
        <w:r>
          <w:rPr>
            <w:sz w:val="24"/>
            <w:color w:val="0000ff"/>
          </w:rPr>
          <w:t xml:space="preserve">6 части 2</w:t>
        </w:r>
      </w:hyperlink>
      <w:r>
        <w:rPr>
          <w:sz w:val="24"/>
        </w:rP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pPr>
        <w:pStyle w:val="0"/>
        <w:jc w:val="both"/>
      </w:pPr>
      <w:r>
        <w:rPr>
          <w:sz w:val="24"/>
        </w:rPr>
        <w:t xml:space="preserve">(часть 2.1 введена Федеральным </w:t>
      </w:r>
      <w:hyperlink w:history="0" r:id="rId1671"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законом</w:t>
        </w:r>
      </w:hyperlink>
      <w:r>
        <w:rPr>
          <w:sz w:val="24"/>
        </w:rPr>
        <w:t xml:space="preserve"> от 21.07.2011 N 257-ФЗ, в ред. Федеральных законов от 28.11.2011 </w:t>
      </w:r>
      <w:hyperlink w:history="0" r:id="rId16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03.08.2018 </w:t>
      </w:r>
      <w:hyperlink w:history="0" r:id="rId16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2.2. В случае, если объекты капитального строительства, указанные в </w:t>
      </w:r>
      <w:hyperlink w:history="0" w:anchor="P2540"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4"/>
            <w:color w:val="0000ff"/>
          </w:rPr>
          <w:t xml:space="preserve">пунктах 4</w:t>
        </w:r>
      </w:hyperlink>
      <w:r>
        <w:rPr>
          <w:sz w:val="24"/>
        </w:rPr>
        <w:t xml:space="preserve"> и </w:t>
      </w:r>
      <w:hyperlink w:history="0" w:anchor="P2542"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4"/>
            <w:color w:val="0000ff"/>
          </w:rPr>
          <w:t xml:space="preserve">5 части 2</w:t>
        </w:r>
      </w:hyperlink>
      <w:r>
        <w:rPr>
          <w:sz w:val="24"/>
        </w:rP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w:history="0" r:id="rId1674" w:tooltip="Приказ Минстроя России от 10.04.2020 N 198/пр &quot;О критериях отнесения объектов, указанных в пунктах 4 и 5 части 2 статьи 49 Градостроительного кодекса Российской Федерации, к объектам массового пребывания граждан&quot; (Зарегистрировано в Минюсте России 02.06.2020 N 58544) {КонсультантПлюс}">
        <w:r>
          <w:rPr>
            <w:sz w:val="24"/>
            <w:color w:val="0000ff"/>
          </w:rPr>
          <w:t xml:space="preserve">Критерии</w:t>
        </w:r>
      </w:hyperlink>
      <w:r>
        <w:rPr>
          <w:sz w:val="24"/>
        </w:rPr>
        <w:t xml:space="preserve"> отнесения объектов капитального строительства, указанных в </w:t>
      </w:r>
      <w:hyperlink w:history="0" w:anchor="P2540"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4"/>
            <w:color w:val="0000ff"/>
          </w:rPr>
          <w:t xml:space="preserve">пунктах 4</w:t>
        </w:r>
      </w:hyperlink>
      <w:r>
        <w:rPr>
          <w:sz w:val="24"/>
        </w:rPr>
        <w:t xml:space="preserve"> и </w:t>
      </w:r>
      <w:hyperlink w:history="0" w:anchor="P2542"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4"/>
            <w:color w:val="0000ff"/>
          </w:rPr>
          <w:t xml:space="preserve">5 части 2</w:t>
        </w:r>
      </w:hyperlink>
      <w:r>
        <w:rPr>
          <w:sz w:val="24"/>
        </w:rP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2.2 введена Федеральным </w:t>
      </w:r>
      <w:hyperlink w:history="0" r:id="rId16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bookmarkStart w:id="2550" w:name="P2550"/>
    <w:bookmarkEnd w:id="2550"/>
    <w:p>
      <w:pPr>
        <w:pStyle w:val="0"/>
        <w:spacing w:before="240" w:line-rule="auto"/>
        <w:ind w:firstLine="540"/>
        <w:jc w:val="both"/>
      </w:pPr>
      <w:r>
        <w:rPr>
          <w:sz w:val="24"/>
        </w:rPr>
        <w:t xml:space="preserve">3. Экспертиза проектной документации не проводится в </w:t>
      </w:r>
      <w:hyperlink w:history="0" r:id="rId1676"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w:t>
        </w:r>
      </w:hyperlink>
      <w:r>
        <w:rPr>
          <w:sz w:val="24"/>
        </w:rPr>
        <w:t xml:space="preserve">,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pPr>
        <w:pStyle w:val="0"/>
        <w:jc w:val="both"/>
      </w:pPr>
      <w:r>
        <w:rPr>
          <w:sz w:val="24"/>
        </w:rPr>
        <w:t xml:space="preserve">(в ред. Федеральных законов от 03.07.2016 </w:t>
      </w:r>
      <w:hyperlink w:history="0" r:id="rId1677" w:tooltip="Федеральный закон от 03.07.2016 N 368-ФЗ (ред. от 03.08.2018) &quot;О внесении изменений в Градостроительный кодекс Российской Федерации&quot; {КонсультантПлюс}">
        <w:r>
          <w:rPr>
            <w:sz w:val="24"/>
            <w:color w:val="0000ff"/>
          </w:rPr>
          <w:t xml:space="preserve">N 368-ФЗ</w:t>
        </w:r>
      </w:hyperlink>
      <w:r>
        <w:rPr>
          <w:sz w:val="24"/>
        </w:rPr>
        <w:t xml:space="preserve">, от 03.08.2018 </w:t>
      </w:r>
      <w:hyperlink w:history="0" r:id="rId167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14.07.2022 </w:t>
      </w:r>
      <w:hyperlink w:history="0" r:id="rId167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w:t>
      </w:r>
    </w:p>
    <w:bookmarkStart w:id="2552" w:name="P2552"/>
    <w:bookmarkEnd w:id="2552"/>
    <w:p>
      <w:pPr>
        <w:pStyle w:val="0"/>
        <w:spacing w:before="240" w:line-rule="auto"/>
        <w:ind w:firstLine="540"/>
        <w:jc w:val="both"/>
      </w:pPr>
      <w:r>
        <w:rPr>
          <w:sz w:val="24"/>
        </w:rP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history="0" w:anchor="P2533" w:tooltip="2. Экспертиза не проводится в отношении проектной документации следующих объектов капитального строительства:">
        <w:r>
          <w:rPr>
            <w:sz w:val="24"/>
            <w:color w:val="0000ff"/>
          </w:rPr>
          <w:t xml:space="preserve">части 2</w:t>
        </w:r>
      </w:hyperlink>
      <w:r>
        <w:rPr>
          <w:sz w:val="24"/>
        </w:rPr>
        <w:t xml:space="preserve"> настоящей статьи, а также в случае, если для строительства, реконструкции не требуется получение разрешения на строительство.</w:t>
      </w:r>
    </w:p>
    <w:p>
      <w:pPr>
        <w:pStyle w:val="0"/>
        <w:jc w:val="both"/>
      </w:pPr>
      <w:r>
        <w:rPr>
          <w:sz w:val="24"/>
        </w:rPr>
        <w:t xml:space="preserve">(часть 3.1 введена Федеральным </w:t>
      </w:r>
      <w:hyperlink w:history="0" r:id="rId1680"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31.12.2005 N 210-ФЗ, в ред. Федерального </w:t>
      </w:r>
      <w:hyperlink w:history="0" r:id="rId168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pPr>
        <w:pStyle w:val="0"/>
        <w:jc w:val="both"/>
      </w:pPr>
      <w:r>
        <w:rPr>
          <w:sz w:val="24"/>
        </w:rPr>
        <w:t xml:space="preserve">(часть 3.2 введена Федеральным </w:t>
      </w:r>
      <w:hyperlink w:history="0" r:id="rId1682"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31.12.2005 N 210-ФЗ, в ред. Федерального </w:t>
      </w:r>
      <w:hyperlink w:history="0" r:id="rId168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bookmarkStart w:id="2556" w:name="P2556"/>
    <w:bookmarkEnd w:id="2556"/>
    <w:p>
      <w:pPr>
        <w:pStyle w:val="0"/>
        <w:spacing w:before="240" w:line-rule="auto"/>
        <w:ind w:firstLine="540"/>
        <w:jc w:val="both"/>
      </w:pPr>
      <w:r>
        <w:rPr>
          <w:sz w:val="24"/>
        </w:rPr>
        <w:t xml:space="preserve">3.3. Проектная документация объектов капитального строительства, указанных в </w:t>
      </w:r>
      <w:hyperlink w:history="0" w:anchor="P2533" w:tooltip="2. Экспертиза не проводится в отношении проектной документации следующих объектов капитального строительства:">
        <w:r>
          <w:rPr>
            <w:sz w:val="24"/>
            <w:color w:val="0000ff"/>
          </w:rPr>
          <w:t xml:space="preserve">части 2</w:t>
        </w:r>
      </w:hyperlink>
      <w:r>
        <w:rPr>
          <w:sz w:val="24"/>
        </w:rPr>
        <w:t xml:space="preserve"> настоящей статьи, проектная документация, указанная в </w:t>
      </w:r>
      <w:hyperlink w:history="0" w:anchor="P2550"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4"/>
            <w:color w:val="0000ff"/>
          </w:rPr>
          <w:t xml:space="preserve">части 3</w:t>
        </w:r>
      </w:hyperlink>
      <w:r>
        <w:rPr>
          <w:sz w:val="24"/>
        </w:rPr>
        <w:t xml:space="preserve"> настоящей статьи, и результаты инженерных изысканий, выполненных для подготовки такой проектной документации:</w:t>
      </w:r>
    </w:p>
    <w:bookmarkStart w:id="2557" w:name="P2557"/>
    <w:bookmarkEnd w:id="2557"/>
    <w:p>
      <w:pPr>
        <w:pStyle w:val="0"/>
        <w:spacing w:before="240" w:line-rule="auto"/>
        <w:ind w:firstLine="540"/>
        <w:jc w:val="both"/>
      </w:pPr>
      <w:r>
        <w:rPr>
          <w:sz w:val="24"/>
        </w:rPr>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pPr>
        <w:pStyle w:val="0"/>
        <w:spacing w:before="240" w:line-rule="auto"/>
        <w:ind w:firstLine="540"/>
        <w:jc w:val="both"/>
      </w:pPr>
      <w:r>
        <w:rPr>
          <w:sz w:val="24"/>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history="0" w:anchor="P2557"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4"/>
            <w:color w:val="0000ff"/>
          </w:rPr>
          <w:t xml:space="preserve">пункте 1</w:t>
        </w:r>
      </w:hyperlink>
      <w:r>
        <w:rPr>
          <w:sz w:val="24"/>
        </w:rPr>
        <w:t xml:space="preserve"> настоящей части.</w:t>
      </w:r>
    </w:p>
    <w:p>
      <w:pPr>
        <w:pStyle w:val="0"/>
        <w:jc w:val="both"/>
      </w:pPr>
      <w:r>
        <w:rPr>
          <w:sz w:val="24"/>
        </w:rPr>
        <w:t xml:space="preserve">(часть 3.3 в ред. Федерального </w:t>
      </w:r>
      <w:hyperlink w:history="0" r:id="rId168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2560" w:name="P2560"/>
    <w:bookmarkEnd w:id="2560"/>
    <w:p>
      <w:pPr>
        <w:pStyle w:val="0"/>
        <w:spacing w:before="240" w:line-rule="auto"/>
        <w:ind w:firstLine="540"/>
        <w:jc w:val="both"/>
      </w:pPr>
      <w:r>
        <w:rPr>
          <w:sz w:val="24"/>
        </w:rPr>
        <w:t xml:space="preserve">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pPr>
        <w:pStyle w:val="0"/>
        <w:spacing w:before="240" w:line-rule="auto"/>
        <w:ind w:firstLine="540"/>
        <w:jc w:val="both"/>
      </w:pPr>
      <w:r>
        <w:rPr>
          <w:sz w:val="24"/>
        </w:rPr>
        <w:t xml:space="preserve">1) объекты, указанные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части 1 статьи 6</w:t>
        </w:r>
      </w:hyperlink>
      <w:r>
        <w:rPr>
          <w:sz w:val="24"/>
        </w:rPr>
        <w:t xml:space="preserve"> настоящего Кодекса;</w:t>
      </w:r>
    </w:p>
    <w:p>
      <w:pPr>
        <w:pStyle w:val="0"/>
        <w:spacing w:before="240" w:line-rule="auto"/>
        <w:ind w:firstLine="540"/>
        <w:jc w:val="both"/>
      </w:pPr>
      <w:r>
        <w:rPr>
          <w:sz w:val="24"/>
        </w:rPr>
        <w:t xml:space="preserve">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pPr>
        <w:pStyle w:val="0"/>
        <w:spacing w:before="240" w:line-rule="auto"/>
        <w:ind w:firstLine="540"/>
        <w:jc w:val="both"/>
      </w:pPr>
      <w:r>
        <w:rPr>
          <w:sz w:val="24"/>
        </w:rPr>
        <w:t xml:space="preserve">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pPr>
        <w:pStyle w:val="0"/>
        <w:spacing w:before="240" w:line-rule="auto"/>
        <w:ind w:firstLine="540"/>
        <w:jc w:val="both"/>
      </w:pPr>
      <w:r>
        <w:rPr>
          <w:sz w:val="24"/>
        </w:rPr>
        <w:t xml:space="preserve">4) объекты, строительство, реконструкцию которых предполагается осуществлять в границах особо охраняемых природных территорий;</w:t>
      </w:r>
    </w:p>
    <w:p>
      <w:pPr>
        <w:pStyle w:val="0"/>
        <w:spacing w:before="240" w:line-rule="auto"/>
        <w:ind w:firstLine="540"/>
        <w:jc w:val="both"/>
      </w:pPr>
      <w:r>
        <w:rPr>
          <w:sz w:val="24"/>
        </w:rPr>
        <w:t xml:space="preserve">5) объекты размещения отходов, объекты обезвреживания отходов;</w:t>
      </w:r>
    </w:p>
    <w:p>
      <w:pPr>
        <w:pStyle w:val="0"/>
        <w:spacing w:before="240" w:line-rule="auto"/>
        <w:ind w:firstLine="540"/>
        <w:jc w:val="both"/>
      </w:pPr>
      <w:r>
        <w:rPr>
          <w:sz w:val="24"/>
        </w:rPr>
        <w:t xml:space="preserve">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pPr>
        <w:pStyle w:val="0"/>
        <w:jc w:val="both"/>
      </w:pPr>
      <w:r>
        <w:rPr>
          <w:sz w:val="24"/>
        </w:rPr>
        <w:t xml:space="preserve">(п. 6 введен Федеральным </w:t>
      </w:r>
      <w:hyperlink w:history="0" r:id="rId168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p>
      <w:pPr>
        <w:pStyle w:val="0"/>
        <w:jc w:val="both"/>
      </w:pPr>
      <w:r>
        <w:rPr>
          <w:sz w:val="24"/>
        </w:rPr>
        <w:t xml:space="preserve">(часть 3.4 в ред. Федерального </w:t>
      </w:r>
      <w:hyperlink w:history="0" r:id="rId168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3.5 - 3.7. Утратили силу. - Федеральный </w:t>
      </w:r>
      <w:hyperlink w:history="0" r:id="rId168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bookmarkStart w:id="2570" w:name="P2570"/>
    <w:bookmarkEnd w:id="2570"/>
    <w:p>
      <w:pPr>
        <w:pStyle w:val="0"/>
        <w:spacing w:before="240" w:line-rule="auto"/>
        <w:ind w:firstLine="540"/>
        <w:jc w:val="both"/>
      </w:pPr>
      <w:r>
        <w:rPr>
          <w:sz w:val="24"/>
        </w:rPr>
        <w:t xml:space="preserve">3.8. Экспертиза проектной документации по решению застройщика может </w:t>
      </w:r>
      <w:hyperlink w:history="0" r:id="rId1688" w:tooltip="Постановление Правительства РФ от 04.04.2022 N 579 (ред. от 28.12.2024) &quot;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связи с заменой строительных ресурсов на аналоги, особенностей и случаев проведения государственной экспертизы проектной документации&quot; {КонсультантПлюс}">
        <w:r>
          <w:rPr>
            <w:sz w:val="24"/>
            <w:color w:val="0000ff"/>
          </w:rPr>
          <w:t xml:space="preserve">не проводиться</w:t>
        </w:r>
      </w:hyperlink>
      <w:r>
        <w:rPr>
          <w:sz w:val="24"/>
        </w:rPr>
        <w:t xml:space="preserve"> в отношении изменений, внесенных в проектную документацию, получившую положительное </w:t>
      </w:r>
      <w:hyperlink w:history="0" r:id="rId1689" w:tooltip="&quot;Рекомендуемая форма соответствия изменений, внесенных в проектную документацию, получившую положительное заключение экспертизы проектной документации, требованиям части 3.8 статьи 49 Градостроительного Кодекса Российской Федерации&quot; (утв. Минстроем России) {КонсультантПлюс}">
        <w:r>
          <w:rPr>
            <w:sz w:val="24"/>
            <w:color w:val="0000ff"/>
          </w:rPr>
          <w:t xml:space="preserve">заключение</w:t>
        </w:r>
      </w:hyperlink>
      <w:r>
        <w:rPr>
          <w:sz w:val="24"/>
        </w:rPr>
        <w:t xml:space="preserve"> экспертизы проектной документации, если такие изменения одновременно:</w:t>
      </w:r>
    </w:p>
    <w:bookmarkStart w:id="2571" w:name="P2571"/>
    <w:bookmarkEnd w:id="2571"/>
    <w:p>
      <w:pPr>
        <w:pStyle w:val="0"/>
        <w:spacing w:before="240" w:line-rule="auto"/>
        <w:ind w:firstLine="540"/>
        <w:jc w:val="both"/>
      </w:pPr>
      <w:r>
        <w:rPr>
          <w:sz w:val="24"/>
        </w:rPr>
        <w:t xml:space="preserve">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pPr>
        <w:pStyle w:val="0"/>
        <w:spacing w:before="240" w:line-rule="auto"/>
        <w:ind w:firstLine="540"/>
        <w:jc w:val="both"/>
      </w:pPr>
      <w:r>
        <w:rPr>
          <w:sz w:val="24"/>
        </w:rPr>
        <w:t xml:space="preserve">2) не влекут за собой изменение класса, категории и (или) первоначально установленных показателей функционирования линейных объектов;</w:t>
      </w:r>
    </w:p>
    <w:p>
      <w:pPr>
        <w:pStyle w:val="0"/>
        <w:spacing w:before="240" w:line-rule="auto"/>
        <w:ind w:firstLine="540"/>
        <w:jc w:val="both"/>
      </w:pPr>
      <w:r>
        <w:rPr>
          <w:sz w:val="24"/>
        </w:rPr>
        <w:t xml:space="preserve">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pPr>
        <w:pStyle w:val="0"/>
        <w:spacing w:before="240" w:line-rule="auto"/>
        <w:ind w:firstLine="540"/>
        <w:jc w:val="both"/>
      </w:pPr>
      <w:r>
        <w:rPr>
          <w:sz w:val="24"/>
        </w:rPr>
        <w:t xml:space="preserve">4) соответствуют заданию застройщика или технического заказчика на проектирование, а также результатам инженерных изысканий;</w:t>
      </w:r>
    </w:p>
    <w:bookmarkStart w:id="2575" w:name="P2575"/>
    <w:bookmarkEnd w:id="2575"/>
    <w:p>
      <w:pPr>
        <w:pStyle w:val="0"/>
        <w:spacing w:before="240" w:line-rule="auto"/>
        <w:ind w:firstLine="540"/>
        <w:jc w:val="both"/>
      </w:pPr>
      <w:r>
        <w:rPr>
          <w:sz w:val="24"/>
        </w:rPr>
        <w:t xml:space="preserve">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pPr>
        <w:pStyle w:val="0"/>
        <w:jc w:val="both"/>
      </w:pPr>
      <w:r>
        <w:rPr>
          <w:sz w:val="24"/>
        </w:rPr>
        <w:t xml:space="preserve">(часть 3.8 введена Федеральным </w:t>
      </w:r>
      <w:hyperlink w:history="0" r:id="rId169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bookmarkStart w:id="2577" w:name="P2577"/>
    <w:bookmarkEnd w:id="2577"/>
    <w:p>
      <w:pPr>
        <w:pStyle w:val="0"/>
        <w:spacing w:before="240" w:line-rule="auto"/>
        <w:ind w:firstLine="540"/>
        <w:jc w:val="both"/>
      </w:pPr>
      <w:r>
        <w:rPr>
          <w:sz w:val="24"/>
        </w:rP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частью 3.8</w:t>
        </w:r>
      </w:hyperlink>
      <w:r>
        <w:rPr>
          <w:sz w:val="24"/>
        </w:rP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w:t>
      </w:r>
      <w:hyperlink w:history="0" r:id="rId1691" w:tooltip="&lt;Письмо&gt; Минстроя России от 14.11.2023 N 69867-ОД/08 &lt;О прохождении экспертного сопровождения проектной документации&gt; {КонсультантПлюс}">
        <w:r>
          <w:rPr>
            <w:sz w:val="24"/>
            <w:color w:val="0000ff"/>
          </w:rPr>
          <w:t xml:space="preserve">сопровождения</w:t>
        </w:r>
      </w:hyperlink>
      <w:r>
        <w:rPr>
          <w:sz w:val="24"/>
        </w:rPr>
        <w:t xml:space="preserve">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p>
    <w:p>
      <w:pPr>
        <w:pStyle w:val="0"/>
        <w:jc w:val="both"/>
      </w:pPr>
      <w:r>
        <w:rPr>
          <w:sz w:val="24"/>
        </w:rPr>
        <w:t xml:space="preserve">(часть 3.9 введена Федеральным </w:t>
      </w:r>
      <w:hyperlink w:history="0" r:id="rId169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 в ред. Федерального </w:t>
      </w:r>
      <w:hyperlink w:history="0" r:id="rId169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bookmarkStart w:id="2579" w:name="P2579"/>
    <w:bookmarkEnd w:id="2579"/>
    <w:p>
      <w:pPr>
        <w:pStyle w:val="0"/>
        <w:spacing w:before="240" w:line-rule="auto"/>
        <w:ind w:firstLine="540"/>
        <w:jc w:val="both"/>
      </w:pPr>
      <w:r>
        <w:rPr>
          <w:sz w:val="24"/>
        </w:rP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history="0" w:anchor="P3404"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4"/>
            <w:color w:val="0000ff"/>
          </w:rPr>
          <w:t xml:space="preserve">пункте 9 части 3 статьи 55</w:t>
        </w:r>
      </w:hyperlink>
      <w:r>
        <w:rPr>
          <w:sz w:val="24"/>
        </w:rP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history="0" w:anchor="P2631" w:tooltip="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w:r>
          <w:rPr>
            <w:sz w:val="24"/>
            <w:color w:val="0000ff"/>
          </w:rPr>
          <w:t xml:space="preserve">частью 7.1</w:t>
        </w:r>
      </w:hyperlink>
      <w:r>
        <w:rPr>
          <w:sz w:val="24"/>
        </w:rP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pPr>
        <w:pStyle w:val="0"/>
        <w:jc w:val="both"/>
      </w:pPr>
      <w:r>
        <w:rPr>
          <w:sz w:val="24"/>
        </w:rPr>
        <w:t xml:space="preserve">(часть 3.10 введена Федеральным </w:t>
      </w:r>
      <w:hyperlink w:history="0" r:id="rId169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bookmarkStart w:id="2581" w:name="P2581"/>
    <w:bookmarkEnd w:id="2581"/>
    <w:p>
      <w:pPr>
        <w:pStyle w:val="0"/>
        <w:spacing w:before="240" w:line-rule="auto"/>
        <w:ind w:firstLine="540"/>
        <w:jc w:val="both"/>
      </w:pPr>
      <w:r>
        <w:rPr>
          <w:sz w:val="24"/>
        </w:rPr>
        <w:t xml:space="preserve">3.11. </w:t>
      </w:r>
      <w:r>
        <w:rPr>
          <w:sz w:val="24"/>
        </w:rPr>
        <w:t xml:space="preserve">Порядок</w:t>
      </w:r>
      <w:r>
        <w:rPr>
          <w:sz w:val="24"/>
        </w:rPr>
        <w:t xml:space="preserve"> предусмотренного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частями 3.9</w:t>
        </w:r>
      </w:hyperlink>
      <w:r>
        <w:rPr>
          <w:sz w:val="24"/>
        </w:rPr>
        <w:t xml:space="preserve"> и </w:t>
      </w:r>
      <w:hyperlink w:history="0" w:anchor="P2579" w:tooltip="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
        <w:r>
          <w:rPr>
            <w:sz w:val="24"/>
            <w:color w:val="0000ff"/>
          </w:rPr>
          <w:t xml:space="preserve">3.10</w:t>
        </w:r>
      </w:hyperlink>
      <w:r>
        <w:rPr>
          <w:sz w:val="24"/>
        </w:rP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pPr>
        <w:pStyle w:val="0"/>
        <w:jc w:val="both"/>
      </w:pPr>
      <w:r>
        <w:rPr>
          <w:sz w:val="24"/>
        </w:rPr>
        <w:t xml:space="preserve">(часть 3.11 введена Федеральным </w:t>
      </w:r>
      <w:hyperlink w:history="0" r:id="rId169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bookmarkStart w:id="2583" w:name="P2583"/>
    <w:bookmarkEnd w:id="2583"/>
    <w:p>
      <w:pPr>
        <w:pStyle w:val="0"/>
        <w:spacing w:before="240" w:line-rule="auto"/>
        <w:ind w:firstLine="540"/>
        <w:jc w:val="both"/>
      </w:pPr>
      <w:r>
        <w:rPr>
          <w:sz w:val="24"/>
        </w:rPr>
        <w:t xml:space="preserve">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pPr>
        <w:pStyle w:val="0"/>
        <w:jc w:val="both"/>
      </w:pPr>
      <w:r>
        <w:rPr>
          <w:sz w:val="24"/>
        </w:rPr>
        <w:t xml:space="preserve">(в ред. Федеральных законов от 18.12.2006 </w:t>
      </w:r>
      <w:hyperlink w:history="0" r:id="rId169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24.07.2007 </w:t>
      </w:r>
      <w:hyperlink w:history="0" r:id="rId1697"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02.07.2013 </w:t>
      </w:r>
      <w:hyperlink w:history="0" r:id="rId1698"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rPr>
        <w:t xml:space="preserve">, от 03.08.2018 </w:t>
      </w:r>
      <w:hyperlink w:history="0" r:id="rId16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17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4.1. Государственная экспертиза проектной документации всех объектов,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статьи 6</w:t>
        </w:r>
      </w:hyperlink>
      <w:r>
        <w:rPr>
          <w:sz w:val="24"/>
        </w:rP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w:history="0" r:id="rId1701"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законом</w:t>
        </w:r>
      </w:hyperlink>
      <w:r>
        <w:rPr>
          <w:sz w:val="24"/>
        </w:rP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history="0" w:anchor="P489"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4"/>
            <w:color w:val="0000ff"/>
          </w:rPr>
          <w:t xml:space="preserve">абзаце первом части 3 статьи 6.1</w:t>
        </w:r>
      </w:hyperlink>
      <w:r>
        <w:rPr>
          <w:sz w:val="24"/>
        </w:rP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history="0" w:anchor="P2599" w:tooltip="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quot;Росатом&quot;.">
        <w:r>
          <w:rPr>
            <w:sz w:val="24"/>
            <w:color w:val="0000ff"/>
          </w:rPr>
          <w:t xml:space="preserve">части 4.8</w:t>
        </w:r>
      </w:hyperlink>
      <w:r>
        <w:rPr>
          <w:sz w:val="24"/>
        </w:rP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pPr>
        <w:pStyle w:val="0"/>
        <w:jc w:val="both"/>
      </w:pPr>
      <w:r>
        <w:rPr>
          <w:sz w:val="24"/>
        </w:rPr>
        <w:t xml:space="preserve">(часть 4.1 введена Федеральным </w:t>
      </w:r>
      <w:hyperlink w:history="0" r:id="rId170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Федеральных законов от 24.07.2007 </w:t>
      </w:r>
      <w:hyperlink w:history="0" r:id="rId1703"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30.12.2008 </w:t>
      </w:r>
      <w:hyperlink w:history="0" r:id="rId170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rPr>
        <w:t xml:space="preserve">, от 28.11.2011 </w:t>
      </w:r>
      <w:hyperlink w:history="0" r:id="rId170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02.07.2013 </w:t>
      </w:r>
      <w:hyperlink w:history="0" r:id="rId1706"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rPr>
        <w:t xml:space="preserve">, от 21.07.2014 </w:t>
      </w:r>
      <w:hyperlink w:history="0" r:id="rId170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rPr>
        <w:t xml:space="preserve"> (ред. 25.12.2018), от 29.12.2014 </w:t>
      </w:r>
      <w:hyperlink w:history="0" r:id="rId170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02.08.2019 </w:t>
      </w:r>
      <w:hyperlink w:history="0" r:id="rId170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w:t>
      </w:r>
    </w:p>
    <w:bookmarkStart w:id="2587" w:name="P2587"/>
    <w:bookmarkEnd w:id="2587"/>
    <w:p>
      <w:pPr>
        <w:pStyle w:val="0"/>
        <w:spacing w:before="240" w:line-rule="auto"/>
        <w:ind w:firstLine="540"/>
        <w:jc w:val="both"/>
      </w:pPr>
      <w:r>
        <w:rPr>
          <w:sz w:val="24"/>
        </w:rPr>
        <w:t xml:space="preserve">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pPr>
        <w:pStyle w:val="0"/>
        <w:jc w:val="both"/>
      </w:pPr>
      <w:r>
        <w:rPr>
          <w:sz w:val="24"/>
        </w:rPr>
        <w:t xml:space="preserve">(в ред. Федеральных законов от 24.07.2007 </w:t>
      </w:r>
      <w:hyperlink w:history="0" r:id="rId1710"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28.11.2011 </w:t>
      </w:r>
      <w:hyperlink w:history="0" r:id="rId171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08.08.2024 </w:t>
      </w:r>
      <w:hyperlink w:history="0" r:id="rId17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589" w:name="P2589"/>
    <w:bookmarkEnd w:id="2589"/>
    <w:p>
      <w:pPr>
        <w:pStyle w:val="0"/>
        <w:spacing w:before="240" w:line-rule="auto"/>
        <w:ind w:firstLine="540"/>
        <w:jc w:val="both"/>
      </w:pPr>
      <w:r>
        <w:rPr>
          <w:sz w:val="24"/>
        </w:rP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history="0" w:anchor="P2699" w:tooltip="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4"/>
            <w:color w:val="0000ff"/>
          </w:rPr>
          <w:t xml:space="preserve">статьей 50</w:t>
        </w:r>
      </w:hyperlink>
      <w:r>
        <w:rPr>
          <w:sz w:val="24"/>
        </w:rPr>
        <w:t xml:space="preserve"> настоящего Кодекса.</w:t>
      </w:r>
    </w:p>
    <w:p>
      <w:pPr>
        <w:pStyle w:val="0"/>
        <w:jc w:val="both"/>
      </w:pPr>
      <w:r>
        <w:rPr>
          <w:sz w:val="24"/>
        </w:rPr>
        <w:t xml:space="preserve">(часть 4.3 введена Федеральным </w:t>
      </w:r>
      <w:hyperlink w:history="0" r:id="rId171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history="0" w:anchor="P2583"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quot;Росатом&quot;.">
        <w:r>
          <w:rPr>
            <w:sz w:val="24"/>
            <w:color w:val="0000ff"/>
          </w:rPr>
          <w:t xml:space="preserve">частях 4</w:t>
        </w:r>
      </w:hyperlink>
      <w:r>
        <w:rPr>
          <w:sz w:val="24"/>
        </w:rPr>
        <w:t xml:space="preserve"> - </w:t>
      </w:r>
      <w:hyperlink w:history="0" w:anchor="P2587" w:tooltip="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
        <w:r>
          <w:rPr>
            <w:sz w:val="24"/>
            <w:color w:val="0000ff"/>
          </w:rPr>
          <w:t xml:space="preserve">4.2</w:t>
        </w:r>
      </w:hyperlink>
      <w:r>
        <w:rPr>
          <w:sz w:val="24"/>
        </w:rP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pPr>
        <w:pStyle w:val="0"/>
        <w:jc w:val="both"/>
      </w:pPr>
      <w:r>
        <w:rPr>
          <w:sz w:val="24"/>
        </w:rPr>
        <w:t xml:space="preserve">(часть 4.4 введена Федеральным </w:t>
      </w:r>
      <w:hyperlink w:history="0" r:id="rId171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 в ред. Федеральных законов от 02.07.2013 </w:t>
      </w:r>
      <w:hyperlink w:history="0" r:id="rId1715"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rPr>
        <w:t xml:space="preserve">, от 03.08.2018 </w:t>
      </w:r>
      <w:hyperlink w:history="0" r:id="rId171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4.5. Юридические лица, указанные в </w:t>
      </w:r>
      <w:hyperlink w:history="0" w:anchor="P2589" w:tooltip="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
        <w:r>
          <w:rPr>
            <w:sz w:val="24"/>
            <w:color w:val="0000ff"/>
          </w:rPr>
          <w:t xml:space="preserve">части 4.3</w:t>
        </w:r>
      </w:hyperlink>
      <w:r>
        <w:rPr>
          <w:sz w:val="24"/>
        </w:rP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(часть 4.5 введена Федеральным </w:t>
      </w:r>
      <w:hyperlink w:history="0" r:id="rId171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history="0" w:anchor="P2660"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4"/>
            <w:color w:val="0000ff"/>
          </w:rPr>
          <w:t xml:space="preserve">статьей 49.1</w:t>
        </w:r>
      </w:hyperlink>
      <w:r>
        <w:rPr>
          <w:sz w:val="24"/>
        </w:rPr>
        <w:t xml:space="preserve"> настоящего Кодекса, по направлению деятельности эксперта, указанному в квалификационном </w:t>
      </w:r>
      <w:hyperlink w:history="0" r:id="rId1718"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онсультантПлюс}">
        <w:r>
          <w:rPr>
            <w:sz w:val="24"/>
            <w:color w:val="0000ff"/>
          </w:rPr>
          <w:t xml:space="preserve">аттестате</w:t>
        </w:r>
      </w:hyperlink>
      <w:r>
        <w:rPr>
          <w:sz w:val="24"/>
        </w:rPr>
        <w:t xml:space="preserve">.</w:t>
      </w:r>
    </w:p>
    <w:p>
      <w:pPr>
        <w:pStyle w:val="0"/>
        <w:jc w:val="both"/>
      </w:pPr>
      <w:r>
        <w:rPr>
          <w:sz w:val="24"/>
        </w:rPr>
        <w:t xml:space="preserve">(часть 4.6 введена Федеральным </w:t>
      </w:r>
      <w:hyperlink w:history="0" r:id="rId171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history="0" w:anchor="P2660"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4"/>
            <w:color w:val="0000ff"/>
          </w:rPr>
          <w:t xml:space="preserve">статьей 49.1</w:t>
        </w:r>
      </w:hyperlink>
      <w:r>
        <w:rPr>
          <w:sz w:val="24"/>
        </w:rP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pPr>
        <w:pStyle w:val="0"/>
        <w:jc w:val="both"/>
      </w:pPr>
      <w:r>
        <w:rPr>
          <w:sz w:val="24"/>
        </w:rPr>
        <w:t xml:space="preserve">(часть 4.7 введена Федеральным </w:t>
      </w:r>
      <w:hyperlink w:history="0" r:id="rId172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bookmarkStart w:id="2599" w:name="P2599"/>
    <w:bookmarkEnd w:id="2599"/>
    <w:p>
      <w:pPr>
        <w:pStyle w:val="0"/>
        <w:spacing w:before="240" w:line-rule="auto"/>
        <w:ind w:firstLine="540"/>
        <w:jc w:val="both"/>
      </w:pPr>
      <w:r>
        <w:rPr>
          <w:sz w:val="24"/>
        </w:rPr>
        <w:t xml:space="preserve">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pPr>
        <w:pStyle w:val="0"/>
        <w:jc w:val="both"/>
      </w:pPr>
      <w:r>
        <w:rPr>
          <w:sz w:val="24"/>
        </w:rPr>
        <w:t xml:space="preserve">(часть 4.8 введена Федеральным </w:t>
      </w:r>
      <w:hyperlink w:history="0" r:id="rId1721"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02.07.2013 N 188-ФЗ; в ред. Федерального </w:t>
      </w:r>
      <w:hyperlink w:history="0" r:id="rId172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2601" w:name="P2601"/>
    <w:bookmarkEnd w:id="2601"/>
    <w:p>
      <w:pPr>
        <w:pStyle w:val="0"/>
        <w:spacing w:before="240" w:line-rule="auto"/>
        <w:ind w:firstLine="540"/>
        <w:jc w:val="both"/>
      </w:pPr>
      <w:r>
        <w:rPr>
          <w:sz w:val="24"/>
        </w:rPr>
        <w:t xml:space="preserve">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bookmarkStart w:id="2602" w:name="P2602"/>
    <w:bookmarkEnd w:id="2602"/>
    <w:p>
      <w:pPr>
        <w:pStyle w:val="0"/>
        <w:spacing w:before="240" w:line-rule="auto"/>
        <w:ind w:firstLine="540"/>
        <w:jc w:val="both"/>
      </w:pPr>
      <w:r>
        <w:rPr>
          <w:sz w:val="24"/>
        </w:rPr>
        <w:t xml:space="preserve">1) оценка соответствия проектной документации </w:t>
      </w:r>
      <w:hyperlink w:history="0" r:id="rId1723"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требованиям</w:t>
        </w:r>
      </w:hyperlink>
      <w:r>
        <w:rPr>
          <w:sz w:val="24"/>
        </w:rPr>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history="0" w:anchor="P2533" w:tooltip="2. Экспертиза не проводится в отношении проектной документации следующих объектов капитального строительства:">
        <w:r>
          <w:rPr>
            <w:sz w:val="24"/>
            <w:color w:val="0000ff"/>
          </w:rPr>
          <w:t xml:space="preserve">части 2</w:t>
        </w:r>
      </w:hyperlink>
      <w:r>
        <w:rPr>
          <w:sz w:val="24"/>
        </w:rPr>
        <w:t xml:space="preserve"> настоящей статьи, и проектной документации, указанной в </w:t>
      </w:r>
      <w:hyperlink w:history="0" w:anchor="P2550"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4"/>
            <w:color w:val="0000ff"/>
          </w:rPr>
          <w:t xml:space="preserve">части 3</w:t>
        </w:r>
      </w:hyperlink>
      <w:r>
        <w:rPr>
          <w:sz w:val="24"/>
        </w:rPr>
        <w:t xml:space="preserve"> настоящей статьи, в соответствии с </w:t>
      </w:r>
      <w:hyperlink w:history="0" w:anchor="P2557"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4"/>
            <w:color w:val="0000ff"/>
          </w:rPr>
          <w:t xml:space="preserve">пунктом 1 части 3.3</w:t>
        </w:r>
      </w:hyperlink>
      <w:r>
        <w:rPr>
          <w:sz w:val="24"/>
        </w:rP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bookmarkStart w:id="2603" w:name="P2603"/>
    <w:bookmarkEnd w:id="2603"/>
    <w:p>
      <w:pPr>
        <w:pStyle w:val="0"/>
        <w:spacing w:before="240" w:line-rule="auto"/>
        <w:ind w:firstLine="540"/>
        <w:jc w:val="both"/>
      </w:pPr>
      <w:r>
        <w:rPr>
          <w:sz w:val="24"/>
        </w:rP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частью 2 статьи 8.3</w:t>
        </w:r>
      </w:hyperlink>
      <w:r>
        <w:rPr>
          <w:sz w:val="24"/>
        </w:rP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w:t>
        </w:r>
      </w:hyperlink>
      <w:r>
        <w:rPr>
          <w:sz w:val="24"/>
        </w:rPr>
        <w:t xml:space="preserve"> настоящей части требованиям.</w:t>
      </w:r>
    </w:p>
    <w:p>
      <w:pPr>
        <w:pStyle w:val="0"/>
        <w:jc w:val="both"/>
      </w:pPr>
      <w:r>
        <w:rPr>
          <w:sz w:val="24"/>
        </w:rPr>
        <w:t xml:space="preserve">(в ред. Федерального </w:t>
      </w:r>
      <w:hyperlink w:history="0" r:id="rId1724"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254-ФЗ)</w:t>
      </w:r>
    </w:p>
    <w:p>
      <w:pPr>
        <w:pStyle w:val="0"/>
        <w:jc w:val="both"/>
      </w:pPr>
      <w:r>
        <w:rPr>
          <w:sz w:val="24"/>
        </w:rPr>
        <w:t xml:space="preserve">(часть 5 в ред. Федерального </w:t>
      </w:r>
      <w:hyperlink w:history="0" r:id="rId17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w:history="0" w:anchor="P2440"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4"/>
            <w:color w:val="0000ff"/>
          </w:rPr>
          <w:t xml:space="preserve">частью 15.5 статьи 48</w:t>
        </w:r>
      </w:hyperlink>
      <w:r>
        <w:rPr>
          <w:sz w:val="24"/>
        </w:rPr>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w:t>
        </w:r>
      </w:hyperlink>
      <w:r>
        <w:rPr>
          <w:sz w:val="24"/>
        </w:rPr>
        <w:t xml:space="preserve"> настоящей статьи, не проводится.</w:t>
      </w:r>
    </w:p>
    <w:p>
      <w:pPr>
        <w:pStyle w:val="0"/>
        <w:jc w:val="both"/>
      </w:pPr>
      <w:r>
        <w:rPr>
          <w:sz w:val="24"/>
        </w:rPr>
        <w:t xml:space="preserve">(часть 5.1 введена Федеральным </w:t>
      </w:r>
      <w:hyperlink w:history="0" r:id="rId1726" w:tooltip="Федеральный закон от 03.07.2016 N 368-ФЗ (ред. от 03.08.2018)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03.07.2016 N 368-ФЗ; в ред. Федеральных законов от 03.08.2018 </w:t>
      </w:r>
      <w:hyperlink w:history="0" r:id="rId172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01.07.2021 </w:t>
      </w:r>
      <w:hyperlink w:history="0" r:id="rId172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14.07.2022 </w:t>
      </w:r>
      <w:hyperlink w:history="0" r:id="rId172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5.2 ст. 49 вносятся изменения (</w:t>
            </w:r>
            <w:hyperlink w:history="0" r:id="rId1730"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25.12.2023 N 653-ФЗ).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history="0" w:anchor="P260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w:t>
        </w:r>
      </w:hyperlink>
      <w:r>
        <w:rPr>
          <w:sz w:val="24"/>
        </w:rP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w:history="0" r:id="rId1731"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history="0" w:anchor="P260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w:t>
        </w:r>
      </w:hyperlink>
      <w:r>
        <w:rPr>
          <w:sz w:val="24"/>
        </w:rP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history="0" w:anchor="P260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w:t>
        </w:r>
      </w:hyperlink>
      <w:r>
        <w:rPr>
          <w:sz w:val="24"/>
        </w:rP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history="0" w:anchor="P260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w:t>
        </w:r>
      </w:hyperlink>
      <w:r>
        <w:rPr>
          <w:sz w:val="24"/>
        </w:rP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w:t>
        </w:r>
      </w:hyperlink>
      <w:r>
        <w:rPr>
          <w:sz w:val="24"/>
        </w:rP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history="0" w:anchor="P260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w:t>
        </w:r>
      </w:hyperlink>
      <w:r>
        <w:rPr>
          <w:sz w:val="24"/>
        </w:rP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pPr>
        <w:pStyle w:val="0"/>
        <w:jc w:val="both"/>
      </w:pPr>
      <w:r>
        <w:rPr>
          <w:sz w:val="24"/>
        </w:rPr>
        <w:t xml:space="preserve">(часть 5.2 введена Федеральным </w:t>
      </w:r>
      <w:hyperlink w:history="0" r:id="rId17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173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w:history="0" r:id="rId173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w:t>
        </w:r>
      </w:hyperlink>
      <w:r>
        <w:rPr>
          <w:sz w:val="24"/>
        </w:rPr>
        <w:t xml:space="preserve">, составляющие государственную тайну.</w:t>
      </w:r>
    </w:p>
    <w:p>
      <w:pPr>
        <w:pStyle w:val="0"/>
        <w:jc w:val="both"/>
      </w:pPr>
      <w:r>
        <w:rPr>
          <w:sz w:val="24"/>
        </w:rPr>
        <w:t xml:space="preserve">(часть 5.3 введена Федеральным </w:t>
      </w:r>
      <w:hyperlink w:history="0" r:id="rId173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173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pPr>
        <w:pStyle w:val="0"/>
        <w:jc w:val="both"/>
      </w:pPr>
      <w:r>
        <w:rPr>
          <w:sz w:val="24"/>
        </w:rPr>
        <w:t xml:space="preserve">(часть 5.4 введена Федеральным </w:t>
      </w:r>
      <w:hyperlink w:history="0" r:id="rId17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пунктом 1 части 5</w:t>
        </w:r>
      </w:hyperlink>
      <w:r>
        <w:rPr>
          <w:sz w:val="24"/>
        </w:rP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частью 2 статьи 8.3</w:t>
        </w:r>
      </w:hyperlink>
      <w:r>
        <w:rPr>
          <w:sz w:val="24"/>
        </w:rPr>
        <w:t xml:space="preserve"> настоящего Кодекса, проводится дополнительная государственная экспертиза проектной документации в объеме, предусмотренном </w:t>
      </w:r>
      <w:hyperlink w:history="0" w:anchor="P2603"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4"/>
            <w:color w:val="0000ff"/>
          </w:rPr>
          <w:t xml:space="preserve">пунктом 2 части 5</w:t>
        </w:r>
      </w:hyperlink>
      <w:r>
        <w:rPr>
          <w:sz w:val="24"/>
        </w:rPr>
        <w:t xml:space="preserve"> настоящей статьи (при условии, что в проектную документацию не вносились изменения).</w:t>
      </w:r>
    </w:p>
    <w:p>
      <w:pPr>
        <w:pStyle w:val="0"/>
        <w:jc w:val="both"/>
      </w:pPr>
      <w:r>
        <w:rPr>
          <w:sz w:val="24"/>
        </w:rPr>
        <w:t xml:space="preserve">(часть 5.5 введена Федеральным </w:t>
      </w:r>
      <w:hyperlink w:history="0" r:id="rId173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bookmarkStart w:id="2618" w:name="P2618"/>
    <w:bookmarkEnd w:id="2618"/>
    <w:p>
      <w:pPr>
        <w:pStyle w:val="0"/>
        <w:spacing w:before="240" w:line-rule="auto"/>
        <w:ind w:firstLine="540"/>
        <w:jc w:val="both"/>
      </w:pPr>
      <w:r>
        <w:rPr>
          <w:sz w:val="24"/>
        </w:rP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hyperlink w:history="0" r:id="rId173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w:t>
      </w:r>
      <w:hyperlink w:history="0" r:id="rId174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статьей 21.1</w:t>
        </w:r>
      </w:hyperlink>
      <w:r>
        <w:rPr>
          <w:sz w:val="24"/>
        </w:rP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пунктом 1 части 5</w:t>
        </w:r>
      </w:hyperlink>
      <w:r>
        <w:rPr>
          <w:sz w:val="24"/>
        </w:rP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history="0" w:anchor="P2603"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4"/>
            <w:color w:val="0000ff"/>
          </w:rPr>
          <w:t xml:space="preserve">пунктом 2 части 5</w:t>
        </w:r>
      </w:hyperlink>
      <w:r>
        <w:rPr>
          <w:sz w:val="24"/>
        </w:rPr>
        <w:t xml:space="preserve"> настоящей статьи.</w:t>
      </w:r>
    </w:p>
    <w:p>
      <w:pPr>
        <w:pStyle w:val="0"/>
        <w:jc w:val="both"/>
      </w:pPr>
      <w:r>
        <w:rPr>
          <w:sz w:val="24"/>
        </w:rPr>
        <w:t xml:space="preserve">(часть 5.6 введена Федеральным </w:t>
      </w:r>
      <w:hyperlink w:history="0" r:id="rId174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29.12.2020 N 468-ФЗ; в ред. Федерального </w:t>
      </w:r>
      <w:hyperlink w:history="0" r:id="rId174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436-ФЗ)</w:t>
      </w:r>
    </w:p>
    <w:p>
      <w:pPr>
        <w:pStyle w:val="0"/>
        <w:spacing w:before="240" w:line-rule="auto"/>
        <w:ind w:firstLine="540"/>
        <w:jc w:val="both"/>
      </w:pPr>
      <w:r>
        <w:rPr>
          <w:sz w:val="24"/>
        </w:rPr>
        <w:t xml:space="preserve">5.7. </w:t>
      </w:r>
      <w:hyperlink w:history="0" r:id="rId1743" w:tooltip="Постановление Правительства РФ от 10.06.2025 N 874 &quot;Об утверждении особенностей проведения государственной экспертизы проектной документации объекта капитального строительства, подготовленной в целях неоднократного применения при архитектурно-строительном проектировании объектов капитального строительства&quot; {КонсультантПлюс}">
        <w:r>
          <w:rPr>
            <w:sz w:val="24"/>
            <w:color w:val="0000ff"/>
          </w:rPr>
          <w:t xml:space="preserve">Особенности</w:t>
        </w:r>
      </w:hyperlink>
      <w:r>
        <w:rPr>
          <w:sz w:val="24"/>
        </w:rPr>
        <w:t xml:space="preserve"> проведения государственной экспертизы проектной документации объекта капитального строительства, указанной в </w:t>
      </w:r>
      <w:hyperlink w:history="0" w:anchor="P249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4"/>
            <w:color w:val="0000ff"/>
          </w:rPr>
          <w:t xml:space="preserve">пункте 2 части 1 статьи 48.2</w:t>
        </w:r>
      </w:hyperlink>
      <w:r>
        <w:rPr>
          <w:sz w:val="24"/>
        </w:rPr>
        <w:t xml:space="preserve"> настоящего Кодекса, устанавливаются Правительством Российской Федерации.</w:t>
      </w:r>
    </w:p>
    <w:p>
      <w:pPr>
        <w:pStyle w:val="0"/>
        <w:jc w:val="both"/>
      </w:pPr>
      <w:r>
        <w:rPr>
          <w:sz w:val="24"/>
        </w:rPr>
        <w:t xml:space="preserve">(часть 5.7 введена Федеральным </w:t>
      </w:r>
      <w:hyperlink w:history="0" r:id="rId174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261-ФЗ)</w:t>
      </w:r>
    </w:p>
    <w:bookmarkStart w:id="2622" w:name="P2622"/>
    <w:bookmarkEnd w:id="2622"/>
    <w:p>
      <w:pPr>
        <w:pStyle w:val="0"/>
        <w:spacing w:before="240" w:line-rule="auto"/>
        <w:ind w:firstLine="540"/>
        <w:jc w:val="both"/>
      </w:pPr>
      <w:r>
        <w:rPr>
          <w:sz w:val="24"/>
        </w:rP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объектов капитального строительства, предусмотренных Федеральным </w:t>
      </w:r>
      <w:hyperlink w:history="0" r:id="rId1745"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4"/>
            <w:color w:val="0000ff"/>
          </w:rPr>
          <w:t xml:space="preserve">законом</w:t>
        </w:r>
      </w:hyperlink>
      <w:r>
        <w:rPr>
          <w:sz w:val="24"/>
        </w:rPr>
        <w:t xml:space="preserve"> от 23 февраля 1995 года N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природных лечебных ресурсов,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аммиака, метанола, аммиачной селитры и нитрата калия,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pPr>
        <w:pStyle w:val="0"/>
        <w:jc w:val="both"/>
      </w:pPr>
      <w:r>
        <w:rPr>
          <w:sz w:val="24"/>
        </w:rPr>
        <w:t xml:space="preserve">(в ред. Федеральных законов от 31.12.2005 </w:t>
      </w:r>
      <w:hyperlink w:history="0" r:id="rId1746"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18.12.2006 </w:t>
      </w:r>
      <w:hyperlink w:history="0" r:id="rId174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16.05.2008 </w:t>
      </w:r>
      <w:hyperlink w:history="0" r:id="rId1748"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4"/>
            <w:color w:val="0000ff"/>
          </w:rPr>
          <w:t xml:space="preserve">N 75-ФЗ</w:t>
        </w:r>
      </w:hyperlink>
      <w:r>
        <w:rPr>
          <w:sz w:val="24"/>
        </w:rPr>
        <w:t xml:space="preserve">, от 30.12.2008 </w:t>
      </w:r>
      <w:hyperlink w:history="0" r:id="rId1749"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rPr>
        <w:t xml:space="preserve">, от 18.07.2011 </w:t>
      </w:r>
      <w:hyperlink w:history="0" r:id="rId175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19.07.2011 </w:t>
      </w:r>
      <w:hyperlink w:history="0" r:id="rId1751"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N 246-ФЗ</w:t>
        </w:r>
      </w:hyperlink>
      <w:r>
        <w:rPr>
          <w:sz w:val="24"/>
        </w:rPr>
        <w:t xml:space="preserve">, от 28.11.2011 </w:t>
      </w:r>
      <w:hyperlink w:history="0" r:id="rId175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28.06.2014 </w:t>
      </w:r>
      <w:hyperlink w:history="0" r:id="rId1753"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4"/>
            <w:color w:val="0000ff"/>
          </w:rPr>
          <w:t xml:space="preserve">N 181-ФЗ</w:t>
        </w:r>
      </w:hyperlink>
      <w:r>
        <w:rPr>
          <w:sz w:val="24"/>
        </w:rPr>
        <w:t xml:space="preserve">, от 21.07.2014 </w:t>
      </w:r>
      <w:hyperlink w:history="0" r:id="rId175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rPr>
        <w:t xml:space="preserve"> (ред. 25.12.2018), от 22.10.2014 </w:t>
      </w:r>
      <w:hyperlink w:history="0" r:id="rId175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 от 29.12.2014 </w:t>
      </w:r>
      <w:hyperlink w:history="0" r:id="rId175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03.08.2018 </w:t>
      </w:r>
      <w:hyperlink w:history="0" r:id="rId175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 от 02.08.2019 </w:t>
      </w:r>
      <w:hyperlink w:history="0" r:id="rId175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02.08.2019 </w:t>
      </w:r>
      <w:hyperlink w:history="0" r:id="rId1759" w:tooltip="Федеральный закон от 02.08.2019 N 294-ФЗ &quot;О внесении изменений в отдельные законодательные акты Российской Федерации&quot; {КонсультантПлюс}">
        <w:r>
          <w:rPr>
            <w:sz w:val="24"/>
            <w:color w:val="0000ff"/>
          </w:rPr>
          <w:t xml:space="preserve">N 294-ФЗ</w:t>
        </w:r>
      </w:hyperlink>
      <w:r>
        <w:rPr>
          <w:sz w:val="24"/>
        </w:rPr>
        <w:t xml:space="preserve">, от 16.12.2019 </w:t>
      </w:r>
      <w:hyperlink w:history="0" r:id="rId1760"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4"/>
            <w:color w:val="0000ff"/>
          </w:rPr>
          <w:t xml:space="preserve">N 440-ФЗ</w:t>
        </w:r>
      </w:hyperlink>
      <w:r>
        <w:rPr>
          <w:sz w:val="24"/>
        </w:rPr>
        <w:t xml:space="preserve">, от 13.07.2020 </w:t>
      </w:r>
      <w:hyperlink w:history="0" r:id="rId1761"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194-ФЗ</w:t>
        </w:r>
      </w:hyperlink>
      <w:r>
        <w:rPr>
          <w:sz w:val="24"/>
        </w:rPr>
        <w:t xml:space="preserve">, от 08.12.2020 </w:t>
      </w:r>
      <w:hyperlink w:history="0" r:id="rId1762" w:tooltip="Федеральный закон от 08.12.2020 N 416-ФЗ &quot;О внесении изменений в отдельные законодательные акты Российской Федерации&quot; {КонсультантПлюс}">
        <w:r>
          <w:rPr>
            <w:sz w:val="24"/>
            <w:color w:val="0000ff"/>
          </w:rPr>
          <w:t xml:space="preserve">N 416-ФЗ</w:t>
        </w:r>
      </w:hyperlink>
      <w:r>
        <w:rPr>
          <w:sz w:val="24"/>
        </w:rPr>
        <w:t xml:space="preserve">, от 04.08.2023 </w:t>
      </w:r>
      <w:hyperlink w:history="0" r:id="rId176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 от 19.12.2023 </w:t>
      </w:r>
      <w:hyperlink w:history="0" r:id="rId1764" w:tooltip="Федеральный закон от 19.12.2023 N 613-ФЗ &quot;О внесении изменений в отдельные законодательные акты Российской Федерации&quot; {КонсультантПлюс}">
        <w:r>
          <w:rPr>
            <w:sz w:val="24"/>
            <w:color w:val="0000ff"/>
          </w:rPr>
          <w:t xml:space="preserve">N 613-ФЗ</w:t>
        </w:r>
      </w:hyperlink>
      <w:r>
        <w:rPr>
          <w:sz w:val="24"/>
        </w:rPr>
        <w:t xml:space="preserve">)</w:t>
      </w:r>
    </w:p>
    <w:p>
      <w:pPr>
        <w:pStyle w:val="0"/>
        <w:spacing w:before="240" w:line-rule="auto"/>
        <w:ind w:firstLine="540"/>
        <w:jc w:val="both"/>
      </w:pPr>
      <w:r>
        <w:rPr>
          <w:sz w:val="24"/>
        </w:rPr>
        <w:t xml:space="preserve">6.1 - 6.3. Утратили силу с 1 сентября 2023 года. - Федеральный </w:t>
      </w:r>
      <w:hyperlink w:history="0" r:id="rId1765"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10.07.2023 N 305-ФЗ.</w:t>
      </w:r>
    </w:p>
    <w:p>
      <w:pPr>
        <w:pStyle w:val="0"/>
        <w:spacing w:before="240" w:line-rule="auto"/>
        <w:ind w:firstLine="540"/>
        <w:jc w:val="both"/>
      </w:pPr>
      <w:r>
        <w:rPr>
          <w:sz w:val="24"/>
        </w:rPr>
        <w:t xml:space="preserve">6.4. Правительство Российской Федерации вправе установить </w:t>
      </w:r>
      <w:hyperlink w:history="0" r:id="rId1766" w:tooltip="Постановление Правительства РФ от 20.12.2021 N 2366 (ред. от 20.04.2022) &quot;О проведении государственной экспертизы проектной документации и государственной экологической экспертизы проектной документации по принципу &quot;одного окна&quot; {КонсультантПлюс}">
        <w:r>
          <w:rPr>
            <w:sz w:val="24"/>
            <w:color w:val="0000ff"/>
          </w:rPr>
          <w:t xml:space="preserve">порядок</w:t>
        </w:r>
      </w:hyperlink>
      <w:r>
        <w:rPr>
          <w:sz w:val="24"/>
        </w:rPr>
        <w:t xml:space="preserve">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w:t>
      </w:r>
      <w:hyperlink w:history="0" w:anchor="P2622"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4"/>
            <w:color w:val="0000ff"/>
          </w:rPr>
          <w:t xml:space="preserve">части 6</w:t>
        </w:r>
      </w:hyperlink>
      <w:r>
        <w:rPr>
          <w:sz w:val="24"/>
        </w:rPr>
        <w:t xml:space="preserve"> настоящей статьи,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pPr>
        <w:pStyle w:val="0"/>
        <w:jc w:val="both"/>
      </w:pPr>
      <w:r>
        <w:rPr>
          <w:sz w:val="24"/>
        </w:rPr>
        <w:t xml:space="preserve">(часть 6.4 в ред. Федерального </w:t>
      </w:r>
      <w:hyperlink w:history="0" r:id="rId1767"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305-ФЗ)</w:t>
      </w:r>
    </w:p>
    <w:p>
      <w:pPr>
        <w:pStyle w:val="0"/>
        <w:spacing w:before="240" w:line-rule="auto"/>
        <w:ind w:firstLine="540"/>
        <w:jc w:val="both"/>
      </w:pPr>
      <w:r>
        <w:rPr>
          <w:sz w:val="24"/>
        </w:rPr>
        <w:t xml:space="preserve">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pPr>
        <w:pStyle w:val="0"/>
        <w:jc w:val="both"/>
      </w:pPr>
      <w:r>
        <w:rPr>
          <w:sz w:val="24"/>
        </w:rPr>
        <w:t xml:space="preserve">(в ред. Федеральных законов от 31.12.2005 </w:t>
      </w:r>
      <w:hyperlink w:history="0" r:id="rId1768"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28.11.2011 </w:t>
      </w:r>
      <w:hyperlink w:history="0" r:id="rId176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1770" w:tooltip="Федеральный закон от 03.07.2016 N 368-ФЗ (ред. от 03.08.2018) &quot;О внесении изменений в Градостроительный кодекс Российской Федерации&quot; {КонсультантПлюс}">
        <w:r>
          <w:rPr>
            <w:sz w:val="24"/>
            <w:color w:val="0000ff"/>
          </w:rPr>
          <w:t xml:space="preserve">N 368-ФЗ</w:t>
        </w:r>
      </w:hyperlink>
      <w:r>
        <w:rPr>
          <w:sz w:val="24"/>
        </w:rPr>
        <w:t xml:space="preserve">, от 03.08.2018 </w:t>
      </w:r>
      <w:hyperlink w:history="0" r:id="rId177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01.07.2021 </w:t>
      </w:r>
      <w:hyperlink w:history="0" r:id="rId177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ч. 7.1 ст. 49 (в ред. ФЗ от 03.08.2018 N 342-ФЗ) </w:t>
            </w:r>
            <w:hyperlink w:history="0" r:id="rId177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не применяются</w:t>
              </w:r>
            </w:hyperlink>
            <w:r>
              <w:rPr>
                <w:sz w:val="24"/>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1" w:name="P2631"/>
    <w:bookmarkEnd w:id="2631"/>
    <w:p>
      <w:pPr>
        <w:pStyle w:val="0"/>
        <w:spacing w:before="300" w:line-rule="auto"/>
        <w:ind w:firstLine="540"/>
        <w:jc w:val="both"/>
      </w:pPr>
      <w:r>
        <w:rPr>
          <w:sz w:val="24"/>
        </w:rP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w:history="0" r:id="rId177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w:t>
      </w:r>
    </w:p>
    <w:p>
      <w:pPr>
        <w:pStyle w:val="0"/>
        <w:jc w:val="both"/>
      </w:pPr>
      <w:r>
        <w:rPr>
          <w:sz w:val="24"/>
        </w:rPr>
        <w:t xml:space="preserve">(часть 7.1 введена Федеральным </w:t>
      </w:r>
      <w:hyperlink w:history="0" r:id="rId1775" w:tooltip="Федеральный закон от 03.07.2016 N 368-ФЗ (ред. от 03.08.2018)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03.07.2016 N 368-ФЗ; в ред. Федерального </w:t>
      </w:r>
      <w:hyperlink w:history="0" r:id="rId177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8. Основаниями для отказа в принятии проектной документации и (или) результатов инженерных изысканий, направленных на экспертизу, являются:</w:t>
      </w:r>
    </w:p>
    <w:p>
      <w:pPr>
        <w:pStyle w:val="0"/>
        <w:jc w:val="both"/>
      </w:pPr>
      <w:r>
        <w:rPr>
          <w:sz w:val="24"/>
        </w:rPr>
        <w:t xml:space="preserve">(в ред. Федерального </w:t>
      </w:r>
      <w:hyperlink w:history="0" r:id="rId177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pPr>
        <w:pStyle w:val="0"/>
        <w:jc w:val="both"/>
      </w:pPr>
      <w:r>
        <w:rPr>
          <w:sz w:val="24"/>
        </w:rPr>
        <w:t xml:space="preserve">(в ред. Федерального </w:t>
      </w:r>
      <w:hyperlink w:history="0" r:id="rId177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2) подготовка проектной документации лицом, которое не соответствует требованиям, указанным в </w:t>
      </w:r>
      <w:hyperlink w:history="0" w:anchor="P2379" w:tooltip="4. Работы по договорам о подготовке проектной документации, внесению изменений в проектную документацию в соответствии с частями 3.8 и 3.9 статьи 49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
        <w:r>
          <w:rPr>
            <w:sz w:val="24"/>
            <w:color w:val="0000ff"/>
          </w:rPr>
          <w:t xml:space="preserve">частях 4</w:t>
        </w:r>
      </w:hyperlink>
      <w:r>
        <w:rPr>
          <w:sz w:val="24"/>
        </w:rPr>
        <w:t xml:space="preserve"> и </w:t>
      </w:r>
      <w:hyperlink w:history="0" w:anchor="P2387" w:tooltip="5. Лицом, осуществляющим подготовку проектной документации, может являться застройщик, иное лицо (в случае, предусмотренном частями 1.1 - 1.3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частями ...">
        <w:r>
          <w:rPr>
            <w:sz w:val="24"/>
            <w:color w:val="0000ff"/>
          </w:rPr>
          <w:t xml:space="preserve">5 статьи 48</w:t>
        </w:r>
      </w:hyperlink>
      <w:r>
        <w:rPr>
          <w:sz w:val="24"/>
        </w:rPr>
        <w:t xml:space="preserve"> настоящего Кодекса;</w:t>
      </w:r>
    </w:p>
    <w:p>
      <w:pPr>
        <w:pStyle w:val="0"/>
        <w:spacing w:before="240" w:line-rule="auto"/>
        <w:ind w:firstLine="540"/>
        <w:jc w:val="both"/>
      </w:pPr>
      <w:r>
        <w:rPr>
          <w:sz w:val="24"/>
        </w:rPr>
        <w:t xml:space="preserve">3) отсутствие результатов инженерных изысканий, указанных в </w:t>
      </w:r>
      <w:hyperlink w:history="0" w:anchor="P2351"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r>
          <w:rPr>
            <w:sz w:val="24"/>
            <w:color w:val="0000ff"/>
          </w:rPr>
          <w:t xml:space="preserve">части 6 статьи 47</w:t>
        </w:r>
      </w:hyperlink>
      <w:r>
        <w:rPr>
          <w:sz w:val="24"/>
        </w:rP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pPr>
        <w:pStyle w:val="0"/>
        <w:jc w:val="both"/>
      </w:pPr>
      <w:r>
        <w:rPr>
          <w:sz w:val="24"/>
        </w:rPr>
        <w:t xml:space="preserve">(в ред. Федерального </w:t>
      </w:r>
      <w:hyperlink w:history="0" r:id="rId177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4) несоответствие результатов инженерных изысканий составу и форме, установленным в соответствии с </w:t>
      </w:r>
      <w:hyperlink w:history="0" w:anchor="P2351"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r>
          <w:rPr>
            <w:sz w:val="24"/>
            <w:color w:val="0000ff"/>
          </w:rPr>
          <w:t xml:space="preserve">частью 6 статьи 47</w:t>
        </w:r>
      </w:hyperlink>
      <w:r>
        <w:rPr>
          <w:sz w:val="24"/>
        </w:rPr>
        <w:t xml:space="preserve"> настоящего Кодекса;</w:t>
      </w:r>
    </w:p>
    <w:p>
      <w:pPr>
        <w:pStyle w:val="0"/>
        <w:spacing w:before="240" w:line-rule="auto"/>
        <w:ind w:firstLine="540"/>
        <w:jc w:val="both"/>
      </w:pPr>
      <w:r>
        <w:rPr>
          <w:sz w:val="24"/>
        </w:rP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history="0" w:anchor="P2330" w:tooltip="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
        <w:r>
          <w:rPr>
            <w:sz w:val="24"/>
            <w:color w:val="0000ff"/>
          </w:rPr>
          <w:t xml:space="preserve">частях 2</w:t>
        </w:r>
      </w:hyperlink>
      <w:r>
        <w:rPr>
          <w:sz w:val="24"/>
        </w:rPr>
        <w:t xml:space="preserve"> и </w:t>
      </w:r>
      <w:hyperlink w:history="0" w:anchor="P2338" w:tooltip="3. Лицами, выполняющими инженерные изыскания, могут являть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
        <w:r>
          <w:rPr>
            <w:sz w:val="24"/>
            <w:color w:val="0000ff"/>
          </w:rPr>
          <w:t xml:space="preserve">3 статьи 47</w:t>
        </w:r>
      </w:hyperlink>
      <w:r>
        <w:rPr>
          <w:sz w:val="24"/>
        </w:rPr>
        <w:t xml:space="preserve"> настоящего Кодекса;</w:t>
      </w:r>
    </w:p>
    <w:p>
      <w:pPr>
        <w:pStyle w:val="0"/>
        <w:jc w:val="both"/>
      </w:pPr>
      <w:r>
        <w:rPr>
          <w:sz w:val="24"/>
        </w:rPr>
        <w:t xml:space="preserve">(в ред. Федерального </w:t>
      </w:r>
      <w:hyperlink w:history="0" r:id="rId178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6) направление на экспертизу не всех документов, предусмотренных Правительством Российской Федерации в соответствии с </w:t>
      </w:r>
      <w:hyperlink w:history="0" w:anchor="P2653" w:tooltip="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
        <w:r>
          <w:rPr>
            <w:sz w:val="24"/>
            <w:color w:val="0000ff"/>
          </w:rPr>
          <w:t xml:space="preserve">частью 11</w:t>
        </w:r>
      </w:hyperlink>
      <w:r>
        <w:rPr>
          <w:sz w:val="24"/>
        </w:rPr>
        <w:t xml:space="preserve"> настоящей статьи;</w:t>
      </w:r>
    </w:p>
    <w:p>
      <w:pPr>
        <w:pStyle w:val="0"/>
        <w:jc w:val="both"/>
      </w:pPr>
      <w:r>
        <w:rPr>
          <w:sz w:val="24"/>
        </w:rPr>
        <w:t xml:space="preserve">(в ред. Федерального </w:t>
      </w:r>
      <w:hyperlink w:history="0" r:id="rId178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pPr>
        <w:pStyle w:val="0"/>
        <w:spacing w:before="240" w:line-rule="auto"/>
        <w:ind w:firstLine="540"/>
        <w:jc w:val="both"/>
      </w:pPr>
      <w:r>
        <w:rPr>
          <w:sz w:val="24"/>
        </w:rPr>
        <w:t xml:space="preserve">8) утратил силу с 1 апреля 2012 года. - Федеральный </w:t>
      </w:r>
      <w:hyperlink w:history="0" r:id="rId178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28.11.2011 N 337-ФЗ.</w:t>
      </w:r>
    </w:p>
    <w:p>
      <w:pPr>
        <w:pStyle w:val="0"/>
        <w:spacing w:before="240" w:line-rule="auto"/>
        <w:ind w:firstLine="540"/>
        <w:jc w:val="both"/>
      </w:pPr>
      <w:r>
        <w:rPr>
          <w:sz w:val="24"/>
        </w:rPr>
        <w:t xml:space="preserve">9. Результатом экспертизы результатов инженерных изысканий является </w:t>
      </w:r>
      <w:hyperlink w:history="0" r:id="rId1783" w:tooltip="Приказ Минстроя России от 08.06.2018 N 341/пр (ред. от 22.03.2024)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Минюсте России 21.08.2018 N 51946) {КонсультантПлюс}">
        <w:r>
          <w:rPr>
            <w:sz w:val="24"/>
            <w:color w:val="0000ff"/>
          </w:rPr>
          <w:t xml:space="preserve">заключение</w:t>
        </w:r>
      </w:hyperlink>
      <w:r>
        <w:rPr>
          <w:sz w:val="24"/>
        </w:rP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pPr>
        <w:pStyle w:val="0"/>
        <w:spacing w:before="240" w:line-rule="auto"/>
        <w:ind w:firstLine="540"/>
        <w:jc w:val="both"/>
      </w:pPr>
      <w:r>
        <w:rPr>
          <w:sz w:val="24"/>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пунктом 1 части 5</w:t>
        </w:r>
      </w:hyperlink>
      <w:r>
        <w:rPr>
          <w:sz w:val="24"/>
        </w:rPr>
        <w:t xml:space="preserve"> настоящей статьи (за исключением случаев проведения экспертизы проектной документации в соответствии с </w:t>
      </w:r>
      <w:hyperlink w:history="0" w:anchor="P2557"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4"/>
            <w:color w:val="0000ff"/>
          </w:rPr>
          <w:t xml:space="preserve">пунктом 1 части 3.3</w:t>
        </w:r>
      </w:hyperlink>
      <w:r>
        <w:rPr>
          <w:sz w:val="24"/>
        </w:rPr>
        <w:t xml:space="preserve"> настоящей статьи);</w:t>
      </w:r>
    </w:p>
    <w:p>
      <w:pPr>
        <w:pStyle w:val="0"/>
        <w:spacing w:before="240" w:line-rule="auto"/>
        <w:ind w:firstLine="540"/>
        <w:jc w:val="both"/>
      </w:pPr>
      <w:r>
        <w:rPr>
          <w:sz w:val="24"/>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частью 2 статьи 8.3</w:t>
        </w:r>
      </w:hyperlink>
      <w:r>
        <w:rPr>
          <w:sz w:val="24"/>
        </w:rPr>
        <w:t xml:space="preserve"> настоящего Кодекса.</w:t>
      </w:r>
    </w:p>
    <w:p>
      <w:pPr>
        <w:pStyle w:val="0"/>
        <w:jc w:val="both"/>
      </w:pPr>
      <w:r>
        <w:rPr>
          <w:sz w:val="24"/>
        </w:rPr>
        <w:t xml:space="preserve">(часть 9 в ред. Федерального </w:t>
      </w:r>
      <w:hyperlink w:history="0" r:id="rId178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pPr>
        <w:pStyle w:val="0"/>
        <w:jc w:val="both"/>
      </w:pPr>
      <w:r>
        <w:rPr>
          <w:sz w:val="24"/>
        </w:rPr>
        <w:t xml:space="preserve">(в ред. Федеральных законов от 31.12.2005 </w:t>
      </w:r>
      <w:hyperlink w:history="0" r:id="rId1785"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28.11.2011 </w:t>
      </w:r>
      <w:hyperlink w:history="0" r:id="rId178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w:t>
      </w:r>
    </w:p>
    <w:bookmarkStart w:id="2653" w:name="P2653"/>
    <w:bookmarkEnd w:id="2653"/>
    <w:p>
      <w:pPr>
        <w:pStyle w:val="0"/>
        <w:spacing w:before="240" w:line-rule="auto"/>
        <w:ind w:firstLine="540"/>
        <w:jc w:val="both"/>
      </w:pPr>
      <w:r>
        <w:rPr>
          <w:sz w:val="24"/>
        </w:rPr>
        <w:t xml:space="preserve">11. Порядок организации и проведения </w:t>
      </w:r>
      <w:hyperlink w:history="0" r:id="rId1787" w:tooltip="Постановление Правительства РФ от 05.03.2007 N 145 (ред. от 28.12.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4"/>
            <w:color w:val="0000ff"/>
          </w:rPr>
          <w:t xml:space="preserve">государственной</w:t>
        </w:r>
      </w:hyperlink>
      <w:r>
        <w:rPr>
          <w:sz w:val="24"/>
        </w:rPr>
        <w:t xml:space="preserve"> экспертизы проектной документации и государственной экспертизы результатов инженерных изысканий, </w:t>
      </w:r>
      <w:hyperlink w:history="0" r:id="rId1788" w:tooltip="Постановление Правительства РФ от 31.03.2012 N 272 (ред. от 21.10.2022) &quot;Об утверждении Положения об организации и проведении негосударственной экспертизы проектной документации и (или) результатов инженерных изысканий&quot; {КонсультантПлюс}">
        <w:r>
          <w:rPr>
            <w:sz w:val="24"/>
            <w:color w:val="0000ff"/>
          </w:rPr>
          <w:t xml:space="preserve">негосударственной</w:t>
        </w:r>
      </w:hyperlink>
      <w:r>
        <w:rPr>
          <w:sz w:val="24"/>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pPr>
        <w:pStyle w:val="0"/>
        <w:jc w:val="both"/>
      </w:pPr>
      <w:r>
        <w:rPr>
          <w:sz w:val="24"/>
        </w:rPr>
        <w:t xml:space="preserve">(в ред. Федеральных законов от 28.11.2011 </w:t>
      </w:r>
      <w:hyperlink w:history="0" r:id="rId178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1790" w:tooltip="Федеральный закон от 03.07.2016 N 368-ФЗ (ред. от 03.08.2018) &quot;О внесении изменений в Градостроительный кодекс Российской Федерации&quot; {КонсультантПлюс}">
        <w:r>
          <w:rPr>
            <w:sz w:val="24"/>
            <w:color w:val="0000ff"/>
          </w:rPr>
          <w:t xml:space="preserve">N 368-ФЗ</w:t>
        </w:r>
      </w:hyperlink>
      <w:r>
        <w:rPr>
          <w:sz w:val="24"/>
        </w:rPr>
        <w:t xml:space="preserve">, от 03.08.2018 </w:t>
      </w:r>
      <w:hyperlink w:history="0" r:id="rId179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02.08.2019 </w:t>
      </w:r>
      <w:hyperlink w:history="0" r:id="rId179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w:t>
      </w:r>
    </w:p>
    <w:bookmarkStart w:id="2655" w:name="P2655"/>
    <w:bookmarkEnd w:id="2655"/>
    <w:p>
      <w:pPr>
        <w:pStyle w:val="0"/>
        <w:spacing w:before="240" w:line-rule="auto"/>
        <w:ind w:firstLine="540"/>
        <w:jc w:val="both"/>
      </w:pPr>
      <w:r>
        <w:rPr>
          <w:sz w:val="24"/>
        </w:rP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w:history="0" r:id="rId1793"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4"/>
            <w:color w:val="0000ff"/>
          </w:rPr>
          <w:t xml:space="preserve">порядке</w:t>
        </w:r>
      </w:hyperlink>
      <w:r>
        <w:rPr>
          <w:sz w:val="24"/>
        </w:rPr>
        <w:t xml:space="preserve">,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pPr>
        <w:pStyle w:val="0"/>
        <w:jc w:val="both"/>
      </w:pPr>
      <w:r>
        <w:rPr>
          <w:sz w:val="24"/>
        </w:rPr>
        <w:t xml:space="preserve">(часть 12 введена Федеральным </w:t>
      </w:r>
      <w:hyperlink w:history="0" r:id="rId179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 в ред. Федерального </w:t>
      </w:r>
      <w:hyperlink w:history="0" r:id="rId179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13. Решение экспертной комиссии, указанной в </w:t>
      </w:r>
      <w:hyperlink w:history="0" w:anchor="P2655" w:tooltip="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w:r>
          <w:rPr>
            <w:sz w:val="24"/>
            <w:color w:val="0000ff"/>
          </w:rPr>
          <w:t xml:space="preserve">части 12</w:t>
        </w:r>
      </w:hyperlink>
      <w:r>
        <w:rPr>
          <w:sz w:val="24"/>
        </w:rP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pPr>
        <w:pStyle w:val="0"/>
        <w:jc w:val="both"/>
      </w:pPr>
      <w:r>
        <w:rPr>
          <w:sz w:val="24"/>
        </w:rPr>
        <w:t xml:space="preserve">(часть 13 введена Федеральным </w:t>
      </w:r>
      <w:hyperlink w:history="0" r:id="rId179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ind w:firstLine="540"/>
        <w:jc w:val="both"/>
      </w:pPr>
      <w:r>
        <w:rPr>
          <w:sz w:val="24"/>
        </w:rPr>
      </w:r>
    </w:p>
    <w:bookmarkStart w:id="2660" w:name="P2660"/>
    <w:bookmarkEnd w:id="2660"/>
    <w:p>
      <w:pPr>
        <w:pStyle w:val="2"/>
        <w:outlineLvl w:val="1"/>
        <w:ind w:firstLine="540"/>
        <w:jc w:val="both"/>
      </w:pPr>
      <w:r>
        <w:rPr>
          <w:sz w:val="24"/>
        </w:rPr>
        <w:t xml:space="preserve">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pPr>
        <w:pStyle w:val="0"/>
        <w:ind w:firstLine="540"/>
        <w:jc w:val="both"/>
      </w:pPr>
      <w:r>
        <w:rPr>
          <w:sz w:val="24"/>
        </w:rPr>
      </w:r>
    </w:p>
    <w:p>
      <w:pPr>
        <w:pStyle w:val="0"/>
        <w:ind w:firstLine="540"/>
        <w:jc w:val="both"/>
      </w:pPr>
      <w:r>
        <w:rPr>
          <w:sz w:val="24"/>
        </w:rPr>
        <w:t xml:space="preserve">(введена Федеральным </w:t>
      </w:r>
      <w:hyperlink w:history="0" r:id="rId179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ind w:firstLine="540"/>
        <w:jc w:val="both"/>
      </w:pPr>
      <w:r>
        <w:rPr>
          <w:sz w:val="24"/>
        </w:rPr>
      </w:r>
    </w:p>
    <w:p>
      <w:pPr>
        <w:pStyle w:val="0"/>
        <w:ind w:firstLine="540"/>
        <w:jc w:val="both"/>
      </w:pPr>
      <w:r>
        <w:rPr>
          <w:sz w:val="24"/>
        </w:rPr>
        <w:t xml:space="preserve">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pPr>
        <w:pStyle w:val="0"/>
        <w:spacing w:before="240" w:line-rule="auto"/>
        <w:ind w:firstLine="540"/>
        <w:jc w:val="both"/>
      </w:pPr>
      <w:r>
        <w:rPr>
          <w:sz w:val="24"/>
        </w:rPr>
        <w:t xml:space="preserve">1) имеет высшее образование соответствующего профиля;</w:t>
      </w:r>
    </w:p>
    <w:p>
      <w:pPr>
        <w:pStyle w:val="0"/>
        <w:jc w:val="both"/>
      </w:pPr>
      <w:r>
        <w:rPr>
          <w:sz w:val="24"/>
        </w:rPr>
        <w:t xml:space="preserve">(в ред. Федерального </w:t>
      </w:r>
      <w:hyperlink w:history="0" r:id="rId179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постоянно проживает в Российской Федерации;</w:t>
      </w:r>
    </w:p>
    <w:p>
      <w:pPr>
        <w:pStyle w:val="0"/>
        <w:spacing w:before="240" w:line-rule="auto"/>
        <w:ind w:firstLine="540"/>
        <w:jc w:val="both"/>
      </w:pPr>
      <w:r>
        <w:rPr>
          <w:sz w:val="24"/>
        </w:rPr>
        <w:t xml:space="preserve">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pPr>
        <w:pStyle w:val="0"/>
        <w:spacing w:before="240" w:line-rule="auto"/>
        <w:ind w:firstLine="540"/>
        <w:jc w:val="both"/>
      </w:pPr>
      <w:r>
        <w:rPr>
          <w:sz w:val="24"/>
        </w:rPr>
        <w:t xml:space="preserve">4) не имеет непогашенную или неснятую судимость за совершение умышленного преступления;</w:t>
      </w:r>
    </w:p>
    <w:p>
      <w:pPr>
        <w:pStyle w:val="0"/>
        <w:spacing w:before="240" w:line-rule="auto"/>
        <w:ind w:firstLine="540"/>
        <w:jc w:val="both"/>
      </w:pPr>
      <w:r>
        <w:rPr>
          <w:sz w:val="24"/>
        </w:rPr>
        <w:t xml:space="preserve">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pPr>
        <w:pStyle w:val="0"/>
        <w:spacing w:before="240" w:line-rule="auto"/>
        <w:ind w:firstLine="540"/>
        <w:jc w:val="both"/>
      </w:pPr>
      <w:r>
        <w:rPr>
          <w:sz w:val="24"/>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w:t>
      </w:r>
      <w:r>
        <w:rPr>
          <w:sz w:val="24"/>
        </w:rPr>
        <w:t xml:space="preserve">аттестацию</w:t>
      </w:r>
      <w:r>
        <w:rPr>
          <w:sz w:val="24"/>
        </w:rPr>
        <w:t xml:space="preserve">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pPr>
        <w:pStyle w:val="0"/>
        <w:jc w:val="both"/>
      </w:pPr>
      <w:r>
        <w:rPr>
          <w:sz w:val="24"/>
        </w:rPr>
        <w:t xml:space="preserve">(в ред. Федерального </w:t>
      </w:r>
      <w:hyperlink w:history="0" r:id="rId179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3. </w:t>
      </w:r>
      <w:hyperlink w:history="0" r:id="rId1800"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онсультантПлюс}">
        <w:r>
          <w:rPr>
            <w:sz w:val="24"/>
            <w:color w:val="0000ff"/>
          </w:rPr>
          <w:t xml:space="preserve">Форма</w:t>
        </w:r>
      </w:hyperlink>
      <w:r>
        <w:rPr>
          <w:sz w:val="24"/>
        </w:rP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180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действия квалификационных аттестатов, истекающих с 14.03.2022 по 31.12.2023, продлевается на 2 года (</w:t>
            </w:r>
            <w:hyperlink w:history="0" r:id="rId1802" w:tooltip="Постановление Правительства РФ от 12.03.2022 N 353 (ред. от 12.06.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(в ред. Федерального </w:t>
      </w:r>
      <w:hyperlink w:history="0" r:id="rId180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6. </w:t>
      </w:r>
      <w:hyperlink w:history="0" r:id="rId1804" w:tooltip="Постановление Правительства РФ от 31.12.2020 N 2460 (ред. от 21.01.2022) &quot;Об утверждении Правил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quot; {КонсультантПлюс}">
        <w:r>
          <w:rPr>
            <w:sz w:val="24"/>
            <w:color w:val="0000ff"/>
          </w:rPr>
          <w:t xml:space="preserve">Порядок</w:t>
        </w:r>
      </w:hyperlink>
      <w:r>
        <w:rPr>
          <w:sz w:val="24"/>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pPr>
        <w:pStyle w:val="0"/>
        <w:spacing w:before="240" w:line-rule="auto"/>
        <w:ind w:firstLine="540"/>
        <w:jc w:val="both"/>
      </w:pPr>
      <w:r>
        <w:rPr>
          <w:sz w:val="24"/>
        </w:rPr>
        <w:t xml:space="preserve">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pPr>
        <w:pStyle w:val="0"/>
        <w:jc w:val="both"/>
      </w:pPr>
      <w:r>
        <w:rPr>
          <w:sz w:val="24"/>
        </w:rPr>
        <w:t xml:space="preserve">(в ред. Федерального </w:t>
      </w:r>
      <w:hyperlink w:history="0" r:id="rId180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pPr>
        <w:pStyle w:val="0"/>
        <w:spacing w:before="240" w:line-rule="auto"/>
        <w:ind w:firstLine="540"/>
        <w:jc w:val="both"/>
      </w:pPr>
      <w:r>
        <w:rPr>
          <w:sz w:val="24"/>
        </w:rPr>
        <w:t xml:space="preserve">2) установление факта представления для прохождения аттестации документов, содержащих недостоверные сведения;</w:t>
      </w:r>
    </w:p>
    <w:p>
      <w:pPr>
        <w:pStyle w:val="0"/>
        <w:spacing w:before="240" w:line-rule="auto"/>
        <w:ind w:firstLine="540"/>
        <w:jc w:val="both"/>
      </w:pPr>
      <w:r>
        <w:rPr>
          <w:sz w:val="24"/>
        </w:rPr>
        <w:t xml:space="preserve">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pPr>
        <w:pStyle w:val="0"/>
        <w:spacing w:before="240" w:line-rule="auto"/>
        <w:ind w:firstLine="540"/>
        <w:jc w:val="both"/>
      </w:pPr>
      <w:r>
        <w:rPr>
          <w:sz w:val="24"/>
        </w:rPr>
        <w:t xml:space="preserve">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(в ред. Федерального </w:t>
      </w:r>
      <w:hyperlink w:history="0" r:id="rId180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bookmarkStart w:id="2688" w:name="P2688"/>
    <w:bookmarkEnd w:id="2688"/>
    <w:p>
      <w:pPr>
        <w:pStyle w:val="0"/>
        <w:spacing w:before="240" w:line-rule="auto"/>
        <w:ind w:firstLine="540"/>
        <w:jc w:val="both"/>
      </w:pPr>
      <w:r>
        <w:rPr>
          <w:sz w:val="24"/>
        </w:rPr>
        <w:t xml:space="preserve">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pPr>
        <w:pStyle w:val="0"/>
        <w:spacing w:before="240" w:line-rule="auto"/>
        <w:ind w:firstLine="540"/>
        <w:jc w:val="both"/>
      </w:pPr>
      <w:r>
        <w:rPr>
          <w:sz w:val="24"/>
        </w:rPr>
        <w:t xml:space="preserve">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pPr>
        <w:pStyle w:val="0"/>
        <w:spacing w:before="240" w:line-rule="auto"/>
        <w:ind w:firstLine="540"/>
        <w:jc w:val="both"/>
      </w:pPr>
      <w:r>
        <w:rPr>
          <w:sz w:val="24"/>
        </w:rPr>
        <w:t xml:space="preserve">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spacing w:before="240" w:line-rule="auto"/>
        <w:ind w:firstLine="540"/>
        <w:jc w:val="both"/>
      </w:pPr>
      <w:r>
        <w:rPr>
          <w:sz w:val="24"/>
        </w:rPr>
        <w:t xml:space="preserve">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pPr>
        <w:pStyle w:val="0"/>
        <w:spacing w:before="240" w:line-rule="auto"/>
        <w:ind w:firstLine="540"/>
        <w:jc w:val="both"/>
      </w:pPr>
      <w:r>
        <w:rPr>
          <w:sz w:val="24"/>
        </w:rPr>
        <w:t xml:space="preserve">10. Сведения, содержащиеся в указанном в </w:t>
      </w:r>
      <w:hyperlink w:history="0" w:anchor="P2688" w:tooltip="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
        <w:r>
          <w:rPr>
            <w:sz w:val="24"/>
            <w:color w:val="0000ff"/>
          </w:rPr>
          <w:t xml:space="preserve">части 9</w:t>
        </w:r>
      </w:hyperlink>
      <w:r>
        <w:rPr>
          <w:sz w:val="24"/>
        </w:rP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pPr>
        <w:pStyle w:val="0"/>
        <w:jc w:val="both"/>
      </w:pPr>
      <w:r>
        <w:rPr>
          <w:sz w:val="24"/>
        </w:rPr>
        <w:t xml:space="preserve">(в ред. Федерального </w:t>
      </w:r>
      <w:hyperlink w:history="0" r:id="rId180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pPr>
        <w:pStyle w:val="0"/>
        <w:jc w:val="both"/>
      </w:pPr>
      <w:r>
        <w:rPr>
          <w:sz w:val="24"/>
        </w:rPr>
        <w:t xml:space="preserve">(в ред. Федерального </w:t>
      </w:r>
      <w:hyperlink w:history="0" r:id="rId180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12. </w:t>
      </w:r>
      <w:hyperlink w:history="0" r:id="rId1809"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4"/>
            <w:color w:val="0000ff"/>
          </w:rPr>
          <w:t xml:space="preserve">Порядок</w:t>
        </w:r>
      </w:hyperlink>
      <w:r>
        <w:rPr>
          <w:sz w:val="24"/>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181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ind w:firstLine="540"/>
        <w:jc w:val="both"/>
      </w:pPr>
      <w:r>
        <w:rPr>
          <w:sz w:val="24"/>
        </w:rPr>
      </w:r>
    </w:p>
    <w:bookmarkStart w:id="2699" w:name="P2699"/>
    <w:bookmarkEnd w:id="2699"/>
    <w:p>
      <w:pPr>
        <w:pStyle w:val="2"/>
        <w:outlineLvl w:val="1"/>
        <w:ind w:firstLine="540"/>
        <w:jc w:val="both"/>
      </w:pPr>
      <w:r>
        <w:rPr>
          <w:sz w:val="24"/>
        </w:rPr>
        <w:t xml:space="preserve">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ind w:firstLine="540"/>
        <w:jc w:val="both"/>
      </w:pPr>
      <w:r>
        <w:rPr>
          <w:sz w:val="24"/>
        </w:rPr>
      </w:r>
    </w:p>
    <w:p>
      <w:pPr>
        <w:pStyle w:val="0"/>
        <w:ind w:firstLine="540"/>
        <w:jc w:val="both"/>
      </w:pPr>
      <w:r>
        <w:rPr>
          <w:sz w:val="24"/>
        </w:rPr>
        <w:t xml:space="preserve">(в ред. Федерального </w:t>
      </w:r>
      <w:hyperlink w:history="0" r:id="rId181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ind w:firstLine="540"/>
        <w:jc w:val="both"/>
      </w:pPr>
      <w:r>
        <w:rPr>
          <w:sz w:val="24"/>
        </w:rPr>
      </w:r>
    </w:p>
    <w:p>
      <w:pPr>
        <w:pStyle w:val="0"/>
        <w:ind w:firstLine="540"/>
        <w:jc w:val="both"/>
      </w:pPr>
      <w:r>
        <w:rPr>
          <w:sz w:val="24"/>
        </w:rPr>
        <w:t xml:space="preserve">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pPr>
        <w:pStyle w:val="0"/>
        <w:spacing w:before="240" w:line-rule="auto"/>
        <w:ind w:firstLine="540"/>
        <w:jc w:val="both"/>
      </w:pPr>
      <w:r>
        <w:rPr>
          <w:sz w:val="24"/>
        </w:rPr>
        <w:t xml:space="preserve">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pPr>
        <w:pStyle w:val="0"/>
        <w:spacing w:before="240" w:line-rule="auto"/>
        <w:ind w:firstLine="540"/>
        <w:jc w:val="both"/>
      </w:pPr>
      <w:r>
        <w:rPr>
          <w:sz w:val="24"/>
        </w:rP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w:history="0" r:id="rId1812" w:tooltip="Приказ Минстроя России от 25.05.2018 N 313/пр (ред. от 21.08.2019) &quot;Об утверждении перечня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quot; (Зарегистрировано в Минюсте России 19.06.2018 N 51384) {КонсультантПлюс}">
        <w:r>
          <w:rPr>
            <w:sz w:val="24"/>
            <w:color w:val="0000ff"/>
          </w:rPr>
          <w:t xml:space="preserve">Перечень</w:t>
        </w:r>
      </w:hyperlink>
      <w:r>
        <w:rPr>
          <w:sz w:val="24"/>
        </w:rP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181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2) наличие у юридического лица сайта в сети "Интернет";</w:t>
      </w:r>
    </w:p>
    <w:p>
      <w:pPr>
        <w:pStyle w:val="0"/>
        <w:spacing w:before="240" w:line-rule="auto"/>
        <w:ind w:firstLine="540"/>
        <w:jc w:val="both"/>
      </w:pPr>
      <w:r>
        <w:rPr>
          <w:sz w:val="24"/>
        </w:rPr>
        <w:t xml:space="preserve">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pPr>
        <w:pStyle w:val="0"/>
        <w:spacing w:before="240" w:line-rule="auto"/>
        <w:ind w:firstLine="540"/>
        <w:jc w:val="both"/>
      </w:pPr>
      <w:r>
        <w:rPr>
          <w:sz w:val="24"/>
        </w:rPr>
        <w:t xml:space="preserve">3. </w:t>
      </w:r>
      <w:hyperlink w:history="0" r:id="rId1814"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4"/>
            <w:color w:val="0000ff"/>
          </w:rPr>
          <w:t xml:space="preserve">Порядок</w:t>
        </w:r>
      </w:hyperlink>
      <w:r>
        <w:rPr>
          <w:sz w:val="24"/>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w:history="0" r:id="rId1815"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4"/>
            <w:color w:val="0000ff"/>
          </w:rPr>
          <w:t xml:space="preserve">порядок</w:t>
        </w:r>
      </w:hyperlink>
      <w:r>
        <w:rPr>
          <w:sz w:val="24"/>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pPr>
        <w:pStyle w:val="0"/>
        <w:jc w:val="both"/>
      </w:pPr>
      <w:r>
        <w:rPr>
          <w:sz w:val="24"/>
        </w:rPr>
        <w:t xml:space="preserve">(часть 3 в ред. Федерального </w:t>
      </w:r>
      <w:hyperlink w:history="0" r:id="rId181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pPr>
        <w:pStyle w:val="0"/>
        <w:jc w:val="both"/>
      </w:pPr>
      <w:r>
        <w:rPr>
          <w:sz w:val="24"/>
        </w:rPr>
        <w:t xml:space="preserve">(часть 3.1 введена Федеральным </w:t>
      </w:r>
      <w:hyperlink w:history="0" r:id="rId181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pPr>
        <w:pStyle w:val="0"/>
        <w:jc w:val="both"/>
      </w:pPr>
      <w:r>
        <w:rPr>
          <w:sz w:val="24"/>
        </w:rPr>
        <w:t xml:space="preserve">(часть 4 в ред. Федерального </w:t>
      </w:r>
      <w:hyperlink w:history="0" r:id="rId181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2715" w:name="P2715"/>
    <w:bookmarkEnd w:id="2715"/>
    <w:p>
      <w:pPr>
        <w:pStyle w:val="0"/>
        <w:spacing w:before="240" w:line-rule="auto"/>
        <w:ind w:firstLine="540"/>
        <w:jc w:val="both"/>
      </w:pPr>
      <w:r>
        <w:rPr>
          <w:sz w:val="24"/>
        </w:rPr>
        <w:t xml:space="preserve">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pPr>
        <w:pStyle w:val="0"/>
        <w:spacing w:before="240" w:line-rule="auto"/>
        <w:ind w:firstLine="540"/>
        <w:jc w:val="both"/>
      </w:pPr>
      <w:r>
        <w:rPr>
          <w:sz w:val="24"/>
        </w:rPr>
        <w:t xml:space="preserve">1) наименование, адрес (место нахождения) и номер контактного телефона юридического лица;</w:t>
      </w:r>
    </w:p>
    <w:p>
      <w:pPr>
        <w:pStyle w:val="0"/>
        <w:spacing w:before="240" w:line-rule="auto"/>
        <w:ind w:firstLine="540"/>
        <w:jc w:val="both"/>
      </w:pPr>
      <w:r>
        <w:rPr>
          <w:sz w:val="24"/>
        </w:rPr>
        <w:t xml:space="preserve">2) состав органов управления юридического лица;</w:t>
      </w:r>
    </w:p>
    <w:bookmarkStart w:id="2718" w:name="P2718"/>
    <w:bookmarkEnd w:id="2718"/>
    <w:p>
      <w:pPr>
        <w:pStyle w:val="0"/>
        <w:spacing w:before="240" w:line-rule="auto"/>
        <w:ind w:firstLine="540"/>
        <w:jc w:val="both"/>
      </w:pPr>
      <w:r>
        <w:rPr>
          <w:sz w:val="24"/>
        </w:rPr>
        <w:t xml:space="preserve">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40" w:line-rule="auto"/>
        <w:ind w:firstLine="540"/>
        <w:jc w:val="both"/>
      </w:pPr>
      <w:r>
        <w:rPr>
          <w:sz w:val="24"/>
        </w:rPr>
        <w:t xml:space="preserve">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spacing w:before="240" w:line-rule="auto"/>
        <w:ind w:firstLine="540"/>
        <w:jc w:val="both"/>
      </w:pPr>
      <w:r>
        <w:rPr>
          <w:sz w:val="24"/>
        </w:rPr>
        <w:t xml:space="preserve">6. Информация и документы, размещаемые на сайте организации в сети "Интернет" в соответствии с </w:t>
      </w:r>
      <w:hyperlink w:history="0" w:anchor="P2715"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4"/>
            <w:color w:val="0000ff"/>
          </w:rPr>
          <w:t xml:space="preserve">частью 5</w:t>
        </w:r>
      </w:hyperlink>
      <w:r>
        <w:rPr>
          <w:sz w:val="24"/>
        </w:rPr>
        <w:t xml:space="preserve"> настоящей статьи, должны быть доступны для ознакомления без взимания платы.</w:t>
      </w:r>
    </w:p>
    <w:p>
      <w:pPr>
        <w:pStyle w:val="0"/>
        <w:spacing w:before="240" w:line-rule="auto"/>
        <w:ind w:firstLine="540"/>
        <w:jc w:val="both"/>
      </w:pPr>
      <w:r>
        <w:rPr>
          <w:sz w:val="24"/>
        </w:rPr>
        <w:t xml:space="preserve">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pPr>
        <w:pStyle w:val="0"/>
        <w:jc w:val="both"/>
      </w:pPr>
      <w:r>
        <w:rPr>
          <w:sz w:val="24"/>
        </w:rPr>
        <w:t xml:space="preserve">(в ред. Федерального </w:t>
      </w:r>
      <w:hyperlink w:history="0" r:id="rId181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2723" w:name="P2723"/>
    <w:bookmarkEnd w:id="2723"/>
    <w:p>
      <w:pPr>
        <w:pStyle w:val="0"/>
        <w:spacing w:before="240" w:line-rule="auto"/>
        <w:ind w:firstLine="540"/>
        <w:jc w:val="both"/>
      </w:pPr>
      <w:r>
        <w:rPr>
          <w:sz w:val="24"/>
        </w:rPr>
        <w:t xml:space="preserve">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pPr>
        <w:pStyle w:val="0"/>
        <w:spacing w:before="240" w:line-rule="auto"/>
        <w:ind w:firstLine="540"/>
        <w:jc w:val="both"/>
      </w:pPr>
      <w:r>
        <w:rPr>
          <w:sz w:val="24"/>
        </w:rPr>
        <w:t xml:space="preserve">1.1) уникальный номер записи об аккредитации и дата внесения сведений в реестр;</w:t>
      </w:r>
    </w:p>
    <w:p>
      <w:pPr>
        <w:pStyle w:val="0"/>
        <w:jc w:val="both"/>
      </w:pPr>
      <w:r>
        <w:rPr>
          <w:sz w:val="24"/>
        </w:rPr>
        <w:t xml:space="preserve">(п. 1.1 введен Федеральным </w:t>
      </w:r>
      <w:hyperlink w:history="0" r:id="rId182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2) область аккредитации юридического лица с указанием вида негосударственной экспертизы, в отношении которого получена аккредитация;</w:t>
      </w:r>
    </w:p>
    <w:bookmarkStart w:id="2727" w:name="P2727"/>
    <w:bookmarkEnd w:id="2727"/>
    <w:p>
      <w:pPr>
        <w:pStyle w:val="0"/>
        <w:spacing w:before="240" w:line-rule="auto"/>
        <w:ind w:firstLine="540"/>
        <w:jc w:val="both"/>
      </w:pPr>
      <w:r>
        <w:rPr>
          <w:sz w:val="24"/>
        </w:rPr>
        <w:t xml:space="preserve">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bookmarkStart w:id="2728" w:name="P2728"/>
    <w:bookmarkEnd w:id="2728"/>
    <w:p>
      <w:pPr>
        <w:pStyle w:val="0"/>
        <w:spacing w:before="240" w:line-rule="auto"/>
        <w:ind w:firstLine="540"/>
        <w:jc w:val="both"/>
      </w:pPr>
      <w:r>
        <w:rPr>
          <w:sz w:val="24"/>
        </w:rPr>
        <w:t xml:space="preserve">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40" w:line-rule="auto"/>
        <w:ind w:firstLine="540"/>
        <w:jc w:val="both"/>
      </w:pPr>
      <w:r>
        <w:rPr>
          <w:sz w:val="24"/>
        </w:rPr>
        <w:t xml:space="preserve">5) дата принятия решения об аккредитации;</w:t>
      </w:r>
    </w:p>
    <w:p>
      <w:pPr>
        <w:pStyle w:val="0"/>
        <w:jc w:val="both"/>
      </w:pPr>
      <w:r>
        <w:rPr>
          <w:sz w:val="24"/>
        </w:rPr>
        <w:t xml:space="preserve">(в ред. Федерального </w:t>
      </w:r>
      <w:hyperlink w:history="0" r:id="rId182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дата начала приостановления действия аккредитации;</w:t>
      </w:r>
    </w:p>
    <w:p>
      <w:pPr>
        <w:pStyle w:val="0"/>
        <w:jc w:val="both"/>
      </w:pPr>
      <w:r>
        <w:rPr>
          <w:sz w:val="24"/>
        </w:rPr>
        <w:t xml:space="preserve">(в ред. Федерального </w:t>
      </w:r>
      <w:hyperlink w:history="0" r:id="rId182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дата возобновления действия аккредитации;</w:t>
      </w:r>
    </w:p>
    <w:p>
      <w:pPr>
        <w:pStyle w:val="0"/>
        <w:jc w:val="both"/>
      </w:pPr>
      <w:r>
        <w:rPr>
          <w:sz w:val="24"/>
        </w:rPr>
        <w:t xml:space="preserve">(в ред. Федерального </w:t>
      </w:r>
      <w:hyperlink w:history="0" r:id="rId182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дата прекращения действия аккредитации;</w:t>
      </w:r>
    </w:p>
    <w:p>
      <w:pPr>
        <w:pStyle w:val="0"/>
        <w:jc w:val="both"/>
      </w:pPr>
      <w:r>
        <w:rPr>
          <w:sz w:val="24"/>
        </w:rPr>
        <w:t xml:space="preserve">(в ред. Федерального </w:t>
      </w:r>
      <w:hyperlink w:history="0" r:id="rId182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2737" w:name="P2737"/>
    <w:bookmarkEnd w:id="2737"/>
    <w:p>
      <w:pPr>
        <w:pStyle w:val="0"/>
        <w:spacing w:before="240" w:line-rule="auto"/>
        <w:ind w:firstLine="540"/>
        <w:jc w:val="both"/>
      </w:pPr>
      <w:r>
        <w:rPr>
          <w:sz w:val="24"/>
        </w:rPr>
        <w:t xml:space="preserve">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pPr>
        <w:pStyle w:val="0"/>
        <w:jc w:val="both"/>
      </w:pPr>
      <w:r>
        <w:rPr>
          <w:sz w:val="24"/>
        </w:rPr>
        <w:t xml:space="preserve">(п. 9 в ред. Федерального </w:t>
      </w:r>
      <w:hyperlink w:history="0" r:id="rId182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w:t>
      </w:r>
    </w:p>
    <w:p>
      <w:pPr>
        <w:pStyle w:val="0"/>
        <w:jc w:val="both"/>
      </w:pPr>
      <w:r>
        <w:rPr>
          <w:sz w:val="24"/>
        </w:rPr>
        <w:t xml:space="preserve">(в ред. Федерального </w:t>
      </w:r>
      <w:hyperlink w:history="0" r:id="rId18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history="0" w:anchor="P2715"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4"/>
            <w:color w:val="0000ff"/>
          </w:rPr>
          <w:t xml:space="preserve">частью 5</w:t>
        </w:r>
      </w:hyperlink>
      <w:r>
        <w:rPr>
          <w:sz w:val="24"/>
        </w:rPr>
        <w:t xml:space="preserve"> настоящей статьи сведения.</w:t>
      </w:r>
    </w:p>
    <w:p>
      <w:pPr>
        <w:pStyle w:val="0"/>
        <w:jc w:val="both"/>
      </w:pPr>
      <w:r>
        <w:rPr>
          <w:sz w:val="24"/>
        </w:rPr>
        <w:t xml:space="preserve">(часть 9 в ред. Федерального </w:t>
      </w:r>
      <w:hyperlink w:history="0" r:id="rId182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history="0" w:anchor="P2723" w:tooltip="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quot;Интернет&quot;;">
        <w:r>
          <w:rPr>
            <w:sz w:val="24"/>
            <w:color w:val="0000ff"/>
          </w:rPr>
          <w:t xml:space="preserve">пунктах 1</w:t>
        </w:r>
      </w:hyperlink>
      <w:r>
        <w:rPr>
          <w:sz w:val="24"/>
        </w:rPr>
        <w:t xml:space="preserve">, </w:t>
      </w:r>
      <w:hyperlink w:history="0" w:anchor="P2727" w:tooltip="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4"/>
            <w:color w:val="0000ff"/>
          </w:rPr>
          <w:t xml:space="preserve">3</w:t>
        </w:r>
      </w:hyperlink>
      <w:r>
        <w:rPr>
          <w:sz w:val="24"/>
        </w:rPr>
        <w:t xml:space="preserve">, </w:t>
      </w:r>
      <w:hyperlink w:history="0" w:anchor="P2728" w:tooltip="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4"/>
            <w:color w:val="0000ff"/>
          </w:rPr>
          <w:t xml:space="preserve">4</w:t>
        </w:r>
      </w:hyperlink>
      <w:r>
        <w:rPr>
          <w:sz w:val="24"/>
        </w:rPr>
        <w:t xml:space="preserve"> и </w:t>
      </w:r>
      <w:hyperlink w:history="0" w:anchor="P2737" w:tooltip="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
        <w:r>
          <w:rPr>
            <w:sz w:val="24"/>
            <w:color w:val="0000ff"/>
          </w:rPr>
          <w:t xml:space="preserve">9 части 7</w:t>
        </w:r>
      </w:hyperlink>
      <w:r>
        <w:rPr>
          <w:sz w:val="24"/>
        </w:rPr>
        <w:t xml:space="preserve">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(в ред. Федерального </w:t>
      </w:r>
      <w:hyperlink w:history="0" r:id="rId182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w:t>
      </w:r>
      <w:hyperlink w:history="0" w:anchor="P2718" w:tooltip="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4"/>
            <w:color w:val="0000ff"/>
          </w:rPr>
          <w:t xml:space="preserve">пункте 3 части 5</w:t>
        </w:r>
      </w:hyperlink>
      <w:r>
        <w:rPr>
          <w:sz w:val="24"/>
        </w:rP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(часть 10.1 введена Федеральным </w:t>
      </w:r>
      <w:hyperlink w:history="0" r:id="rId182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pPr>
        <w:pStyle w:val="0"/>
        <w:spacing w:before="240" w:line-rule="auto"/>
        <w:ind w:firstLine="540"/>
        <w:jc w:val="both"/>
      </w:pPr>
      <w:r>
        <w:rPr>
          <w:sz w:val="24"/>
        </w:rPr>
        <w:t xml:space="preserve">12. Утратил силу с 1 сентября 2022 года. - Федеральный </w:t>
      </w:r>
      <w:hyperlink w:history="0" r:id="rId183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50.1. Единый государственный реестр заключений экспертизы проектной документации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831" w:tooltip="Федеральный закон от 03.07.2016 N 368-ФЗ (ред. от 03.08.2018)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03.07.2016 N 368-ФЗ)</w:t>
      </w:r>
    </w:p>
    <w:p>
      <w:pPr>
        <w:pStyle w:val="0"/>
        <w:jc w:val="both"/>
      </w:pPr>
      <w:r>
        <w:rPr>
          <w:sz w:val="24"/>
        </w:rPr>
      </w:r>
    </w:p>
    <w:bookmarkStart w:id="2754" w:name="P2754"/>
    <w:bookmarkEnd w:id="2754"/>
    <w:p>
      <w:pPr>
        <w:pStyle w:val="0"/>
        <w:ind w:firstLine="540"/>
        <w:jc w:val="both"/>
      </w:pPr>
      <w:r>
        <w:rPr>
          <w:sz w:val="24"/>
        </w:rPr>
        <w:t xml:space="preserve">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bookmarkStart w:id="2755" w:name="P2755"/>
    <w:bookmarkEnd w:id="2755"/>
    <w:p>
      <w:pPr>
        <w:pStyle w:val="0"/>
        <w:spacing w:before="240" w:line-rule="auto"/>
        <w:ind w:firstLine="540"/>
        <w:jc w:val="both"/>
      </w:pPr>
      <w:r>
        <w:rPr>
          <w:sz w:val="24"/>
        </w:rPr>
        <w:t xml:space="preserve">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pPr>
        <w:pStyle w:val="0"/>
        <w:spacing w:before="240" w:line-rule="auto"/>
        <w:ind w:firstLine="540"/>
        <w:jc w:val="both"/>
      </w:pPr>
      <w:r>
        <w:rPr>
          <w:sz w:val="24"/>
        </w:rPr>
        <w:t xml:space="preserve">2) сведения о типовой проектной документации, типовых проектных решениях;</w:t>
      </w:r>
    </w:p>
    <w:p>
      <w:pPr>
        <w:pStyle w:val="0"/>
        <w:jc w:val="both"/>
      </w:pPr>
      <w:r>
        <w:rPr>
          <w:sz w:val="24"/>
        </w:rPr>
        <w:t xml:space="preserve">(в ред. Федеральных законов от 01.07.2021 </w:t>
      </w:r>
      <w:hyperlink w:history="0" r:id="rId183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14.07.2022 </w:t>
      </w:r>
      <w:hyperlink w:history="0" r:id="rId183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w:t>
      </w:r>
    </w:p>
    <w:p>
      <w:pPr>
        <w:pStyle w:val="0"/>
        <w:spacing w:before="240" w:line-rule="auto"/>
        <w:ind w:firstLine="540"/>
        <w:jc w:val="both"/>
      </w:pPr>
      <w:r>
        <w:rPr>
          <w:sz w:val="24"/>
        </w:rPr>
        <w:t xml:space="preserve">3) указанные в </w:t>
      </w:r>
      <w:hyperlink w:history="0" w:anchor="P2755" w:tooltip="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
        <w:r>
          <w:rPr>
            <w:sz w:val="24"/>
            <w:color w:val="0000ff"/>
          </w:rPr>
          <w:t xml:space="preserve">пункте 1</w:t>
        </w:r>
      </w:hyperlink>
      <w:r>
        <w:rPr>
          <w:sz w:val="24"/>
        </w:rP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pPr>
        <w:pStyle w:val="0"/>
        <w:jc w:val="both"/>
      </w:pPr>
      <w:r>
        <w:rPr>
          <w:sz w:val="24"/>
        </w:rPr>
        <w:t xml:space="preserve">(часть 1 в ред. Федерального </w:t>
      </w:r>
      <w:hyperlink w:history="0" r:id="rId18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1.1. В единый государственный реестр заключений не подлежат включению </w:t>
      </w:r>
      <w:hyperlink w:history="0" r:id="rId183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w:t>
        </w:r>
      </w:hyperlink>
      <w:r>
        <w:rPr>
          <w:sz w:val="24"/>
        </w:rPr>
        <w:t xml:space="preserve"> и документы, предусмотренные </w:t>
      </w:r>
      <w:hyperlink w:history="0" w:anchor="P2754"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4"/>
            <w:color w:val="0000ff"/>
          </w:rPr>
          <w:t xml:space="preserve">частью 1</w:t>
        </w:r>
      </w:hyperlink>
      <w:r>
        <w:rPr>
          <w:sz w:val="24"/>
        </w:rP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pPr>
        <w:pStyle w:val="0"/>
        <w:jc w:val="both"/>
      </w:pPr>
      <w:r>
        <w:rPr>
          <w:sz w:val="24"/>
        </w:rPr>
        <w:t xml:space="preserve">(часть 1.1 введена Федеральным </w:t>
      </w:r>
      <w:hyperlink w:history="0" r:id="rId183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2. Ведение единого государственного реестра заключений </w:t>
      </w:r>
      <w:hyperlink w:history="0" r:id="rId1837" w:tooltip="Приказ Минстроя России от 11.01.2017 N 13/пр &quot;Об определении подведомственного государственного учреждения, уполномоченного на ведение единого государственного реестра заключений экспертизы проектной документации объектов капитального строительства&quot; {КонсультантПлюс}">
        <w:r>
          <w:rPr>
            <w:sz w:val="24"/>
            <w:color w:val="0000ff"/>
          </w:rPr>
          <w:t xml:space="preserve">осуществляется</w:t>
        </w:r>
      </w:hyperlink>
      <w:r>
        <w:rPr>
          <w:sz w:val="24"/>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pPr>
        <w:pStyle w:val="0"/>
        <w:jc w:val="both"/>
      </w:pPr>
      <w:r>
        <w:rPr>
          <w:sz w:val="24"/>
        </w:rPr>
        <w:t xml:space="preserve">(в ред. Федерального </w:t>
      </w:r>
      <w:hyperlink w:history="0" r:id="rId183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3. </w:t>
      </w:r>
      <w:hyperlink w:history="0" r:id="rId1839" w:tooltip="Постановление Правительства РФ от 24.07.2017 N 878 (ред. от 10.06.2025)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КонсультантПлюс}">
        <w:r>
          <w:rPr>
            <w:sz w:val="24"/>
            <w:color w:val="0000ff"/>
          </w:rPr>
          <w:t xml:space="preserve">Правила</w:t>
        </w:r>
      </w:hyperlink>
      <w:r>
        <w:rPr>
          <w:sz w:val="24"/>
        </w:rP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исполнительными органами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pPr>
        <w:pStyle w:val="0"/>
        <w:jc w:val="both"/>
      </w:pPr>
      <w:r>
        <w:rPr>
          <w:sz w:val="24"/>
        </w:rPr>
        <w:t xml:space="preserve">(в ред. Федеральных законов от 03.08.2018 </w:t>
      </w:r>
      <w:hyperlink w:history="0" r:id="rId184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01.07.2021 </w:t>
      </w:r>
      <w:hyperlink w:history="0" r:id="rId184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14.07.2022 </w:t>
      </w:r>
      <w:hyperlink w:history="0" r:id="rId184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 от 08.08.2024 </w:t>
      </w:r>
      <w:hyperlink w:history="0" r:id="rId18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w:t>
      </w:r>
      <w:hyperlink w:history="0" r:id="rId1844" w:tooltip="Приказ Минстроя России от 22.02.2018 N 115/пр (ред. от 18.10.2024) &quot;Об утверждении порядка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документов&quot; (Зарегистрировано в Минюсте России 26.03.2018 N 50499) {КонсультантПлюс}">
        <w:r>
          <w:rPr>
            <w:sz w:val="24"/>
            <w:color w:val="0000ff"/>
          </w:rPr>
          <w:t xml:space="preserve">Порядок</w:t>
        </w:r>
      </w:hyperlink>
      <w:r>
        <w:rPr>
          <w:sz w:val="24"/>
        </w:rP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Федеральных законов от 03.08.2018 </w:t>
      </w:r>
      <w:hyperlink w:history="0" r:id="rId184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01.07.2021 </w:t>
      </w:r>
      <w:hyperlink w:history="0" r:id="rId184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pPr>
        <w:pStyle w:val="0"/>
        <w:jc w:val="both"/>
      </w:pPr>
      <w:r>
        <w:rPr>
          <w:sz w:val="24"/>
        </w:rPr>
        <w:t xml:space="preserve">(часть 5 введена Федеральным </w:t>
      </w:r>
      <w:hyperlink w:history="0" r:id="rId184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84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51. Разрешение на строительство</w:t>
      </w:r>
    </w:p>
    <w:p>
      <w:pPr>
        <w:pStyle w:val="0"/>
        <w:jc w:val="both"/>
      </w:pPr>
      <w:r>
        <w:rPr>
          <w:sz w:val="24"/>
        </w:rPr>
        <w:t xml:space="preserve">(в ред. Федерального </w:t>
      </w:r>
      <w:hyperlink w:history="0" r:id="rId184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224-ФЗ)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выдачи разрешений на строительство объектов на смежных земельных участках, см. </w:t>
            </w:r>
            <w:hyperlink w:history="0" r:id="rId1850" w:tooltip="Постановление Правительства РФ от 06.04.2022 N 603 (ред. от 10.06.2022) &quot;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quot; (вместе с &quot;Правилами выдачи разрешений на строительство объектов капитального строительства, не являющихся линейными объектами, на двух и б {КонсультантПлюс}">
              <w:r>
                <w:rPr>
                  <w:sz w:val="24"/>
                  <w:color w:val="0000ff"/>
                </w:rPr>
                <w:t xml:space="preserve">Постановление</w:t>
              </w:r>
            </w:hyperlink>
            <w:r>
              <w:rPr>
                <w:sz w:val="24"/>
                <w:color w:val="392c69"/>
              </w:rPr>
              <w:t xml:space="preserve"> Правительства РФ от 06.04.2022 N 603.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78" w:name="P2778"/>
    <w:bookmarkEnd w:id="2778"/>
    <w:p>
      <w:pPr>
        <w:pStyle w:val="0"/>
        <w:spacing w:before="300" w:line-rule="auto"/>
        <w:ind w:firstLine="540"/>
        <w:jc w:val="both"/>
      </w:pPr>
      <w:r>
        <w:rPr>
          <w:sz w:val="24"/>
        </w:rPr>
        <w:t xml:space="preserve">1. </w:t>
      </w:r>
      <w:r>
        <w:rPr>
          <w:sz w:val="24"/>
        </w:rPr>
        <w:t xml:space="preserve">Разрешение</w:t>
      </w:r>
      <w:r>
        <w:rPr>
          <w:sz w:val="24"/>
        </w:rP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history="0" w:anchor="P2780" w:tooltip="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настоящего Кодекса требованиям к назначению, параметрам и размещению объекта капитального строительства на указанном земельном участке.">
        <w:r>
          <w:rPr>
            <w:sz w:val="24"/>
            <w:color w:val="0000ff"/>
          </w:rPr>
          <w:t xml:space="preserve">частью 1.1</w:t>
        </w:r>
      </w:hyperlink>
      <w:r>
        <w:rPr>
          <w:sz w:val="24"/>
        </w:rP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w:history="0" r:id="rId1851"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pPr>
        <w:pStyle w:val="0"/>
        <w:jc w:val="both"/>
      </w:pPr>
      <w:r>
        <w:rPr>
          <w:sz w:val="24"/>
        </w:rPr>
        <w:t xml:space="preserve">(в ред. Федеральных законов от 03.07.2016 </w:t>
      </w:r>
      <w:hyperlink w:history="0" r:id="rId185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185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185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bookmarkStart w:id="2780" w:name="P2780"/>
    <w:bookmarkEnd w:id="2780"/>
    <w:p>
      <w:pPr>
        <w:pStyle w:val="0"/>
        <w:spacing w:before="240" w:line-rule="auto"/>
        <w:ind w:firstLine="540"/>
        <w:jc w:val="both"/>
      </w:pPr>
      <w:r>
        <w:rPr>
          <w:sz w:val="24"/>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history="0" w:anchor="P1893"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r>
          <w:rPr>
            <w:sz w:val="24"/>
            <w:color w:val="0000ff"/>
          </w:rPr>
          <w:t xml:space="preserve">частью 7 статьи 36</w:t>
        </w:r>
      </w:hyperlink>
      <w:r>
        <w:rPr>
          <w:sz w:val="24"/>
        </w:rP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pPr>
        <w:pStyle w:val="0"/>
        <w:jc w:val="both"/>
      </w:pPr>
      <w:r>
        <w:rPr>
          <w:sz w:val="24"/>
        </w:rPr>
        <w:t xml:space="preserve">(часть 1.1 введена Федеральным </w:t>
      </w:r>
      <w:hyperlink w:history="0" r:id="rId185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pPr>
        <w:pStyle w:val="0"/>
        <w:jc w:val="both"/>
      </w:pPr>
      <w:r>
        <w:rPr>
          <w:sz w:val="24"/>
        </w:rPr>
        <w:t xml:space="preserve">(в ред. Федерального </w:t>
      </w:r>
      <w:hyperlink w:history="0" r:id="rId185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243-ФЗ)</w:t>
      </w:r>
    </w:p>
    <w:p>
      <w:pPr>
        <w:pStyle w:val="0"/>
        <w:spacing w:before="240" w:line-rule="auto"/>
        <w:ind w:firstLine="540"/>
        <w:jc w:val="both"/>
      </w:pPr>
      <w:r>
        <w:rPr>
          <w:sz w:val="24"/>
        </w:rP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history="0" w:anchor="P1887" w:tooltip="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
        <w:r>
          <w:rPr>
            <w:sz w:val="24"/>
            <w:color w:val="0000ff"/>
          </w:rPr>
          <w:t xml:space="preserve">не устанавливаются</w:t>
        </w:r>
      </w:hyperlink>
      <w:r>
        <w:rPr>
          <w:sz w:val="24"/>
        </w:rPr>
        <w:t xml:space="preserve"> градостроительные регламенты, и в иных предусмотренных федеральными </w:t>
      </w:r>
      <w:hyperlink w:history="0" r:id="rId1857"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законами</w:t>
        </w:r>
      </w:hyperlink>
      <w:r>
        <w:rPr>
          <w:sz w:val="24"/>
        </w:rPr>
        <w:t xml:space="preserve"> случаях.</w:t>
      </w:r>
    </w:p>
    <w:p>
      <w:pPr>
        <w:pStyle w:val="0"/>
        <w:jc w:val="both"/>
      </w:pPr>
      <w:r>
        <w:rPr>
          <w:sz w:val="24"/>
        </w:rPr>
        <w:t xml:space="preserve">(в ред. Федеральных законов от 18.07.2011 </w:t>
      </w:r>
      <w:hyperlink w:history="0" r:id="rId185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30.12.2012 </w:t>
      </w:r>
      <w:hyperlink w:history="0" r:id="rId185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01.07.2017 </w:t>
      </w:r>
      <w:hyperlink w:history="0" r:id="rId1860"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N 135-ФЗ</w:t>
        </w:r>
      </w:hyperlink>
      <w:r>
        <w:rPr>
          <w:sz w:val="24"/>
        </w:rPr>
        <w:t xml:space="preserve">, от 26.12.2024 </w:t>
      </w:r>
      <w:hyperlink w:history="0" r:id="rId186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pStyle w:val="0"/>
        <w:spacing w:before="240" w:line-rule="auto"/>
        <w:ind w:firstLine="540"/>
        <w:jc w:val="both"/>
      </w:pPr>
      <w:r>
        <w:rPr>
          <w:sz w:val="24"/>
        </w:rPr>
        <w:t xml:space="preserve">3.1. Утратил силу с 1 сентября 2021 года. - Федеральный </w:t>
      </w:r>
      <w:hyperlink w:history="0" r:id="rId186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ст. 51 дополняется ч. 3.2 (</w:t>
            </w:r>
            <w:hyperlink w:history="0" r:id="rId186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89" w:name="P2789"/>
    <w:bookmarkEnd w:id="2789"/>
    <w:p>
      <w:pPr>
        <w:pStyle w:val="0"/>
        <w:spacing w:before="300" w:line-rule="auto"/>
        <w:ind w:firstLine="540"/>
        <w:jc w:val="both"/>
      </w:pPr>
      <w:r>
        <w:rPr>
          <w:sz w:val="24"/>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history="0" w:anchor="P2791" w:tooltip="5. Разрешение на строительство выдается в случае осуществления строительства, реконструкции:">
        <w:r>
          <w:rPr>
            <w:sz w:val="24"/>
            <w:color w:val="0000ff"/>
          </w:rPr>
          <w:t xml:space="preserve">частями 5</w:t>
        </w:r>
      </w:hyperlink>
      <w:r>
        <w:rPr>
          <w:sz w:val="24"/>
        </w:rPr>
        <w:t xml:space="preserve"> - </w:t>
      </w:r>
      <w:hyperlink w:history="0" w:anchor="P281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w:t>
        </w:r>
      </w:hyperlink>
      <w:r>
        <w:rPr>
          <w:sz w:val="24"/>
        </w:rPr>
        <w:t xml:space="preserve"> настоящей статьи и другими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18.07.2011 </w:t>
      </w:r>
      <w:hyperlink w:history="0" r:id="rId186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N 224-ФЗ</w:t>
        </w:r>
      </w:hyperlink>
      <w:r>
        <w:rPr>
          <w:sz w:val="24"/>
        </w:rPr>
        <w:t xml:space="preserve">, от 22.10.2014 </w:t>
      </w:r>
      <w:hyperlink w:history="0" r:id="rId186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w:t>
      </w:r>
    </w:p>
    <w:bookmarkStart w:id="2791" w:name="P2791"/>
    <w:bookmarkEnd w:id="2791"/>
    <w:p>
      <w:pPr>
        <w:pStyle w:val="0"/>
        <w:spacing w:before="240" w:line-rule="auto"/>
        <w:ind w:firstLine="540"/>
        <w:jc w:val="both"/>
      </w:pPr>
      <w:r>
        <w:rPr>
          <w:sz w:val="24"/>
        </w:rPr>
        <w:t xml:space="preserve">5. Разрешение на строительство выдается в случае осуществления строительства, реконструкции:</w:t>
      </w:r>
    </w:p>
    <w:p>
      <w:pPr>
        <w:pStyle w:val="0"/>
        <w:spacing w:before="240" w:line-rule="auto"/>
        <w:ind w:firstLine="540"/>
        <w:jc w:val="both"/>
      </w:pPr>
      <w:r>
        <w:rPr>
          <w:sz w:val="24"/>
        </w:rPr>
        <w:t xml:space="preserve">1) утратил силу. - Федеральный </w:t>
      </w:r>
      <w:hyperlink w:history="0" r:id="rId1866"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04.03.2013 N 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разрешений на строительство, выданных по п. 2 ч. 5 ст. 51 до вступления в силу ФЗ от 29.12.2022 N 612-ФЗ, см. </w:t>
            </w:r>
            <w:hyperlink w:history="0" r:id="rId1867"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ст. 5</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утратил силу с 1 января 2024 года. - Федеральный </w:t>
      </w:r>
      <w:hyperlink w:history="0" r:id="rId1868"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p>
      <w:pPr>
        <w:pStyle w:val="0"/>
        <w:spacing w:before="240" w:line-rule="auto"/>
        <w:ind w:firstLine="540"/>
        <w:jc w:val="both"/>
      </w:pPr>
      <w:r>
        <w:rPr>
          <w:sz w:val="24"/>
        </w:rPr>
        <w:t xml:space="preserve">3) объекта использования атомной энергии - Государственной корпорацией по атомной энергии "Росатом";</w:t>
      </w:r>
    </w:p>
    <w:p>
      <w:pPr>
        <w:pStyle w:val="0"/>
        <w:jc w:val="both"/>
      </w:pPr>
      <w:r>
        <w:rPr>
          <w:sz w:val="24"/>
        </w:rPr>
        <w:t xml:space="preserve">(п. 3 в ред. Федерального </w:t>
      </w:r>
      <w:hyperlink w:history="0" r:id="rId186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3.1) объекта космической инфраструктуры - Государственной корпорацией по космической деятельности "Роскосмос";</w:t>
      </w:r>
    </w:p>
    <w:p>
      <w:pPr>
        <w:pStyle w:val="0"/>
        <w:jc w:val="both"/>
      </w:pPr>
      <w:r>
        <w:rPr>
          <w:sz w:val="24"/>
        </w:rPr>
        <w:t xml:space="preserve">(п. 3.1 введен Федеральным </w:t>
      </w:r>
      <w:hyperlink w:history="0" r:id="rId187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от 13.07.2015 N 216-ФЗ)</w:t>
      </w:r>
    </w:p>
    <w:p>
      <w:pPr>
        <w:pStyle w:val="0"/>
        <w:spacing w:before="240" w:line-rule="auto"/>
        <w:ind w:firstLine="540"/>
        <w:jc w:val="both"/>
      </w:pPr>
      <w:r>
        <w:rPr>
          <w:sz w:val="24"/>
        </w:rP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w:t>
      </w:r>
      <w:hyperlink w:history="0" r:id="rId1871" w:tooltip="Приказ Росавиации от 04.03.2020 N 260-П &quot;Об утверждении Административного регламента Федерального агентства воздушного транспорта предоставления государственной услуги по выдаче разрешений на строительство и ввод в эксплуатацию аэропортов или иных объектов инфраструктуры воздушного транспорта, являющихся объектами капитального строительства&quot; (Зарегистрировано в Минюсте России 30.09.2020 N 60146) {КонсультантПлюс}">
        <w:r>
          <w:rPr>
            <w:sz w:val="24"/>
            <w:color w:val="0000ff"/>
          </w:rPr>
          <w:t xml:space="preserve">аэропортов</w:t>
        </w:r>
      </w:hyperlink>
      <w:r>
        <w:rPr>
          <w:sz w:val="24"/>
        </w:rPr>
        <w:t xml:space="preserve"> или иных </w:t>
      </w:r>
      <w:hyperlink w:history="0" r:id="rId1872" w:tooltip="&quot;Воздушный кодекс Российской Федерации&quot; от 19.03.1997 N 60-ФЗ (ред. от 21.04.2025) (с изм. и доп., вступ. в силу с 02.05.2025) {КонсультантПлюс}">
        <w:r>
          <w:rPr>
            <w:sz w:val="24"/>
            <w:color w:val="0000ff"/>
          </w:rPr>
          <w:t xml:space="preserve">объектов</w:t>
        </w:r>
      </w:hyperlink>
      <w:r>
        <w:rPr>
          <w:sz w:val="24"/>
        </w:rPr>
        <w:t xml:space="preserve"> инфраструктуры воздушного транспорта, </w:t>
      </w:r>
      <w:hyperlink w:history="0" r:id="rId1873" w:tooltip="Федеральный закон от 10.01.2003 N 17-ФЗ (ред. от 25.12.2023) &quot;О железнодорожном транспорте в Российской Федерации&quot; {КонсультантПлюс}">
        <w:r>
          <w:rPr>
            <w:sz w:val="24"/>
            <w:color w:val="0000ff"/>
          </w:rPr>
          <w:t xml:space="preserve">объектов</w:t>
        </w:r>
      </w:hyperlink>
      <w:r>
        <w:rPr>
          <w:sz w:val="24"/>
        </w:rP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w:history="0" r:id="rId187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pPr>
        <w:pStyle w:val="0"/>
        <w:jc w:val="both"/>
      </w:pPr>
      <w:r>
        <w:rPr>
          <w:sz w:val="24"/>
        </w:rPr>
        <w:t xml:space="preserve">(в ред. Федеральных законов от 13.07.2015 </w:t>
      </w:r>
      <w:hyperlink w:history="0" r:id="rId187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1876"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4"/>
            <w:color w:val="0000ff"/>
          </w:rPr>
          <w:t xml:space="preserve">N 312-ФЗ</w:t>
        </w:r>
      </w:hyperlink>
      <w:r>
        <w:rPr>
          <w:sz w:val="24"/>
        </w:rPr>
        <w:t xml:space="preserve">, от 03.08.2018 </w:t>
      </w:r>
      <w:hyperlink w:history="0" r:id="rId187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4.1) объектов капитального строительства, расположенных на </w:t>
      </w:r>
      <w:hyperlink w:history="0" r:id="rId1878" w:tooltip="&lt;Письмо&gt; Минстроя России от 28.02.2025 N 11638-АЛ/08 &lt;О направлении информации о применении норм Градостроительного кодекса Российской Федерации&gt; {КонсультантПлюс}">
        <w:r>
          <w:rPr>
            <w:sz w:val="24"/>
            <w:color w:val="0000ff"/>
          </w:rPr>
          <w:t xml:space="preserve">землях</w:t>
        </w:r>
      </w:hyperlink>
      <w:r>
        <w:rPr>
          <w:sz w:val="24"/>
        </w:rPr>
        <w:t xml:space="preserve">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pPr>
        <w:pStyle w:val="0"/>
        <w:jc w:val="both"/>
      </w:pPr>
      <w:r>
        <w:rPr>
          <w:sz w:val="24"/>
        </w:rPr>
        <w:t xml:space="preserve">(п. 4.1 введен Федеральным </w:t>
      </w:r>
      <w:hyperlink w:history="0" r:id="rId1879"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301-ФЗ)</w:t>
      </w:r>
    </w:p>
    <w:p>
      <w:pPr>
        <w:pStyle w:val="0"/>
        <w:spacing w:before="240" w:line-rule="auto"/>
        <w:ind w:firstLine="540"/>
        <w:jc w:val="both"/>
      </w:pPr>
      <w:r>
        <w:rPr>
          <w:sz w:val="24"/>
        </w:rPr>
        <w:t xml:space="preserve">5) утратил силу. - Федеральный </w:t>
      </w:r>
      <w:hyperlink w:history="0" r:id="rId188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22.10.2014 N 315-ФЗ;</w:t>
      </w:r>
    </w:p>
    <w:p>
      <w:pPr>
        <w:pStyle w:val="0"/>
        <w:spacing w:before="240" w:line-rule="auto"/>
        <w:ind w:firstLine="540"/>
        <w:jc w:val="both"/>
      </w:pPr>
      <w:r>
        <w:rPr>
          <w:sz w:val="24"/>
        </w:rP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w:history="0" r:id="rId1881" w:tooltip="Федеральный закон от 14.03.1995 N 33-ФЗ (ред. от 08.08.2024) &quot;Об особо охраняемых природных территориях&quot; (с изм. и доп., вступ. в силу с 01.03.2025) {КонсультантПлюс}">
        <w:r>
          <w:rPr>
            <w:sz w:val="24"/>
            <w:color w:val="0000ff"/>
          </w:rPr>
          <w:t xml:space="preserve">статье 3.1</w:t>
        </w:r>
      </w:hyperlink>
      <w:r>
        <w:rPr>
          <w:sz w:val="24"/>
        </w:rPr>
        <w:t xml:space="preserve">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pPr>
        <w:pStyle w:val="0"/>
        <w:jc w:val="both"/>
      </w:pPr>
      <w:r>
        <w:rPr>
          <w:sz w:val="24"/>
        </w:rPr>
        <w:t xml:space="preserve">(п. 6 в ред. Федерального </w:t>
      </w:r>
      <w:hyperlink w:history="0" r:id="rId188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505-ФЗ)</w:t>
      </w:r>
    </w:p>
    <w:p>
      <w:pPr>
        <w:pStyle w:val="0"/>
        <w:jc w:val="both"/>
      </w:pPr>
      <w:r>
        <w:rPr>
          <w:sz w:val="24"/>
        </w:rPr>
        <w:t xml:space="preserve">(часть 5 в ред. Федерального </w:t>
      </w:r>
      <w:hyperlink w:history="0" r:id="rId188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224-ФЗ)</w:t>
      </w:r>
    </w:p>
    <w:bookmarkStart w:id="2808" w:name="P2808"/>
    <w:bookmarkEnd w:id="2808"/>
    <w:p>
      <w:pPr>
        <w:pStyle w:val="0"/>
        <w:spacing w:before="240" w:line-rule="auto"/>
        <w:ind w:firstLine="540"/>
        <w:jc w:val="both"/>
      </w:pPr>
      <w:r>
        <w:rPr>
          <w:sz w:val="24"/>
        </w:rPr>
        <w:t xml:space="preserve">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pPr>
        <w:pStyle w:val="0"/>
        <w:jc w:val="both"/>
      </w:pPr>
      <w:r>
        <w:rPr>
          <w:sz w:val="24"/>
        </w:rPr>
        <w:t xml:space="preserve">(часть 5.1 введена Федеральным </w:t>
      </w:r>
      <w:hyperlink w:history="0" r:id="rId188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bookmarkStart w:id="2810" w:name="P2810"/>
    <w:bookmarkEnd w:id="2810"/>
    <w:p>
      <w:pPr>
        <w:pStyle w:val="0"/>
        <w:spacing w:before="240" w:line-rule="auto"/>
        <w:ind w:firstLine="540"/>
        <w:jc w:val="both"/>
      </w:pPr>
      <w:r>
        <w:rPr>
          <w:sz w:val="24"/>
        </w:rPr>
        <w:t xml:space="preserve">6. Разрешение на строительство, за исключением случаев, установленных </w:t>
      </w:r>
      <w:hyperlink w:history="0" w:anchor="P2791" w:tooltip="5. Разрешение на строительство выдается в случае осуществления строительства, реконструкции:">
        <w:r>
          <w:rPr>
            <w:sz w:val="24"/>
            <w:color w:val="0000ff"/>
          </w:rPr>
          <w:t xml:space="preserve">частями 5</w:t>
        </w:r>
      </w:hyperlink>
      <w:r>
        <w:rPr>
          <w:sz w:val="24"/>
        </w:rPr>
        <w:t xml:space="preserve"> и </w:t>
      </w:r>
      <w:hyperlink w:history="0" w:anchor="P2808" w:tooltip="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
        <w:r>
          <w:rPr>
            <w:sz w:val="24"/>
            <w:color w:val="0000ff"/>
          </w:rPr>
          <w:t xml:space="preserve">5.1</w:t>
        </w:r>
      </w:hyperlink>
      <w:r>
        <w:rPr>
          <w:sz w:val="24"/>
        </w:rPr>
        <w:t xml:space="preserve"> настоящей статьи и другими федеральными законами, выдается:</w:t>
      </w:r>
    </w:p>
    <w:p>
      <w:pPr>
        <w:pStyle w:val="0"/>
        <w:jc w:val="both"/>
      </w:pPr>
      <w:r>
        <w:rPr>
          <w:sz w:val="24"/>
        </w:rPr>
        <w:t xml:space="preserve">(в ред. Федерального </w:t>
      </w:r>
      <w:hyperlink w:history="0" r:id="rId188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1) уполномоченным федеральным </w:t>
      </w:r>
      <w:hyperlink w:history="0" r:id="rId1886" w:tooltip="Приказ Минстроя России от 17.06.2020 N 323/пр &quo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КонсультантПлюс}">
        <w:r>
          <w:rPr>
            <w:sz w:val="24"/>
            <w:color w:val="0000ff"/>
          </w:rPr>
          <w:t xml:space="preserve">органом</w:t>
        </w:r>
      </w:hyperlink>
      <w:r>
        <w:rPr>
          <w:sz w:val="24"/>
        </w:rP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pPr>
        <w:pStyle w:val="0"/>
        <w:jc w:val="both"/>
      </w:pPr>
      <w:r>
        <w:rPr>
          <w:sz w:val="24"/>
        </w:rPr>
        <w:t xml:space="preserve">(в ред. Федерального </w:t>
      </w:r>
      <w:hyperlink w:history="0" r:id="rId188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2) исполнительным органом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p>
    <w:p>
      <w:pPr>
        <w:pStyle w:val="0"/>
        <w:jc w:val="both"/>
      </w:pPr>
      <w:r>
        <w:rPr>
          <w:sz w:val="24"/>
        </w:rPr>
        <w:t xml:space="preserve">(в ред. Федеральных законов от 13.06.2023 </w:t>
      </w:r>
      <w:hyperlink w:history="0" r:id="rId18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18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pPr>
        <w:pStyle w:val="0"/>
        <w:jc w:val="both"/>
      </w:pPr>
      <w:r>
        <w:rPr>
          <w:sz w:val="24"/>
        </w:rPr>
        <w:t xml:space="preserve">(часть 6 в ред. Федерального </w:t>
      </w:r>
      <w:hyperlink w:history="0" r:id="rId189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224-ФЗ)</w:t>
      </w:r>
    </w:p>
    <w:p>
      <w:pPr>
        <w:pStyle w:val="0"/>
        <w:spacing w:before="240" w:line-rule="auto"/>
        <w:ind w:firstLine="540"/>
        <w:jc w:val="both"/>
      </w:pPr>
      <w:r>
        <w:rPr>
          <w:sz w:val="24"/>
        </w:rPr>
        <w:t xml:space="preserve">6.1. Утратил силу с 1 сентября 2021 года. - Федеральный </w:t>
      </w:r>
      <w:hyperlink w:history="0" r:id="rId189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направлении в электронной форме с 01.09.2017 документов, предусмотренных ч. 7 ст. 51, см. </w:t>
            </w:r>
            <w:hyperlink w:history="0" r:id="rId1892"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4"/>
                  <w:color w:val="0000ff"/>
                </w:rPr>
                <w:t xml:space="preserve">Постановление</w:t>
              </w:r>
            </w:hyperlink>
            <w:r>
              <w:rPr>
                <w:sz w:val="24"/>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21" w:name="P2821"/>
    <w:bookmarkEnd w:id="2821"/>
    <w:p>
      <w:pPr>
        <w:pStyle w:val="0"/>
        <w:spacing w:before="300" w:line-rule="auto"/>
        <w:ind w:firstLine="540"/>
        <w:jc w:val="both"/>
      </w:pPr>
      <w:r>
        <w:rPr>
          <w:sz w:val="24"/>
        </w:rPr>
        <w:t xml:space="preserve">7. В целях строительства, реконструкции объекта капитального строительства застройщик направляет </w:t>
      </w:r>
      <w:r>
        <w:rPr>
          <w:sz w:val="24"/>
        </w:rPr>
        <w:t xml:space="preserve">заявление</w:t>
      </w:r>
      <w:r>
        <w:rPr>
          <w:sz w:val="24"/>
        </w:rPr>
        <w:t xml:space="preserve"> о выдаче разрешения на строительство в уполномоченные на выдачу разрешений на строительство в соответствии с </w:t>
      </w:r>
      <w:hyperlink w:history="0" w:anchor="P278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4"/>
            <w:color w:val="0000ff"/>
          </w:rPr>
          <w:t xml:space="preserve">частями 4</w:t>
        </w:r>
      </w:hyperlink>
      <w:r>
        <w:rPr>
          <w:sz w:val="24"/>
        </w:rPr>
        <w:t xml:space="preserve"> - </w:t>
      </w:r>
      <w:hyperlink w:history="0" w:anchor="P281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w:t>
        </w:r>
      </w:hyperlink>
      <w:r>
        <w:rPr>
          <w:sz w:val="24"/>
        </w:rPr>
        <w:t xml:space="preserve">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pPr>
        <w:pStyle w:val="0"/>
        <w:jc w:val="both"/>
      </w:pPr>
      <w:r>
        <w:rPr>
          <w:sz w:val="24"/>
        </w:rPr>
        <w:t xml:space="preserve">(в ред. Федеральных законов от 28.07.2012 </w:t>
      </w:r>
      <w:hyperlink w:history="0" r:id="rId189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13.07.2015 </w:t>
      </w:r>
      <w:hyperlink w:history="0" r:id="rId189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189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11.06.2021 </w:t>
      </w:r>
      <w:hyperlink w:history="0" r:id="rId18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01.07.2021 </w:t>
      </w:r>
      <w:hyperlink w:history="0" r:id="rId189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08.08.2024 </w:t>
      </w:r>
      <w:hyperlink w:history="0" r:id="rId18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823" w:name="P2823"/>
    <w:bookmarkEnd w:id="2823"/>
    <w:p>
      <w:pPr>
        <w:pStyle w:val="0"/>
        <w:spacing w:before="240" w:line-rule="auto"/>
        <w:ind w:firstLine="540"/>
        <w:jc w:val="both"/>
      </w:pPr>
      <w:r>
        <w:rPr>
          <w:sz w:val="24"/>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w:history="0" w:anchor="P487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частями 1.1</w:t>
        </w:r>
      </w:hyperlink>
      <w:r>
        <w:rPr>
          <w:sz w:val="24"/>
        </w:rPr>
        <w:t xml:space="preserve"> и </w:t>
      </w:r>
      <w:hyperlink w:history="0" w:anchor="P4874"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4"/>
            <w:color w:val="0000ff"/>
          </w:rPr>
          <w:t xml:space="preserve">1.2 статьи 57.3</w:t>
        </w:r>
      </w:hyperlink>
      <w:r>
        <w:rPr>
          <w:sz w:val="24"/>
        </w:rPr>
        <w:t xml:space="preserve"> настоящего Кодекса, если иное не установлено </w:t>
      </w:r>
      <w:hyperlink w:history="0" w:anchor="P2867"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4"/>
            <w:color w:val="0000ff"/>
          </w:rPr>
          <w:t xml:space="preserve">частью 7.3</w:t>
        </w:r>
      </w:hyperlink>
      <w:r>
        <w:rPr>
          <w:sz w:val="24"/>
        </w:rPr>
        <w:t xml:space="preserve"> настоящей статьи;</w:t>
      </w:r>
    </w:p>
    <w:p>
      <w:pPr>
        <w:pStyle w:val="0"/>
        <w:jc w:val="both"/>
      </w:pPr>
      <w:r>
        <w:rPr>
          <w:sz w:val="24"/>
        </w:rPr>
        <w:t xml:space="preserve">(в ред. Федеральных законов от 03.08.2018 </w:t>
      </w:r>
      <w:hyperlink w:history="0" r:id="rId189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02.08.2019 </w:t>
      </w:r>
      <w:hyperlink w:history="0" r:id="rId190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31.07.2020 </w:t>
      </w:r>
      <w:hyperlink w:history="0" r:id="rId1901"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rPr>
        <w:t xml:space="preserve">, от 26.12.2024 </w:t>
      </w:r>
      <w:hyperlink w:history="0" r:id="rId190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1.1) при наличии соглашения о передаче в случаях, установленных бюджетным </w:t>
      </w:r>
      <w:hyperlink w:history="0" r:id="rId1903" w:tooltip="&quot;Бюджетный кодекс Российской Федерации&quot; от 31.07.1998 N 145-ФЗ (ред. от 24.06.2025) {КонсультантПлюс}">
        <w:r>
          <w:rPr>
            <w:sz w:val="24"/>
            <w:color w:val="0000ff"/>
          </w:rPr>
          <w:t xml:space="preserve">законодательством</w:t>
        </w:r>
      </w:hyperlink>
      <w:r>
        <w:rPr>
          <w:sz w:val="24"/>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0"/>
        <w:jc w:val="both"/>
      </w:pPr>
      <w:r>
        <w:rPr>
          <w:sz w:val="24"/>
        </w:rPr>
        <w:t xml:space="preserve">(п. 1.1 введен Федеральным </w:t>
      </w:r>
      <w:hyperlink w:history="0" r:id="rId1904"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418-ФЗ; в ред. Федерального </w:t>
      </w:r>
      <w:hyperlink w:history="0" r:id="rId190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закона</w:t>
        </w:r>
      </w:hyperlink>
      <w:r>
        <w:rPr>
          <w:sz w:val="24"/>
        </w:rPr>
        <w:t xml:space="preserve"> от 13.07.2015 N 216-ФЗ)</w:t>
      </w:r>
    </w:p>
    <w:p>
      <w:pPr>
        <w:pStyle w:val="0"/>
        <w:spacing w:before="240" w:line-rule="auto"/>
        <w:ind w:firstLine="540"/>
        <w:jc w:val="both"/>
      </w:pPr>
      <w:r>
        <w:rPr>
          <w:sz w:val="24"/>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w:history="0" r:id="rId1906"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0"/>
        <w:jc w:val="both"/>
      </w:pPr>
      <w:r>
        <w:rPr>
          <w:sz w:val="24"/>
        </w:rPr>
        <w:t xml:space="preserve">(в ред. Федеральных законов от 18.07.2011 </w:t>
      </w:r>
      <w:hyperlink w:history="0" r:id="rId190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N 224-ФЗ</w:t>
        </w:r>
      </w:hyperlink>
      <w:r>
        <w:rPr>
          <w:sz w:val="24"/>
        </w:rPr>
        <w:t xml:space="preserve">, от 03.07.2016 </w:t>
      </w:r>
      <w:hyperlink w:history="0" r:id="rId190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190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191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bookmarkStart w:id="2829" w:name="P2829"/>
    <w:bookmarkEnd w:id="2829"/>
    <w:p>
      <w:pPr>
        <w:pStyle w:val="0"/>
        <w:spacing w:before="240" w:line-rule="auto"/>
        <w:ind w:firstLine="540"/>
        <w:jc w:val="both"/>
      </w:pPr>
      <w:r>
        <w:rPr>
          <w:sz w:val="24"/>
        </w:rPr>
        <w:t xml:space="preserve">3) результаты инженерных изысканий и следующие материалы, содержащиеся в утвержденной в соответствии с </w:t>
      </w:r>
      <w:hyperlink w:history="0" w:anchor="P243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4"/>
            <w:color w:val="0000ff"/>
          </w:rPr>
          <w:t xml:space="preserve">частью 15 статьи 48</w:t>
        </w:r>
      </w:hyperlink>
      <w:r>
        <w:rPr>
          <w:sz w:val="24"/>
        </w:rPr>
        <w:t xml:space="preserve"> настоящего Кодекса проектной документации:</w:t>
      </w:r>
    </w:p>
    <w:p>
      <w:pPr>
        <w:pStyle w:val="0"/>
        <w:jc w:val="both"/>
      </w:pPr>
      <w:r>
        <w:rPr>
          <w:sz w:val="24"/>
        </w:rPr>
        <w:t xml:space="preserve">(в ред. Федерального </w:t>
      </w:r>
      <w:hyperlink w:history="0" r:id="rId191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а) пояснительная записка;</w:t>
      </w:r>
    </w:p>
    <w:p>
      <w:pPr>
        <w:pStyle w:val="0"/>
        <w:spacing w:before="240" w:line-rule="auto"/>
        <w:ind w:firstLine="540"/>
        <w:jc w:val="both"/>
      </w:pPr>
      <w:r>
        <w:rPr>
          <w:sz w:val="24"/>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w:history="0" r:id="rId1912"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40" w:line-rule="auto"/>
        <w:ind w:firstLine="540"/>
        <w:jc w:val="both"/>
      </w:pPr>
      <w:r>
        <w:rPr>
          <w:sz w:val="24"/>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0"/>
        <w:spacing w:before="240" w:line-rule="auto"/>
        <w:ind w:firstLine="540"/>
        <w:jc w:val="both"/>
      </w:pPr>
      <w:r>
        <w:rPr>
          <w:sz w:val="24"/>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4"/>
        </w:rPr>
        <w:t xml:space="preserve">(п. 3 в ред. Федерального </w:t>
      </w:r>
      <w:hyperlink w:history="0" r:id="rId191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2836" w:name="P2836"/>
    <w:bookmarkEnd w:id="2836"/>
    <w:p>
      <w:pPr>
        <w:pStyle w:val="0"/>
        <w:spacing w:before="240" w:line-rule="auto"/>
        <w:ind w:firstLine="540"/>
        <w:jc w:val="both"/>
      </w:pPr>
      <w:r>
        <w:rPr>
          <w:sz w:val="24"/>
        </w:rP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history="0" w:anchor="P2411"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4"/>
            <w:color w:val="0000ff"/>
          </w:rPr>
          <w:t xml:space="preserve">частью 12.1 статьи 48</w:t>
        </w:r>
      </w:hyperlink>
      <w:r>
        <w:rPr>
          <w:sz w:val="24"/>
        </w:rPr>
        <w:t xml:space="preserve"> настоящего Кодекса), если такая проектная документация подлежит экспертизе в соответствии со </w:t>
      </w:r>
      <w:hyperlink w:history="0" w:anchor="P252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 положительное заключение государственной экспертизы проектной документации в случаях, предусмотренных </w:t>
      </w:r>
      <w:hyperlink w:history="0" w:anchor="P2560" w:tooltip="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r>
          <w:rPr>
            <w:sz w:val="24"/>
            <w:color w:val="0000ff"/>
          </w:rPr>
          <w:t xml:space="preserve">частью 3.4 статьи 49</w:t>
        </w:r>
      </w:hyperlink>
      <w:r>
        <w:rPr>
          <w:sz w:val="24"/>
        </w:rP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history="0" w:anchor="P2622"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4"/>
            <w:color w:val="0000ff"/>
          </w:rPr>
          <w:t xml:space="preserve">частью 6 статьи 49</w:t>
        </w:r>
      </w:hyperlink>
      <w:r>
        <w:rPr>
          <w:sz w:val="24"/>
        </w:rPr>
        <w:t xml:space="preserve"> настоящего Кодекса;</w:t>
      </w:r>
    </w:p>
    <w:p>
      <w:pPr>
        <w:pStyle w:val="0"/>
        <w:jc w:val="both"/>
      </w:pPr>
      <w:r>
        <w:rPr>
          <w:sz w:val="24"/>
        </w:rPr>
        <w:t xml:space="preserve">(в ред. Федеральных законов от 28.11.2011 </w:t>
      </w:r>
      <w:hyperlink w:history="0" r:id="rId191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27.06.2019 </w:t>
      </w:r>
      <w:hyperlink w:history="0" r:id="rId191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31.07.2020 </w:t>
      </w:r>
      <w:hyperlink w:history="0" r:id="rId1916"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rPr>
        <w:t xml:space="preserve">)</w:t>
      </w:r>
    </w:p>
    <w:p>
      <w:pPr>
        <w:pStyle w:val="0"/>
        <w:spacing w:before="240" w:line-rule="auto"/>
        <w:ind w:firstLine="540"/>
        <w:jc w:val="both"/>
      </w:pPr>
      <w:r>
        <w:rPr>
          <w:sz w:val="24"/>
        </w:rPr>
        <w:t xml:space="preserve">4.1) утратил силу. - Федеральный </w:t>
      </w:r>
      <w:hyperlink w:history="0" r:id="rId191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4.2) подтверждение соответствия вносимых в проектную документацию изменений требованиям, указанным в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части 3.8 статьи 49</w:t>
        </w:r>
      </w:hyperlink>
      <w:r>
        <w:rPr>
          <w:sz w:val="24"/>
        </w:rP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частью 3.8 статьи 49</w:t>
        </w:r>
      </w:hyperlink>
      <w:r>
        <w:rPr>
          <w:sz w:val="24"/>
        </w:rPr>
        <w:t xml:space="preserve"> настоящего Кодекса;</w:t>
      </w:r>
    </w:p>
    <w:p>
      <w:pPr>
        <w:pStyle w:val="0"/>
        <w:jc w:val="both"/>
      </w:pPr>
      <w:r>
        <w:rPr>
          <w:sz w:val="24"/>
        </w:rPr>
        <w:t xml:space="preserve">(п. 4.2 введен Федеральным </w:t>
      </w:r>
      <w:hyperlink w:history="0" r:id="rId191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bookmarkStart w:id="2841" w:name="P2841"/>
    <w:bookmarkEnd w:id="2841"/>
    <w:p>
      <w:pPr>
        <w:pStyle w:val="0"/>
        <w:spacing w:before="240" w:line-rule="auto"/>
        <w:ind w:firstLine="540"/>
        <w:jc w:val="both"/>
      </w:pPr>
      <w:r>
        <w:rPr>
          <w:sz w:val="24"/>
        </w:rPr>
        <w:t xml:space="preserve">4.3) подтверждение соответствия вносимых в проектную документацию изменений требованиям, указанным в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части 3.9 статьи 49</w:t>
        </w:r>
      </w:hyperlink>
      <w:r>
        <w:rPr>
          <w:sz w:val="24"/>
        </w:rP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частью 3.9 статьи 49</w:t>
        </w:r>
      </w:hyperlink>
      <w:r>
        <w:rPr>
          <w:sz w:val="24"/>
        </w:rPr>
        <w:t xml:space="preserve"> настоящего Кодекса;</w:t>
      </w:r>
    </w:p>
    <w:p>
      <w:pPr>
        <w:pStyle w:val="0"/>
        <w:jc w:val="both"/>
      </w:pPr>
      <w:r>
        <w:rPr>
          <w:sz w:val="24"/>
        </w:rPr>
        <w:t xml:space="preserve">(п. 4.3 введен Федеральным </w:t>
      </w:r>
      <w:hyperlink w:history="0" r:id="rId191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bookmarkStart w:id="2843" w:name="P2843"/>
    <w:bookmarkEnd w:id="2843"/>
    <w:p>
      <w:pPr>
        <w:pStyle w:val="0"/>
        <w:spacing w:before="240" w:line-rule="auto"/>
        <w:ind w:firstLine="540"/>
        <w:jc w:val="both"/>
      </w:pPr>
      <w:r>
        <w:rPr>
          <w:sz w:val="24"/>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history="0" w:anchor="P1959" w:tooltip="Статья 40. Отклонение от предельных параметров разрешенного строительства, реконструкции объектов капитального строительства">
        <w:r>
          <w:rPr>
            <w:sz w:val="24"/>
            <w:color w:val="0000ff"/>
          </w:rPr>
          <w:t xml:space="preserve">статьей 40</w:t>
        </w:r>
      </w:hyperlink>
      <w:r>
        <w:rPr>
          <w:sz w:val="24"/>
        </w:rPr>
        <w:t xml:space="preserve"> настоящего Кодекса);</w:t>
      </w:r>
    </w:p>
    <w:bookmarkStart w:id="2844" w:name="P2844"/>
    <w:bookmarkEnd w:id="2844"/>
    <w:p>
      <w:pPr>
        <w:pStyle w:val="0"/>
        <w:spacing w:before="240" w:line-rule="auto"/>
        <w:ind w:firstLine="540"/>
        <w:jc w:val="both"/>
      </w:pPr>
      <w:r>
        <w:rPr>
          <w:sz w:val="24"/>
        </w:rPr>
        <w:t xml:space="preserve">5.1)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w:anchor="P1979" w:tooltip="Статья 40.1. Архитектурно-градостроительный облик объекта капитального строительства">
        <w:r>
          <w:rPr>
            <w:sz w:val="24"/>
            <w:color w:val="0000ff"/>
          </w:rPr>
          <w:t xml:space="preserve">статьей 40.1</w:t>
        </w:r>
      </w:hyperlink>
      <w:r>
        <w:rPr>
          <w:sz w:val="24"/>
        </w:rPr>
        <w:t xml:space="preserve"> настоящего Кодекса;</w:t>
      </w:r>
    </w:p>
    <w:p>
      <w:pPr>
        <w:pStyle w:val="0"/>
        <w:jc w:val="both"/>
      </w:pPr>
      <w:r>
        <w:rPr>
          <w:sz w:val="24"/>
        </w:rPr>
        <w:t xml:space="preserve">(п. 5.1 введен Федеральным </w:t>
      </w:r>
      <w:hyperlink w:history="0" r:id="rId1920"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законом</w:t>
        </w:r>
      </w:hyperlink>
      <w:r>
        <w:rPr>
          <w:sz w:val="24"/>
        </w:rPr>
        <w:t xml:space="preserve"> от 29.12.2022 N 612-ФЗ)</w:t>
      </w:r>
    </w:p>
    <w:p>
      <w:pPr>
        <w:pStyle w:val="0"/>
        <w:spacing w:before="240" w:line-rule="auto"/>
        <w:ind w:firstLine="540"/>
        <w:jc w:val="both"/>
      </w:pPr>
      <w:r>
        <w:rPr>
          <w:sz w:val="24"/>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history="0" w:anchor="P2850" w:tooltip="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r>
          <w:rPr>
            <w:sz w:val="24"/>
            <w:color w:val="0000ff"/>
          </w:rPr>
          <w:t xml:space="preserve">пункте 6.2</w:t>
        </w:r>
      </w:hyperlink>
      <w:r>
        <w:rPr>
          <w:sz w:val="24"/>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pPr>
        <w:pStyle w:val="0"/>
        <w:jc w:val="both"/>
      </w:pPr>
      <w:r>
        <w:rPr>
          <w:sz w:val="24"/>
        </w:rPr>
        <w:t xml:space="preserve">(в ред. Федеральных законов от 02.04.2014 </w:t>
      </w:r>
      <w:hyperlink w:history="0" r:id="rId1921" w:tooltip="Федеральный закон от 02.04.2014 N 65-ФЗ &quot;О внесении изменений в статьи 48 и 51 Градостроительного кодекса Российской Федерации&quot; {КонсультантПлюс}">
        <w:r>
          <w:rPr>
            <w:sz w:val="24"/>
            <w:color w:val="0000ff"/>
          </w:rPr>
          <w:t xml:space="preserve">N 65-ФЗ</w:t>
        </w:r>
      </w:hyperlink>
      <w:r>
        <w:rPr>
          <w:sz w:val="24"/>
        </w:rPr>
        <w:t xml:space="preserve">, от 30.12.2021 </w:t>
      </w:r>
      <w:hyperlink w:history="0" r:id="rId1922"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rPr>
        <w:t xml:space="preserve">)</w:t>
      </w:r>
    </w:p>
    <w:p>
      <w:pPr>
        <w:pStyle w:val="0"/>
        <w:spacing w:before="240" w:line-rule="auto"/>
        <w:ind w:firstLine="540"/>
        <w:jc w:val="both"/>
      </w:pPr>
      <w:r>
        <w:rPr>
          <w:sz w:val="24"/>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0"/>
        <w:jc w:val="both"/>
      </w:pPr>
      <w:r>
        <w:rPr>
          <w:sz w:val="24"/>
        </w:rPr>
        <w:t xml:space="preserve">(п. 6.1 введен Федеральным </w:t>
      </w:r>
      <w:hyperlink w:history="0" r:id="rId1923"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418-ФЗ; в ред. Федерального </w:t>
      </w:r>
      <w:hyperlink w:history="0" r:id="rId192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закона</w:t>
        </w:r>
      </w:hyperlink>
      <w:r>
        <w:rPr>
          <w:sz w:val="24"/>
        </w:rPr>
        <w:t xml:space="preserve"> от 13.07.2015 N 216-ФЗ)</w:t>
      </w:r>
    </w:p>
    <w:bookmarkStart w:id="2850" w:name="P2850"/>
    <w:bookmarkEnd w:id="2850"/>
    <w:p>
      <w:pPr>
        <w:pStyle w:val="0"/>
        <w:spacing w:before="240" w:line-rule="auto"/>
        <w:ind w:firstLine="540"/>
        <w:jc w:val="both"/>
      </w:pPr>
      <w:r>
        <w:rPr>
          <w:sz w:val="24"/>
        </w:rPr>
        <w:t xml:space="preserve">6.2) решение общего собрания собственников помещений и машино-мест в многоквартирном доме, принятое в соответствии с жилищным </w:t>
      </w:r>
      <w:hyperlink w:history="0" r:id="rId1925" w:tooltip="&quot;Жилищный кодекс Российской Федерации&quot; от 29.12.2004 N 188-ФЗ (ред. от 24.06.2025) {КонсультантПлюс}">
        <w:r>
          <w:rPr>
            <w:sz w:val="24"/>
            <w:color w:val="0000ff"/>
          </w:rPr>
          <w:t xml:space="preserve">законодательством</w:t>
        </w:r>
      </w:hyperlink>
      <w:r>
        <w:rPr>
          <w:sz w:val="24"/>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pPr>
        <w:pStyle w:val="0"/>
        <w:jc w:val="both"/>
      </w:pPr>
      <w:r>
        <w:rPr>
          <w:sz w:val="24"/>
        </w:rPr>
        <w:t xml:space="preserve">(п. 6.2 введен Федеральным </w:t>
      </w:r>
      <w:hyperlink w:history="0" r:id="rId1926" w:tooltip="Федеральный закон от 02.04.2014 N 65-ФЗ &quot;О внесении изменений в статьи 48 и 51 Градостроительного кодекса Российской Федерации&quot; {КонсультантПлюс}">
        <w:r>
          <w:rPr>
            <w:sz w:val="24"/>
            <w:color w:val="0000ff"/>
          </w:rPr>
          <w:t xml:space="preserve">законом</w:t>
        </w:r>
      </w:hyperlink>
      <w:r>
        <w:rPr>
          <w:sz w:val="24"/>
        </w:rPr>
        <w:t xml:space="preserve"> от 02.04.2014 N 65-ФЗ; в ред. Федерального </w:t>
      </w:r>
      <w:hyperlink w:history="0" r:id="rId1927"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315-ФЗ)</w:t>
      </w:r>
    </w:p>
    <w:p>
      <w:pPr>
        <w:pStyle w:val="0"/>
        <w:spacing w:before="240" w:line-rule="auto"/>
        <w:ind w:firstLine="540"/>
        <w:jc w:val="both"/>
      </w:pPr>
      <w:r>
        <w:rPr>
          <w:sz w:val="24"/>
        </w:rPr>
        <w:t xml:space="preserve">7) утратил силу с 1 марта 2023 года. - Федеральный </w:t>
      </w:r>
      <w:hyperlink w:history="0" r:id="rId1928"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p>
      <w:pPr>
        <w:pStyle w:val="0"/>
        <w:spacing w:before="240" w:line-rule="auto"/>
        <w:ind w:firstLine="540"/>
        <w:jc w:val="both"/>
      </w:pPr>
      <w:r>
        <w:rPr>
          <w:sz w:val="24"/>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0"/>
        <w:jc w:val="both"/>
      </w:pPr>
      <w:r>
        <w:rPr>
          <w:sz w:val="24"/>
        </w:rPr>
        <w:t xml:space="preserve">(п. 8 введен Федеральным </w:t>
      </w:r>
      <w:hyperlink w:history="0" r:id="rId192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bookmarkStart w:id="2855" w:name="P2855"/>
    <w:bookmarkEnd w:id="2855"/>
    <w:p>
      <w:pPr>
        <w:pStyle w:val="0"/>
        <w:spacing w:before="240" w:line-rule="auto"/>
        <w:ind w:firstLine="540"/>
        <w:jc w:val="both"/>
      </w:pPr>
      <w:r>
        <w:rPr>
          <w:sz w:val="24"/>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w:history="0" r:id="rId1930" w:tooltip="&quot;Земельный кодекс Российской Федерации&quot; от 25.10.2001 N 136-ФЗ (ред. от 20.03.2025) (с изм. и доп., вступ. в силу с 27.06.2025) {КонсультантПлюс}">
        <w:r>
          <w:rPr>
            <w:sz w:val="24"/>
            <w:color w:val="0000ff"/>
          </w:rPr>
          <w:t xml:space="preserve">законодательством</w:t>
        </w:r>
      </w:hyperlink>
      <w:r>
        <w:rPr>
          <w:sz w:val="24"/>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0"/>
        <w:jc w:val="both"/>
      </w:pPr>
      <w:r>
        <w:rPr>
          <w:sz w:val="24"/>
        </w:rPr>
        <w:t xml:space="preserve">(п. 9 введен Федеральным </w:t>
      </w:r>
      <w:hyperlink w:history="0" r:id="rId193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bookmarkStart w:id="2857" w:name="P2857"/>
    <w:bookmarkEnd w:id="2857"/>
    <w:p>
      <w:pPr>
        <w:pStyle w:val="0"/>
        <w:spacing w:before="240" w:line-rule="auto"/>
        <w:ind w:firstLine="540"/>
        <w:jc w:val="both"/>
      </w:pPr>
      <w:r>
        <w:rPr>
          <w:sz w:val="24"/>
        </w:rPr>
        <w:t xml:space="preserve">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pPr>
        <w:pStyle w:val="0"/>
        <w:jc w:val="both"/>
      </w:pPr>
      <w:r>
        <w:rPr>
          <w:sz w:val="24"/>
        </w:rPr>
        <w:t xml:space="preserve">(в ред. Федеральных законов от 25.12.2023 </w:t>
      </w:r>
      <w:hyperlink w:history="0" r:id="rId193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26.12.2024 </w:t>
      </w:r>
      <w:hyperlink w:history="0" r:id="rId193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jc w:val="both"/>
      </w:pPr>
      <w:r>
        <w:rPr>
          <w:sz w:val="24"/>
        </w:rPr>
        <w:t xml:space="preserve">(часть 7 в ред. Федерального </w:t>
      </w:r>
      <w:hyperlink w:history="0" r:id="rId193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01.07.2011 N 169-ФЗ)</w:t>
      </w:r>
    </w:p>
    <w:bookmarkStart w:id="2860" w:name="P2860"/>
    <w:bookmarkEnd w:id="2860"/>
    <w:p>
      <w:pPr>
        <w:pStyle w:val="0"/>
        <w:spacing w:before="240" w:line-rule="auto"/>
        <w:ind w:firstLine="540"/>
        <w:jc w:val="both"/>
      </w:pPr>
      <w:r>
        <w:rPr>
          <w:sz w:val="24"/>
        </w:rPr>
        <w:t xml:space="preserve">7.1. Документы (их копии или сведения, содержащиеся в них), указанные в </w:t>
      </w:r>
      <w:hyperlink w:history="0" w:anchor="P2823"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
        <w:r>
          <w:rPr>
            <w:sz w:val="24"/>
            <w:color w:val="0000ff"/>
          </w:rPr>
          <w:t xml:space="preserve">пунктах 1</w:t>
        </w:r>
      </w:hyperlink>
      <w:r>
        <w:rPr>
          <w:sz w:val="24"/>
        </w:rPr>
        <w:t xml:space="preserve"> - </w:t>
      </w:r>
      <w:hyperlink w:history="0" w:anchor="P2836"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r>
          <w:rPr>
            <w:sz w:val="24"/>
            <w:color w:val="0000ff"/>
          </w:rPr>
          <w:t xml:space="preserve">4</w:t>
        </w:r>
      </w:hyperlink>
      <w:r>
        <w:rPr>
          <w:sz w:val="24"/>
        </w:rPr>
        <w:t xml:space="preserve">, </w:t>
      </w:r>
      <w:hyperlink w:history="0" w:anchor="P2841" w:tooltip="4.3) 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Кодекса;">
        <w:r>
          <w:rPr>
            <w:sz w:val="24"/>
            <w:color w:val="0000ff"/>
          </w:rPr>
          <w:t xml:space="preserve">4.3</w:t>
        </w:r>
      </w:hyperlink>
      <w:r>
        <w:rPr>
          <w:sz w:val="24"/>
        </w:rPr>
        <w:t xml:space="preserve">, </w:t>
      </w:r>
      <w:hyperlink w:history="0" w:anchor="P2843" w:tooltip="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
        <w:r>
          <w:rPr>
            <w:sz w:val="24"/>
            <w:color w:val="0000ff"/>
          </w:rPr>
          <w:t xml:space="preserve">5</w:t>
        </w:r>
      </w:hyperlink>
      <w:r>
        <w:rPr>
          <w:sz w:val="24"/>
        </w:rPr>
        <w:t xml:space="preserve">, </w:t>
      </w:r>
      <w:hyperlink w:history="0" w:anchor="P2844" w:tooltip="5.1) согласование архитектурно-градостроительного облика объекта капитального строительства в случае, если такое согласование предусмотрено статьей 40.1 настоящего Кодекса;">
        <w:r>
          <w:rPr>
            <w:sz w:val="24"/>
            <w:color w:val="0000ff"/>
          </w:rPr>
          <w:t xml:space="preserve">5.1</w:t>
        </w:r>
      </w:hyperlink>
      <w:r>
        <w:rPr>
          <w:sz w:val="24"/>
        </w:rPr>
        <w:t xml:space="preserve">, </w:t>
      </w:r>
      <w:hyperlink w:history="0" w:anchor="P285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4"/>
            <w:color w:val="0000ff"/>
          </w:rPr>
          <w:t xml:space="preserve">9</w:t>
        </w:r>
      </w:hyperlink>
      <w:r>
        <w:rPr>
          <w:sz w:val="24"/>
        </w:rPr>
        <w:t xml:space="preserve"> и </w:t>
      </w:r>
      <w:hyperlink w:history="0" w:anchor="P2857" w:tooltip="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
        <w:r>
          <w:rPr>
            <w:sz w:val="24"/>
            <w:color w:val="0000ff"/>
          </w:rPr>
          <w:t xml:space="preserve">10 части 7</w:t>
        </w:r>
      </w:hyperlink>
      <w:r>
        <w:rPr>
          <w:sz w:val="24"/>
        </w:rPr>
        <w:t xml:space="preserve"> настоящей статьи, запрашиваются органами, указанными в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абзаце первом части 7</w:t>
        </w:r>
      </w:hyperlink>
      <w:r>
        <w:rPr>
          <w:sz w:val="24"/>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4"/>
        </w:rPr>
        <w:t xml:space="preserve">(в ред. Федеральных законов от 03.07.2016 </w:t>
      </w:r>
      <w:hyperlink w:history="0" r:id="rId1935" w:tooltip="Федеральный закон от 03.07.2016 N 370-ФЗ &quot;О внесении изменений в статьи 51 и 55 Градостроительного кодекса Российской Федерации&quot; {КонсультантПлюс}">
        <w:r>
          <w:rPr>
            <w:sz w:val="24"/>
            <w:color w:val="0000ff"/>
          </w:rPr>
          <w:t xml:space="preserve">N 370-ФЗ</w:t>
        </w:r>
      </w:hyperlink>
      <w:r>
        <w:rPr>
          <w:sz w:val="24"/>
        </w:rPr>
        <w:t xml:space="preserve">, от 03.08.2018 </w:t>
      </w:r>
      <w:hyperlink w:history="0" r:id="rId193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02.08.2019 </w:t>
      </w:r>
      <w:hyperlink w:history="0" r:id="rId193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27.12.2019 </w:t>
      </w:r>
      <w:hyperlink w:history="0" r:id="rId193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26.12.2024 </w:t>
      </w:r>
      <w:hyperlink w:history="0" r:id="rId193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По межведомственным запросам органов, указанных в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абзаце первом части 7</w:t>
        </w:r>
      </w:hyperlink>
      <w:r>
        <w:rPr>
          <w:sz w:val="24"/>
        </w:rP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pPr>
        <w:pStyle w:val="0"/>
        <w:jc w:val="both"/>
      </w:pPr>
      <w:r>
        <w:rPr>
          <w:sz w:val="24"/>
        </w:rPr>
        <w:t xml:space="preserve">(абзац введен Федеральным </w:t>
      </w:r>
      <w:hyperlink w:history="0" r:id="rId194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 в ред. Федерального </w:t>
      </w:r>
      <w:hyperlink w:history="0" r:id="rId19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jc w:val="both"/>
      </w:pPr>
      <w:r>
        <w:rPr>
          <w:sz w:val="24"/>
        </w:rPr>
        <w:t xml:space="preserve">(часть 7.1 введена Федеральным </w:t>
      </w:r>
      <w:hyperlink w:history="0" r:id="rId1942"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bookmarkStart w:id="2865" w:name="P2865"/>
    <w:bookmarkEnd w:id="2865"/>
    <w:p>
      <w:pPr>
        <w:pStyle w:val="0"/>
        <w:spacing w:before="240" w:line-rule="auto"/>
        <w:ind w:firstLine="540"/>
        <w:jc w:val="both"/>
      </w:pPr>
      <w:r>
        <w:rPr>
          <w:sz w:val="24"/>
        </w:rPr>
        <w:t xml:space="preserve">7.2. Документы, указанные в </w:t>
      </w:r>
      <w:hyperlink w:history="0" w:anchor="P2823"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
        <w:r>
          <w:rPr>
            <w:sz w:val="24"/>
            <w:color w:val="0000ff"/>
          </w:rPr>
          <w:t xml:space="preserve">пунктах 1</w:t>
        </w:r>
      </w:hyperlink>
      <w:r>
        <w:rPr>
          <w:sz w:val="24"/>
        </w:rPr>
        <w:t xml:space="preserve">, </w:t>
      </w:r>
      <w:hyperlink w:history="0" w:anchor="P2829" w:tooltip="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
        <w:r>
          <w:rPr>
            <w:sz w:val="24"/>
            <w:color w:val="0000ff"/>
          </w:rPr>
          <w:t xml:space="preserve">3</w:t>
        </w:r>
      </w:hyperlink>
      <w:r>
        <w:rPr>
          <w:sz w:val="24"/>
        </w:rPr>
        <w:t xml:space="preserve"> и </w:t>
      </w:r>
      <w:hyperlink w:history="0" w:anchor="P2836"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r>
          <w:rPr>
            <w:sz w:val="24"/>
            <w:color w:val="0000ff"/>
          </w:rPr>
          <w:t xml:space="preserve">4 части 7</w:t>
        </w:r>
      </w:hyperlink>
      <w:r>
        <w:rPr>
          <w:sz w:val="24"/>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pPr>
        <w:pStyle w:val="0"/>
        <w:jc w:val="both"/>
      </w:pPr>
      <w:r>
        <w:rPr>
          <w:sz w:val="24"/>
        </w:rPr>
        <w:t xml:space="preserve">(часть 7.2 в ред. Федерального </w:t>
      </w:r>
      <w:hyperlink w:history="0" r:id="rId19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2867" w:name="P2867"/>
    <w:bookmarkEnd w:id="2867"/>
    <w:p>
      <w:pPr>
        <w:pStyle w:val="0"/>
        <w:spacing w:before="240" w:line-rule="auto"/>
        <w:ind w:firstLine="540"/>
        <w:jc w:val="both"/>
      </w:pPr>
      <w:r>
        <w:rPr>
          <w:sz w:val="24"/>
        </w:rP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history="0" w:anchor="P487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частью 1.1 статьи 57.3</w:t>
        </w:r>
      </w:hyperlink>
      <w:r>
        <w:rPr>
          <w:sz w:val="24"/>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pPr>
        <w:pStyle w:val="0"/>
        <w:jc w:val="both"/>
      </w:pPr>
      <w:r>
        <w:rPr>
          <w:sz w:val="24"/>
        </w:rPr>
        <w:t xml:space="preserve">(часть 7.3 введена Федеральным </w:t>
      </w:r>
      <w:hyperlink w:history="0" r:id="rId1944"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254-ФЗ)</w:t>
      </w:r>
    </w:p>
    <w:p>
      <w:pPr>
        <w:pStyle w:val="0"/>
        <w:spacing w:before="240" w:line-rule="auto"/>
        <w:ind w:firstLine="540"/>
        <w:jc w:val="both"/>
      </w:pPr>
      <w:r>
        <w:rPr>
          <w:sz w:val="24"/>
        </w:rPr>
        <w:t xml:space="preserve">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bookmarkStart w:id="2870" w:name="P2870"/>
    <w:bookmarkEnd w:id="2870"/>
    <w:p>
      <w:pPr>
        <w:pStyle w:val="0"/>
        <w:spacing w:before="240" w:line-rule="auto"/>
        <w:ind w:firstLine="540"/>
        <w:jc w:val="both"/>
      </w:pPr>
      <w:r>
        <w:rPr>
          <w:sz w:val="24"/>
        </w:rPr>
        <w:t xml:space="preserve">1) непосредственно уполномоченными на выдачу разрешений на строительство в соответствии с </w:t>
      </w:r>
      <w:hyperlink w:history="0" w:anchor="P278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4"/>
            <w:color w:val="0000ff"/>
          </w:rPr>
          <w:t xml:space="preserve">частями 4</w:t>
        </w:r>
      </w:hyperlink>
      <w:r>
        <w:rPr>
          <w:sz w:val="24"/>
        </w:rPr>
        <w:t xml:space="preserve"> - </w:t>
      </w:r>
      <w:hyperlink w:history="0" w:anchor="P281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w:t>
        </w:r>
      </w:hyperlink>
      <w:r>
        <w:rPr>
          <w:sz w:val="24"/>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4"/>
        </w:rPr>
        <w:t xml:space="preserve">(в ред. Федерального </w:t>
      </w:r>
      <w:hyperlink w:history="0" r:id="rId19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history="0" w:anchor="P278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4"/>
            <w:color w:val="0000ff"/>
          </w:rPr>
          <w:t xml:space="preserve">частями 4</w:t>
        </w:r>
      </w:hyperlink>
      <w:r>
        <w:rPr>
          <w:sz w:val="24"/>
        </w:rPr>
        <w:t xml:space="preserve"> - </w:t>
      </w:r>
      <w:hyperlink w:history="0" w:anchor="P281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w:t>
        </w:r>
      </w:hyperlink>
      <w:r>
        <w:rPr>
          <w:sz w:val="24"/>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4"/>
        </w:rPr>
        <w:t xml:space="preserve">(в ред. Федерального </w:t>
      </w:r>
      <w:hyperlink w:history="0" r:id="rId19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4"/>
        </w:rPr>
        <w:t xml:space="preserve">(в ред. Федерального </w:t>
      </w:r>
      <w:hyperlink w:history="0" r:id="rId1947"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bookmarkStart w:id="2876" w:name="P2876"/>
    <w:bookmarkEnd w:id="2876"/>
    <w:p>
      <w:pPr>
        <w:pStyle w:val="0"/>
        <w:spacing w:before="240" w:line-rule="auto"/>
        <w:ind w:firstLine="540"/>
        <w:jc w:val="both"/>
      </w:pPr>
      <w:r>
        <w:rPr>
          <w:sz w:val="24"/>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bookmarkStart w:id="2877" w:name="P2877"/>
    <w:bookmarkEnd w:id="2877"/>
    <w:p>
      <w:pPr>
        <w:pStyle w:val="0"/>
        <w:spacing w:before="240" w:line-rule="auto"/>
        <w:ind w:firstLine="540"/>
        <w:jc w:val="both"/>
      </w:pPr>
      <w:r>
        <w:rPr>
          <w:sz w:val="24"/>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2870" w:tooltip="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4"/>
            <w:color w:val="0000ff"/>
          </w:rPr>
          <w:t xml:space="preserve">пунктах 1</w:t>
        </w:r>
      </w:hyperlink>
      <w:r>
        <w:rPr>
          <w:sz w:val="24"/>
        </w:rPr>
        <w:t xml:space="preserve"> - </w:t>
      </w:r>
      <w:hyperlink w:history="0" w:anchor="P2876"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4"/>
            <w:color w:val="0000ff"/>
          </w:rPr>
          <w:t xml:space="preserve">4</w:t>
        </w:r>
      </w:hyperlink>
      <w:r>
        <w:rPr>
          <w:sz w:val="24"/>
        </w:rPr>
        <w:t xml:space="preserve"> настоящей части с использованием единой информационной системы жилищного строительства, предусмотренной Федеральным </w:t>
      </w:r>
      <w:hyperlink w:history="0" r:id="rId194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4"/>
        </w:rPr>
        <w:t xml:space="preserve">(часть 7.4 введена Федеральным </w:t>
      </w:r>
      <w:hyperlink w:history="0" r:id="rId194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pStyle w:val="0"/>
        <w:spacing w:before="240" w:line-rule="auto"/>
        <w:ind w:firstLine="540"/>
        <w:jc w:val="both"/>
      </w:pPr>
      <w:r>
        <w:rPr>
          <w:sz w:val="24"/>
        </w:rPr>
        <w:t xml:space="preserve">8. Утратил силу с 1 апреля 2012 года. - Федеральный </w:t>
      </w:r>
      <w:hyperlink w:history="0" r:id="rId195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28.11.2011 N 337-ФЗ.</w:t>
      </w:r>
    </w:p>
    <w:p>
      <w:pPr>
        <w:pStyle w:val="0"/>
        <w:spacing w:before="240" w:line-rule="auto"/>
        <w:ind w:firstLine="540"/>
        <w:jc w:val="both"/>
      </w:pPr>
      <w:r>
        <w:rPr>
          <w:sz w:val="24"/>
        </w:rPr>
        <w:t xml:space="preserve">9 - 9.2. Утратили силу. - Федеральный </w:t>
      </w:r>
      <w:hyperlink w:history="0" r:id="rId19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w:t>
        </w:r>
      </w:hyperlink>
      <w:r>
        <w:rPr>
          <w:sz w:val="24"/>
        </w:rPr>
        <w:t xml:space="preserve"> от 03.08.2018 N 340-ФЗ.</w:t>
      </w:r>
    </w:p>
    <w:p>
      <w:pPr>
        <w:pStyle w:val="0"/>
        <w:spacing w:before="240" w:line-rule="auto"/>
        <w:ind w:firstLine="540"/>
        <w:jc w:val="both"/>
      </w:pPr>
      <w:r>
        <w:rPr>
          <w:sz w:val="24"/>
        </w:rPr>
        <w:t xml:space="preserve">10. Не допускается требовать иные документы для получения разрешения на строительство, за исключением указанных в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части 7</w:t>
        </w:r>
      </w:hyperlink>
      <w:r>
        <w:rPr>
          <w:sz w:val="24"/>
        </w:rPr>
        <w:t xml:space="preserve"> настоящей статьи документов. Документы, предусмотренные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частью 7</w:t>
        </w:r>
      </w:hyperlink>
      <w:r>
        <w:rPr>
          <w:sz w:val="24"/>
        </w:rP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субъекта Российской Федерации (применительно к случаям выдачи разрешения на строительство исполнительными органами субъектов Российской Федерации, органами местного самоуправления) могут быть установлены </w:t>
      </w:r>
      <w:hyperlink w:history="0" r:id="rId1952"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4"/>
            <w:color w:val="0000ff"/>
          </w:rPr>
          <w:t xml:space="preserve">случаи</w:t>
        </w:r>
      </w:hyperlink>
      <w:r>
        <w:rPr>
          <w:sz w:val="24"/>
        </w:rPr>
        <w:t xml:space="preserve">, в которых направление указанных в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части 7</w:t>
        </w:r>
      </w:hyperlink>
      <w:r>
        <w:rPr>
          <w:sz w:val="24"/>
        </w:rPr>
        <w:t xml:space="preserve"> настоящей статьи документов и выдача разрешений на строительство осуществляются исключительно в электронной форме. </w:t>
      </w:r>
      <w:hyperlink w:history="0" r:id="rId1953"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4"/>
            <w:color w:val="0000ff"/>
          </w:rPr>
          <w:t xml:space="preserve">Порядок</w:t>
        </w:r>
      </w:hyperlink>
      <w:r>
        <w:rPr>
          <w:sz w:val="24"/>
        </w:rPr>
        <w:t xml:space="preserve"> направления документов, указанных в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части 7</w:t>
        </w:r>
      </w:hyperlink>
      <w:r>
        <w:rPr>
          <w:sz w:val="24"/>
        </w:rPr>
        <w:t xml:space="preserve"> настоящей статьи, в уполномоченные на выдачу разрешений на строительство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pPr>
        <w:pStyle w:val="0"/>
        <w:jc w:val="both"/>
      </w:pPr>
      <w:r>
        <w:rPr>
          <w:sz w:val="24"/>
        </w:rPr>
        <w:t xml:space="preserve">(в ред. Федеральных законов от 01.07.2011 </w:t>
      </w:r>
      <w:hyperlink w:history="0" r:id="rId195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rPr>
        <w:t xml:space="preserve">, от 03.07.2016 </w:t>
      </w:r>
      <w:hyperlink w:history="0" r:id="rId1955" w:tooltip="Федеральный закон от 03.07.2016 N 370-ФЗ &quot;О внесении изменений в статьи 51 и 55 Градостроительного кодекса Российской Федерации&quot; {КонсультантПлюс}">
        <w:r>
          <w:rPr>
            <w:sz w:val="24"/>
            <w:color w:val="0000ff"/>
          </w:rPr>
          <w:t xml:space="preserve">N 370-ФЗ</w:t>
        </w:r>
      </w:hyperlink>
      <w:r>
        <w:rPr>
          <w:sz w:val="24"/>
        </w:rPr>
        <w:t xml:space="preserve">, от 03.08.2018 </w:t>
      </w:r>
      <w:hyperlink w:history="0" r:id="rId19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195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195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27.12.2019 </w:t>
      </w:r>
      <w:hyperlink w:history="0" r:id="rId195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08.08.2024 </w:t>
      </w:r>
      <w:hyperlink w:history="0" r:id="rId19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883" w:name="P2883"/>
    <w:bookmarkEnd w:id="2883"/>
    <w:p>
      <w:pPr>
        <w:pStyle w:val="0"/>
        <w:spacing w:before="240" w:line-rule="auto"/>
        <w:ind w:firstLine="540"/>
        <w:jc w:val="both"/>
      </w:pPr>
      <w:r>
        <w:rPr>
          <w:sz w:val="24"/>
        </w:rP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4"/>
        </w:rPr>
        <w:t xml:space="preserve">(часть 10.1 введена Федеральным </w:t>
      </w:r>
      <w:hyperlink w:history="0" r:id="rId196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 в ред. Федеральных законов от 03.08.2018 </w:t>
      </w:r>
      <w:hyperlink w:history="0" r:id="rId19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196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19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885" w:name="P2885"/>
    <w:bookmarkEnd w:id="2885"/>
    <w:p>
      <w:pPr>
        <w:pStyle w:val="0"/>
        <w:spacing w:before="240" w:line-rule="auto"/>
        <w:ind w:firstLine="540"/>
        <w:jc w:val="both"/>
      </w:pPr>
      <w:r>
        <w:rPr>
          <w:sz w:val="24"/>
        </w:rP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1965"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pPr>
        <w:pStyle w:val="0"/>
        <w:jc w:val="both"/>
      </w:pPr>
      <w:r>
        <w:rPr>
          <w:sz w:val="24"/>
        </w:rPr>
        <w:t xml:space="preserve">(часть 10.2 введена Федеральным </w:t>
      </w:r>
      <w:hyperlink w:history="0" r:id="rId196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 в ред. Федерального </w:t>
      </w:r>
      <w:hyperlink w:history="0" r:id="rId19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случаев, предусмотренных </w:t>
      </w:r>
      <w:hyperlink w:history="0" w:anchor="P2894"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4"/>
            <w:color w:val="0000ff"/>
          </w:rPr>
          <w:t xml:space="preserve">частями 11.1</w:t>
        </w:r>
      </w:hyperlink>
      <w:r>
        <w:rPr>
          <w:sz w:val="24"/>
        </w:rPr>
        <w:t xml:space="preserve"> и </w:t>
      </w:r>
      <w:hyperlink w:history="0" w:anchor="P2902"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4"/>
            <w:color w:val="0000ff"/>
          </w:rPr>
          <w:t xml:space="preserve">11.1-1</w:t>
        </w:r>
      </w:hyperlink>
      <w:r>
        <w:rPr>
          <w:sz w:val="24"/>
        </w:rPr>
        <w:t xml:space="preserve"> настоящей статьи:</w:t>
      </w:r>
    </w:p>
    <w:p>
      <w:pPr>
        <w:pStyle w:val="0"/>
        <w:jc w:val="both"/>
      </w:pPr>
      <w:r>
        <w:rPr>
          <w:sz w:val="24"/>
        </w:rPr>
        <w:t xml:space="preserve">(в ред. Федеральных законов от 13.07.2015 </w:t>
      </w:r>
      <w:hyperlink w:history="0" r:id="rId196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30.12.2015 </w:t>
      </w:r>
      <w:hyperlink w:history="0" r:id="rId196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N 459-ФЗ</w:t>
        </w:r>
      </w:hyperlink>
      <w:r>
        <w:rPr>
          <w:sz w:val="24"/>
        </w:rPr>
        <w:t xml:space="preserve">, от 19.12.2016 </w:t>
      </w:r>
      <w:hyperlink w:history="0" r:id="rId1970" w:tooltip="Федеральный закон от 19.12.2016 N 445-ФЗ &quot;О внесении изменений в статьи 51 и 55 Градостроительного кодекса Российской Федерации&quot; {КонсультантПлюс}">
        <w:r>
          <w:rPr>
            <w:sz w:val="24"/>
            <w:color w:val="0000ff"/>
          </w:rPr>
          <w:t xml:space="preserve">N 445-ФЗ</w:t>
        </w:r>
      </w:hyperlink>
      <w:r>
        <w:rPr>
          <w:sz w:val="24"/>
        </w:rPr>
        <w:t xml:space="preserve">, от 03.08.2018 </w:t>
      </w:r>
      <w:hyperlink w:history="0" r:id="rId197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27.12.2019 </w:t>
      </w:r>
      <w:hyperlink w:history="0" r:id="rId197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08.08.2024 </w:t>
      </w:r>
      <w:hyperlink w:history="0" r:id="rId19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197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1) проводят проверку наличия документов, необходимых для принятия решения о выдаче разрешения на строительство;</w:t>
      </w:r>
    </w:p>
    <w:p>
      <w:pPr>
        <w:pStyle w:val="0"/>
        <w:jc w:val="both"/>
      </w:pPr>
      <w:r>
        <w:rPr>
          <w:sz w:val="24"/>
        </w:rPr>
        <w:t xml:space="preserve">(в ред. Федерального </w:t>
      </w:r>
      <w:hyperlink w:history="0" r:id="rId197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01.07.2011 N 169-ФЗ)</w:t>
      </w:r>
    </w:p>
    <w:p>
      <w:pPr>
        <w:pStyle w:val="0"/>
        <w:spacing w:before="240" w:line-rule="auto"/>
        <w:ind w:firstLine="540"/>
        <w:jc w:val="both"/>
      </w:pPr>
      <w:r>
        <w:rPr>
          <w:sz w:val="24"/>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1976"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pPr>
        <w:pStyle w:val="0"/>
        <w:jc w:val="both"/>
      </w:pPr>
      <w:r>
        <w:rPr>
          <w:sz w:val="24"/>
        </w:rPr>
        <w:t xml:space="preserve">(в ред. Федеральных законов от 31.12.2005 </w:t>
      </w:r>
      <w:hyperlink w:history="0" r:id="rId1977"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20.03.2011 </w:t>
      </w:r>
      <w:hyperlink w:history="0" r:id="rId19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03.07.2016 </w:t>
      </w:r>
      <w:hyperlink w:history="0" r:id="rId197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19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198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198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3) выдают разрешение на строительство или отказывают в выдаче такого разрешения с указанием причин отказа.</w:t>
      </w:r>
    </w:p>
    <w:bookmarkStart w:id="2894" w:name="P2894"/>
    <w:bookmarkEnd w:id="2894"/>
    <w:p>
      <w:pPr>
        <w:pStyle w:val="0"/>
        <w:spacing w:before="240" w:line-rule="auto"/>
        <w:ind w:firstLine="540"/>
        <w:jc w:val="both"/>
      </w:pPr>
      <w:r>
        <w:rPr>
          <w:sz w:val="24"/>
        </w:rP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history="0" w:anchor="P2883" w:tooltip="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
        <w:r>
          <w:rPr>
            <w:sz w:val="24"/>
            <w:color w:val="0000ff"/>
          </w:rPr>
          <w:t xml:space="preserve">части 10.1</w:t>
        </w:r>
      </w:hyperlink>
      <w:r>
        <w:rPr>
          <w:sz w:val="24"/>
        </w:rP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pPr>
        <w:pStyle w:val="0"/>
        <w:jc w:val="both"/>
      </w:pPr>
      <w:r>
        <w:rPr>
          <w:sz w:val="24"/>
        </w:rPr>
        <w:t xml:space="preserve">(в ред. Федеральных законов от 03.08.2018 </w:t>
      </w:r>
      <w:hyperlink w:history="0" r:id="rId198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19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pPr>
        <w:pStyle w:val="0"/>
        <w:jc w:val="both"/>
      </w:pPr>
      <w:r>
        <w:rPr>
          <w:sz w:val="24"/>
        </w:rPr>
        <w:t xml:space="preserve">(в ред. Федеральных законов от 03.08.2018 </w:t>
      </w:r>
      <w:hyperlink w:history="0" r:id="rId19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198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19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pPr>
        <w:pStyle w:val="0"/>
        <w:jc w:val="both"/>
      </w:pPr>
      <w:r>
        <w:rPr>
          <w:sz w:val="24"/>
        </w:rPr>
        <w:t xml:space="preserve">(п. 2 в ред. Федерального </w:t>
      </w:r>
      <w:hyperlink w:history="0" r:id="rId19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pPr>
        <w:pStyle w:val="0"/>
        <w:jc w:val="both"/>
      </w:pPr>
      <w:r>
        <w:rPr>
          <w:sz w:val="24"/>
        </w:rPr>
        <w:t xml:space="preserve">(часть 11.1 введена Федеральным </w:t>
      </w:r>
      <w:hyperlink w:history="0" r:id="rId198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w:t>
      </w:r>
    </w:p>
    <w:bookmarkStart w:id="2902" w:name="P2902"/>
    <w:bookmarkEnd w:id="2902"/>
    <w:p>
      <w:pPr>
        <w:pStyle w:val="0"/>
        <w:spacing w:before="240" w:line-rule="auto"/>
        <w:ind w:firstLine="540"/>
        <w:jc w:val="both"/>
      </w:pPr>
      <w:r>
        <w:rPr>
          <w:sz w:val="24"/>
        </w:rPr>
        <w:t xml:space="preserve">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w:t>
      </w:r>
    </w:p>
    <w:p>
      <w:pPr>
        <w:pStyle w:val="0"/>
        <w:spacing w:before="240" w:line-rule="auto"/>
        <w:ind w:firstLine="540"/>
        <w:jc w:val="both"/>
      </w:pPr>
      <w:r>
        <w:rPr>
          <w:sz w:val="24"/>
        </w:rPr>
        <w:t xml:space="preserve">1) проводят проверку наличия документов и сведений, необходимых для принятия решения о выдаче разрешения на строительство;</w:t>
      </w:r>
    </w:p>
    <w:p>
      <w:pPr>
        <w:pStyle w:val="0"/>
        <w:spacing w:before="240" w:line-rule="auto"/>
        <w:ind w:firstLine="540"/>
        <w:jc w:val="both"/>
      </w:pPr>
      <w:r>
        <w:rPr>
          <w:sz w:val="24"/>
        </w:rPr>
        <w:t xml:space="preserve">2) проводят проверку соответствия проектной документации требованиям к строительству, реконструкции объекта капитального строительства, предусмотренным </w:t>
      </w:r>
      <w:hyperlink w:history="0" w:anchor="P2778" w:tooltip="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
        <w:r>
          <w:rPr>
            <w:sz w:val="24"/>
            <w:color w:val="0000ff"/>
          </w:rPr>
          <w:t xml:space="preserve">частью 1</w:t>
        </w:r>
      </w:hyperlink>
      <w:r>
        <w:rPr>
          <w:sz w:val="24"/>
        </w:rPr>
        <w:t xml:space="preserve"> настоящей статьи, в том числе очередности планируемого развития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земельным и иным законодательством Российской Федерации;</w:t>
      </w:r>
    </w:p>
    <w:p>
      <w:pPr>
        <w:pStyle w:val="0"/>
        <w:spacing w:before="240" w:line-rule="auto"/>
        <w:ind w:firstLine="540"/>
        <w:jc w:val="both"/>
      </w:pPr>
      <w:r>
        <w:rPr>
          <w:sz w:val="24"/>
        </w:rPr>
        <w:t xml:space="preserve">3) выдают разрешение на строительство или отказывают в выдаче такого разрешения с указанием причин отказа.</w:t>
      </w:r>
    </w:p>
    <w:p>
      <w:pPr>
        <w:pStyle w:val="0"/>
        <w:jc w:val="both"/>
      </w:pPr>
      <w:r>
        <w:rPr>
          <w:sz w:val="24"/>
        </w:rPr>
        <w:t xml:space="preserve">(часть 11.1-1 введена Федеральным </w:t>
      </w:r>
      <w:hyperlink w:history="0" r:id="rId199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11.2. Исполнительный орган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pPr>
        <w:pStyle w:val="0"/>
        <w:jc w:val="both"/>
      </w:pPr>
      <w:r>
        <w:rPr>
          <w:sz w:val="24"/>
        </w:rPr>
        <w:t xml:space="preserve">(часть 11.2 введена Федеральным </w:t>
      </w:r>
      <w:hyperlink w:history="0" r:id="rId199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 в ред. Федеральных законов от 03.08.2018 </w:t>
      </w:r>
      <w:hyperlink w:history="0" r:id="rId199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199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19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909" w:name="P2909"/>
    <w:bookmarkEnd w:id="2909"/>
    <w:p>
      <w:pPr>
        <w:pStyle w:val="0"/>
        <w:spacing w:before="240" w:line-rule="auto"/>
        <w:ind w:firstLine="540"/>
        <w:jc w:val="both"/>
      </w:pPr>
      <w:r>
        <w:rPr>
          <w:sz w:val="24"/>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w:t>
      </w:r>
    </w:p>
    <w:p>
      <w:pPr>
        <w:pStyle w:val="0"/>
        <w:jc w:val="both"/>
      </w:pPr>
      <w:r>
        <w:rPr>
          <w:sz w:val="24"/>
        </w:rPr>
        <w:t xml:space="preserve">(в ред. Федеральных законов от 13.07.2015 </w:t>
      </w:r>
      <w:hyperlink w:history="0" r:id="rId199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199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19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199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12.1 - 12.2. Утратили силу. - Федеральный </w:t>
      </w:r>
      <w:hyperlink w:history="0" r:id="rId199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31.07.2020 N 264-ФЗ.</w:t>
      </w:r>
    </w:p>
    <w:bookmarkStart w:id="2912" w:name="P2912"/>
    <w:bookmarkEnd w:id="2912"/>
    <w:p>
      <w:pPr>
        <w:pStyle w:val="0"/>
        <w:spacing w:before="240" w:line-rule="auto"/>
        <w:ind w:firstLine="540"/>
        <w:jc w:val="both"/>
      </w:pPr>
      <w:r>
        <w:rPr>
          <w:sz w:val="24"/>
        </w:rPr>
        <w:t xml:space="preserve">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частью 7</w:t>
        </w:r>
      </w:hyperlink>
      <w:r>
        <w:rPr>
          <w:sz w:val="24"/>
        </w:rP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2000"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history="0" w:anchor="P2860"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4"/>
            <w:color w:val="0000ff"/>
          </w:rPr>
          <w:t xml:space="preserve">частью 7.1</w:t>
        </w:r>
      </w:hyperlink>
      <w:r>
        <w:rPr>
          <w:sz w:val="24"/>
        </w:rPr>
        <w:t xml:space="preserve"> настоящей статьи, не может являться основанием для отказа в выдаче разрешения на строительство. В случае, предусмотренном </w:t>
      </w:r>
      <w:hyperlink w:history="0" w:anchor="P2894"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4"/>
            <w:color w:val="0000ff"/>
          </w:rPr>
          <w:t xml:space="preserve">частью 11.1</w:t>
        </w:r>
      </w:hyperlink>
      <w:r>
        <w:rPr>
          <w:sz w:val="24"/>
        </w:rPr>
        <w:t xml:space="preserve"> настоящей статьи,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w:history="0" w:anchor="P5443"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Отсутствие приложенного к заявлению о выдаче разрешения на строительство решения, указанного в </w:t>
      </w:r>
      <w:hyperlink w:history="0" w:anchor="P285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4"/>
            <w:color w:val="0000ff"/>
          </w:rPr>
          <w:t xml:space="preserve">пункте 9 части 7</w:t>
        </w:r>
      </w:hyperlink>
      <w:r>
        <w:rPr>
          <w:sz w:val="24"/>
        </w:rPr>
        <w:t xml:space="preserve"> настоящей статьи, не является основанием для отказа в выдаче разрешения на строительство.</w:t>
      </w:r>
    </w:p>
    <w:p>
      <w:pPr>
        <w:pStyle w:val="0"/>
        <w:jc w:val="both"/>
      </w:pPr>
      <w:r>
        <w:rPr>
          <w:sz w:val="24"/>
        </w:rPr>
        <w:t xml:space="preserve">(в ред. Федеральных законов от 13.07.2015 </w:t>
      </w:r>
      <w:hyperlink w:history="0" r:id="rId200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30.12.2015 </w:t>
      </w:r>
      <w:hyperlink w:history="0" r:id="rId200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N 459-ФЗ</w:t>
        </w:r>
      </w:hyperlink>
      <w:r>
        <w:rPr>
          <w:sz w:val="24"/>
        </w:rPr>
        <w:t xml:space="preserve">, от 03.07.2016 </w:t>
      </w:r>
      <w:hyperlink w:history="0" r:id="rId20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20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200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02.08.2019 </w:t>
      </w:r>
      <w:hyperlink w:history="0" r:id="rId200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30.12.2020 </w:t>
      </w:r>
      <w:hyperlink w:history="0" r:id="rId200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25.12.2023 </w:t>
      </w:r>
      <w:hyperlink w:history="0" r:id="rId200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08.08.2024 </w:t>
      </w:r>
      <w:hyperlink w:history="0" r:id="rId20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201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pStyle w:val="0"/>
        <w:spacing w:before="240" w:line-rule="auto"/>
        <w:ind w:firstLine="540"/>
        <w:jc w:val="both"/>
      </w:pPr>
      <w:r>
        <w:rPr>
          <w:sz w:val="24"/>
        </w:rPr>
        <w:t xml:space="preserve">13.1. В случае, предусмотренном </w:t>
      </w:r>
      <w:hyperlink w:history="0" w:anchor="P2902"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4"/>
            <w:color w:val="0000ff"/>
          </w:rPr>
          <w:t xml:space="preserve">частью 11.1-1</w:t>
        </w:r>
      </w:hyperlink>
      <w:r>
        <w:rPr>
          <w:sz w:val="24"/>
        </w:rPr>
        <w:t xml:space="preserve"> настоящей статьи, наряду с основаниями для отказа в выдаче разрешения на строительство, предусмотренными </w:t>
      </w:r>
      <w:hyperlink w:history="0" w:anchor="P2912" w:tooltip="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
        <w:r>
          <w:rPr>
            <w:sz w:val="24"/>
            <w:color w:val="0000ff"/>
          </w:rPr>
          <w:t xml:space="preserve">частью 13</w:t>
        </w:r>
      </w:hyperlink>
      <w:r>
        <w:rPr>
          <w:sz w:val="24"/>
        </w:rPr>
        <w:t xml:space="preserve"> настоящей статьи,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jc w:val="both"/>
      </w:pPr>
      <w:r>
        <w:rPr>
          <w:sz w:val="24"/>
        </w:rPr>
        <w:t xml:space="preserve">(часть 13.1 введена Федеральным </w:t>
      </w:r>
      <w:hyperlink w:history="0" r:id="rId201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14. Отказ в выдаче разрешения на строительство может быть оспорен застройщиком в судебном порядке.</w:t>
      </w:r>
    </w:p>
    <w:p>
      <w:pPr>
        <w:pStyle w:val="0"/>
        <w:spacing w:before="240" w:line-rule="auto"/>
        <w:ind w:firstLine="540"/>
        <w:jc w:val="both"/>
      </w:pPr>
      <w:r>
        <w:rPr>
          <w:sz w:val="24"/>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статьи 6</w:t>
        </w:r>
      </w:hyperlink>
      <w:r>
        <w:rPr>
          <w:sz w:val="24"/>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pPr>
        <w:pStyle w:val="0"/>
        <w:jc w:val="both"/>
      </w:pPr>
      <w:r>
        <w:rPr>
          <w:sz w:val="24"/>
        </w:rPr>
        <w:t xml:space="preserve">(в ред. Федеральных законов от 13.07.2015 </w:t>
      </w:r>
      <w:hyperlink w:history="0" r:id="rId201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01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0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15.1. В случаях, предусмотренных </w:t>
      </w:r>
      <w:hyperlink w:history="0" w:anchor="P285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4"/>
            <w:color w:val="0000ff"/>
          </w:rPr>
          <w:t xml:space="preserve">пунктом 9 части 7</w:t>
        </w:r>
      </w:hyperlink>
      <w:r>
        <w:rPr>
          <w:sz w:val="24"/>
        </w:rP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pPr>
        <w:pStyle w:val="0"/>
        <w:jc w:val="both"/>
      </w:pPr>
      <w:r>
        <w:rPr>
          <w:sz w:val="24"/>
        </w:rPr>
        <w:t xml:space="preserve">(часть 15.1 введена Федеральным </w:t>
      </w:r>
      <w:hyperlink w:history="0" r:id="rId20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20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921" w:name="P2921"/>
    <w:bookmarkEnd w:id="2921"/>
    <w:p>
      <w:pPr>
        <w:pStyle w:val="0"/>
        <w:spacing w:before="240" w:line-rule="auto"/>
        <w:ind w:firstLine="540"/>
        <w:jc w:val="both"/>
      </w:pPr>
      <w:r>
        <w:rPr>
          <w:sz w:val="24"/>
        </w:rPr>
        <w:t xml:space="preserve">15.2.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строительство в течение срока, указанного в </w:t>
      </w:r>
      <w:hyperlink w:history="0" w:anchor="P2894"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4"/>
            <w:color w:val="0000ff"/>
          </w:rPr>
          <w:t xml:space="preserve">части 11</w:t>
        </w:r>
      </w:hyperlink>
      <w:r>
        <w:rPr>
          <w:sz w:val="24"/>
        </w:rPr>
        <w:t xml:space="preserve"> или </w:t>
      </w:r>
      <w:hyperlink w:history="0" w:anchor="P2902"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4"/>
            <w:color w:val="0000ff"/>
          </w:rPr>
          <w:t xml:space="preserve">11.1-1</w:t>
        </w:r>
      </w:hyperlink>
      <w:r>
        <w:rPr>
          <w:sz w:val="24"/>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4"/>
        </w:rPr>
        <w:t xml:space="preserve">(часть 15.2 введена Федеральным </w:t>
      </w:r>
      <w:hyperlink w:history="0" r:id="rId201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 в ред. Федерального </w:t>
      </w:r>
      <w:hyperlink w:history="0" r:id="rId201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15.3. Уполномоченные на выдачу разрешений на строительство исполнительный орган субъекта Российской Федерации, орган местного самоуправления до выдачи разрешения на строительство в течение срока, указанного в </w:t>
      </w:r>
      <w:hyperlink w:history="0" w:anchor="P2894"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4"/>
            <w:color w:val="0000ff"/>
          </w:rPr>
          <w:t xml:space="preserve">части 11</w:t>
        </w:r>
      </w:hyperlink>
      <w:r>
        <w:rPr>
          <w:sz w:val="24"/>
        </w:rPr>
        <w:t xml:space="preserve"> или </w:t>
      </w:r>
      <w:hyperlink w:history="0" w:anchor="P2902"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4"/>
            <w:color w:val="0000ff"/>
          </w:rPr>
          <w:t xml:space="preserve">11.1-1</w:t>
        </w:r>
      </w:hyperlink>
      <w:r>
        <w:rPr>
          <w:sz w:val="24"/>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4"/>
        </w:rPr>
        <w:t xml:space="preserve">(часть 15.3 введена Федеральным </w:t>
      </w:r>
      <w:hyperlink w:history="0" r:id="rId201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 в ред. Федеральных законов от 08.08.2024 </w:t>
      </w:r>
      <w:hyperlink w:history="0" r:id="rId20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202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16. </w:t>
      </w:r>
      <w:hyperlink w:history="0" r:id="rId2022"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4"/>
            <w:color w:val="0000ff"/>
          </w:rPr>
          <w:t xml:space="preserve">Форма</w:t>
        </w:r>
      </w:hyperlink>
      <w:r>
        <w:rPr>
          <w:sz w:val="24"/>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202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16.1. Утратил силу. - Федеральный </w:t>
      </w:r>
      <w:hyperlink w:history="0" r:id="rId20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w:t>
        </w:r>
      </w:hyperlink>
      <w:r>
        <w:rPr>
          <w:sz w:val="24"/>
        </w:rPr>
        <w:t xml:space="preserve"> от 03.08.2018 N 340-ФЗ.</w:t>
      </w:r>
    </w:p>
    <w:p>
      <w:pPr>
        <w:pStyle w:val="0"/>
        <w:spacing w:before="240" w:line-rule="auto"/>
        <w:ind w:firstLine="540"/>
        <w:jc w:val="both"/>
      </w:pPr>
      <w:r>
        <w:rPr>
          <w:sz w:val="24"/>
        </w:rPr>
        <w:t xml:space="preserve">16.2. В случае, предусмотренном </w:t>
      </w:r>
      <w:hyperlink w:history="0" w:anchor="P2885" w:tooltip="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ия. В этом случае в заявлени...">
        <w:r>
          <w:rPr>
            <w:sz w:val="24"/>
            <w:color w:val="0000ff"/>
          </w:rPr>
          <w:t xml:space="preserve">частью 10.2</w:t>
        </w:r>
      </w:hyperlink>
      <w:r>
        <w:rPr>
          <w:sz w:val="24"/>
        </w:rP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pPr>
        <w:pStyle w:val="0"/>
        <w:jc w:val="both"/>
      </w:pPr>
      <w:r>
        <w:rPr>
          <w:sz w:val="24"/>
        </w:rPr>
        <w:t xml:space="preserve">(часть 16.2 введена Федеральным </w:t>
      </w:r>
      <w:hyperlink w:history="0" r:id="rId202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w:history="0" r:id="rId2026"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N 191-ФЗ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Получение разрешения на строительство также не требуется в случаях, указанных в </w:t>
            </w:r>
            <w:hyperlink w:history="0" r:id="rId20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ст. 16</w:t>
              </w:r>
            </w:hyperlink>
            <w:r>
              <w:rPr>
                <w:sz w:val="24"/>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34" w:name="P2934"/>
    <w:bookmarkEnd w:id="2934"/>
    <w:p>
      <w:pPr>
        <w:pStyle w:val="0"/>
        <w:spacing w:before="300" w:line-rule="auto"/>
        <w:ind w:firstLine="540"/>
        <w:jc w:val="both"/>
      </w:pPr>
      <w:r>
        <w:rPr>
          <w:sz w:val="24"/>
        </w:rPr>
        <w:t xml:space="preserve">17. Выдача разрешения на строительство не требуется в случае:</w:t>
      </w:r>
    </w:p>
    <w:bookmarkStart w:id="2935" w:name="P2935"/>
    <w:bookmarkEnd w:id="2935"/>
    <w:p>
      <w:pPr>
        <w:pStyle w:val="0"/>
        <w:spacing w:before="240" w:line-rule="auto"/>
        <w:ind w:firstLine="540"/>
        <w:jc w:val="both"/>
      </w:pPr>
      <w:r>
        <w:rPr>
          <w:sz w:val="24"/>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w:history="0" r:id="rId2028"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законодательством</w:t>
        </w:r>
      </w:hyperlink>
      <w:r>
        <w:rPr>
          <w:sz w:val="24"/>
        </w:rPr>
        <w:t xml:space="preserve"> в сфере садоводства и огородничества;</w:t>
      </w:r>
    </w:p>
    <w:p>
      <w:pPr>
        <w:pStyle w:val="0"/>
        <w:jc w:val="both"/>
      </w:pPr>
      <w:r>
        <w:rPr>
          <w:sz w:val="24"/>
        </w:rPr>
        <w:t xml:space="preserve">(в ред. Федеральных законов от 31.12.2005 </w:t>
      </w:r>
      <w:hyperlink w:history="0" r:id="rId2029"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29.07.2017 </w:t>
      </w:r>
      <w:hyperlink w:history="0" r:id="rId2030"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(ред. 03.08.2018), от 03.08.2018 </w:t>
      </w:r>
      <w:hyperlink w:history="0" r:id="rId20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203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 1.1 введен Федеральным </w:t>
      </w:r>
      <w:hyperlink w:history="0" r:id="rId20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203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spacing w:before="240" w:line-rule="auto"/>
        <w:ind w:firstLine="540"/>
        <w:jc w:val="both"/>
      </w:pPr>
      <w:r>
        <w:rPr>
          <w:sz w:val="24"/>
        </w:rPr>
        <w:t xml:space="preserve">2) строительства, реконструкции объектов, не являющихся объектами капитального строительства;</w:t>
      </w:r>
    </w:p>
    <w:p>
      <w:pPr>
        <w:pStyle w:val="0"/>
        <w:jc w:val="both"/>
      </w:pPr>
      <w:r>
        <w:rPr>
          <w:sz w:val="24"/>
        </w:rPr>
        <w:t xml:space="preserve">(в ред. Федерального </w:t>
      </w:r>
      <w:hyperlink w:history="0" r:id="rId203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2941" w:name="P2941"/>
    <w:bookmarkEnd w:id="2941"/>
    <w:p>
      <w:pPr>
        <w:pStyle w:val="0"/>
        <w:spacing w:before="240" w:line-rule="auto"/>
        <w:ind w:firstLine="540"/>
        <w:jc w:val="both"/>
      </w:pPr>
      <w:r>
        <w:rPr>
          <w:sz w:val="24"/>
        </w:rPr>
        <w:t xml:space="preserve">3) строительства на земельном участке строений и сооружений вспомогательного использования, </w:t>
      </w:r>
      <w:hyperlink w:history="0" r:id="rId2036" w:tooltip="Постановление Правительства РФ от 04.05.2023 N 703 &quot;Об утверждении критериев отнесения строений и сооружений к строениям и сооружениям вспомогательного использования&quot; {КонсультантПлюс}">
        <w:r>
          <w:rPr>
            <w:sz w:val="24"/>
            <w:color w:val="0000ff"/>
          </w:rPr>
          <w:t xml:space="preserve">критерии</w:t>
        </w:r>
      </w:hyperlink>
      <w:r>
        <w:rPr>
          <w:sz w:val="24"/>
        </w:rPr>
        <w:t xml:space="preserve"> отнесения к которым устанавливаются Правительством Российской Федерации;</w:t>
      </w:r>
    </w:p>
    <w:p>
      <w:pPr>
        <w:pStyle w:val="0"/>
        <w:jc w:val="both"/>
      </w:pPr>
      <w:r>
        <w:rPr>
          <w:sz w:val="24"/>
        </w:rPr>
        <w:t xml:space="preserve">(п. 3 в ред. Федерального </w:t>
      </w:r>
      <w:hyperlink w:history="0" r:id="rId203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p>
      <w:pPr>
        <w:pStyle w:val="0"/>
        <w:spacing w:before="240" w:line-rule="auto"/>
        <w:ind w:firstLine="540"/>
        <w:jc w:val="both"/>
      </w:pPr>
      <w:r>
        <w:rPr>
          <w:sz w:val="24"/>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pStyle w:val="0"/>
        <w:jc w:val="both"/>
      </w:pPr>
      <w:r>
        <w:rPr>
          <w:sz w:val="24"/>
        </w:rPr>
        <w:t xml:space="preserve">(в ред. Федерального </w:t>
      </w:r>
      <w:hyperlink w:history="0" r:id="rId2038"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31.12.2005 N 210-ФЗ)</w:t>
      </w:r>
    </w:p>
    <w:p>
      <w:pPr>
        <w:pStyle w:val="0"/>
        <w:spacing w:before="240" w:line-rule="auto"/>
        <w:ind w:firstLine="540"/>
        <w:jc w:val="both"/>
      </w:pPr>
      <w:r>
        <w:rPr>
          <w:sz w:val="24"/>
        </w:rPr>
        <w:t xml:space="preserve">4.1) капитального ремонта объектов капитального строительства, в том числе в случае, указанном в </w:t>
      </w:r>
      <w:hyperlink w:history="0" w:anchor="P3183" w:tooltip="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
        <w:r>
          <w:rPr>
            <w:sz w:val="24"/>
            <w:color w:val="0000ff"/>
          </w:rPr>
          <w:t xml:space="preserve">части 11 статьи 52</w:t>
        </w:r>
      </w:hyperlink>
      <w:r>
        <w:rPr>
          <w:sz w:val="24"/>
        </w:rPr>
        <w:t xml:space="preserve"> настоящего Кодекса;</w:t>
      </w:r>
    </w:p>
    <w:p>
      <w:pPr>
        <w:pStyle w:val="0"/>
        <w:jc w:val="both"/>
      </w:pPr>
      <w:r>
        <w:rPr>
          <w:sz w:val="24"/>
        </w:rPr>
        <w:t xml:space="preserve">(п. 4.1 введен Федеральным </w:t>
      </w:r>
      <w:hyperlink w:history="0" r:id="rId203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243-ФЗ; в ред. Федерального </w:t>
      </w:r>
      <w:hyperlink w:history="0" r:id="rId2040"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p>
      <w:pPr>
        <w:pStyle w:val="0"/>
        <w:spacing w:before="240" w:line-rule="auto"/>
        <w:ind w:firstLine="540"/>
        <w:jc w:val="both"/>
      </w:pPr>
      <w:r>
        <w:rPr>
          <w:sz w:val="24"/>
        </w:rPr>
        <w:t xml:space="preserve">4.2) строительства, реконструкции буровых скважин, предусмотренных подготовленными, согласованными и утвержденными в соответствии с </w:t>
      </w:r>
      <w:hyperlink w:history="0" r:id="rId2041" w:tooltip="Закон РФ от 21.02.1992 N 2395-1 (ред. от 07.06.2025) &quot;О недрах&quot; {КонсультантПлюс}">
        <w:r>
          <w:rPr>
            <w:sz w:val="24"/>
            <w:color w:val="0000ff"/>
          </w:rPr>
          <w:t xml:space="preserve">законодательством</w:t>
        </w:r>
      </w:hyperlink>
      <w:r>
        <w:rPr>
          <w:sz w:val="24"/>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4"/>
        </w:rPr>
        <w:t xml:space="preserve">(п. 4.2 введен Федеральным </w:t>
      </w:r>
      <w:hyperlink w:history="0" r:id="rId2042" w:tooltip="Федеральный закон от 31.12.2014 N 533-ФЗ &quot;О внесении изменений в статьи 49 и 51 Градостроительного кодекса Российской Федерации&quot; {КонсультантПлюс}">
        <w:r>
          <w:rPr>
            <w:sz w:val="24"/>
            <w:color w:val="0000ff"/>
          </w:rPr>
          <w:t xml:space="preserve">законом</w:t>
        </w:r>
      </w:hyperlink>
      <w:r>
        <w:rPr>
          <w:sz w:val="24"/>
        </w:rPr>
        <w:t xml:space="preserve"> от 31.12.2014 N 533-ФЗ)</w:t>
      </w:r>
    </w:p>
    <w:p>
      <w:pPr>
        <w:pStyle w:val="0"/>
        <w:spacing w:before="240" w:line-rule="auto"/>
        <w:ind w:firstLine="540"/>
        <w:jc w:val="both"/>
      </w:pPr>
      <w:r>
        <w:rPr>
          <w:sz w:val="24"/>
        </w:rPr>
        <w:t xml:space="preserve">4.3) строительства, реконструкции посольств, консульств и представительств Российской Федерации за рубежом;</w:t>
      </w:r>
    </w:p>
    <w:p>
      <w:pPr>
        <w:pStyle w:val="0"/>
        <w:jc w:val="both"/>
      </w:pPr>
      <w:r>
        <w:rPr>
          <w:sz w:val="24"/>
        </w:rPr>
        <w:t xml:space="preserve">(п. 4.3 введен Федеральным </w:t>
      </w:r>
      <w:hyperlink w:history="0" r:id="rId20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4.4) строительства, реконструкции объектов, предназначенных для транспортировки природного газа под давлением до 1,2 мегапаскаля включительно;</w:t>
      </w:r>
    </w:p>
    <w:p>
      <w:pPr>
        <w:pStyle w:val="0"/>
        <w:jc w:val="both"/>
      </w:pPr>
      <w:r>
        <w:rPr>
          <w:sz w:val="24"/>
        </w:rPr>
        <w:t xml:space="preserve">(п. 4.4 введен Федеральным </w:t>
      </w:r>
      <w:hyperlink w:history="0" r:id="rId2044" w:tooltip="Федеральный закон от 03.08.2018 N 330-ФЗ &quot;О внесении изменения в статью 51 Градостроительного кодекса Российской Федерации&quot; {КонсультантПлюс}">
        <w:r>
          <w:rPr>
            <w:sz w:val="24"/>
            <w:color w:val="0000ff"/>
          </w:rPr>
          <w:t xml:space="preserve">законом</w:t>
        </w:r>
      </w:hyperlink>
      <w:r>
        <w:rPr>
          <w:sz w:val="24"/>
        </w:rPr>
        <w:t xml:space="preserve"> от 03.08.2018 N 330-ФЗ; в ред. Федерального </w:t>
      </w:r>
      <w:hyperlink w:history="0" r:id="rId2045" w:tooltip="Федеральный закон от 02.07.2021 N 298-ФЗ &quot;О внесении изменения в статью 51 Градостроительного кодекса Российской Федерации&quot; {КонсультантПлюс}">
        <w:r>
          <w:rPr>
            <w:sz w:val="24"/>
            <w:color w:val="0000ff"/>
          </w:rPr>
          <w:t xml:space="preserve">закона</w:t>
        </w:r>
      </w:hyperlink>
      <w:r>
        <w:rPr>
          <w:sz w:val="24"/>
        </w:rPr>
        <w:t xml:space="preserve"> от 02.07.2021 N 298-ФЗ)</w:t>
      </w:r>
    </w:p>
    <w:p>
      <w:pPr>
        <w:pStyle w:val="0"/>
        <w:spacing w:before="240" w:line-rule="auto"/>
        <w:ind w:firstLine="540"/>
        <w:jc w:val="both"/>
      </w:pPr>
      <w:r>
        <w:rPr>
          <w:sz w:val="24"/>
        </w:rPr>
        <w:t xml:space="preserve">4.5) размещения антенных опор (мачт и башен) высотой до 50 метров, предназначенных для размещения средств связи;</w:t>
      </w:r>
    </w:p>
    <w:p>
      <w:pPr>
        <w:pStyle w:val="0"/>
        <w:jc w:val="both"/>
      </w:pPr>
      <w:r>
        <w:rPr>
          <w:sz w:val="24"/>
        </w:rPr>
        <w:t xml:space="preserve">(п. 4.5 введен Федеральным </w:t>
      </w:r>
      <w:hyperlink w:history="0" r:id="rId204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pStyle w:val="0"/>
        <w:spacing w:before="240" w:line-rule="auto"/>
        <w:ind w:firstLine="540"/>
        <w:jc w:val="both"/>
      </w:pPr>
      <w:r>
        <w:rPr>
          <w:sz w:val="24"/>
        </w:rPr>
        <w:t xml:space="preserve">5) </w:t>
      </w:r>
      <w:hyperlink w:history="0" r:id="rId2047"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иных</w:t>
        </w:r>
      </w:hyperlink>
      <w:r>
        <w:rPr>
          <w:sz w:val="24"/>
        </w:rP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pPr>
        <w:pStyle w:val="0"/>
        <w:jc w:val="both"/>
      </w:pPr>
      <w:r>
        <w:rPr>
          <w:sz w:val="24"/>
        </w:rPr>
        <w:t xml:space="preserve">(в ред. Федерального </w:t>
      </w:r>
      <w:hyperlink w:history="0" r:id="rId204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18. Утратил силу с 1 сентября 2023 года. - Федеральный </w:t>
      </w:r>
      <w:hyperlink w:history="0" r:id="rId204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w:t>
        </w:r>
      </w:hyperlink>
      <w:r>
        <w:rPr>
          <w:sz w:val="24"/>
        </w:rPr>
        <w:t xml:space="preserve"> от 19.12.2022 N 541-ФЗ.</w:t>
      </w:r>
    </w:p>
    <w:p>
      <w:pPr>
        <w:pStyle w:val="0"/>
        <w:spacing w:before="240" w:line-rule="auto"/>
        <w:ind w:firstLine="540"/>
        <w:jc w:val="both"/>
      </w:pPr>
      <w:r>
        <w:rPr>
          <w:sz w:val="24"/>
        </w:rP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history="0" w:anchor="P2909"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
        <w:r>
          <w:rPr>
            <w:sz w:val="24"/>
            <w:color w:val="0000ff"/>
          </w:rPr>
          <w:t xml:space="preserve">частью 12</w:t>
        </w:r>
      </w:hyperlink>
      <w:r>
        <w:rPr>
          <w:sz w:val="24"/>
        </w:rPr>
        <w:t xml:space="preserve"> настоящей статьи. Разрешение на индивидуальное жилищное строительство выдается на десять лет.</w:t>
      </w:r>
    </w:p>
    <w:p>
      <w:pPr>
        <w:pStyle w:val="0"/>
        <w:jc w:val="both"/>
      </w:pPr>
      <w:r>
        <w:rPr>
          <w:sz w:val="24"/>
        </w:rPr>
        <w:t xml:space="preserve">(в ред. Федерального </w:t>
      </w:r>
      <w:hyperlink w:history="0" r:id="rId205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224-ФЗ)</w:t>
      </w:r>
    </w:p>
    <w:p>
      <w:pPr>
        <w:pStyle w:val="0"/>
        <w:spacing w:before="240" w:line-rule="auto"/>
        <w:ind w:firstLine="540"/>
        <w:jc w:val="both"/>
      </w:pPr>
      <w:r>
        <w:rPr>
          <w:sz w:val="24"/>
        </w:rPr>
        <w:t xml:space="preserve">19.1. В случае, если строительство, реконструкция объектов капитального строительства планируются в границах территории, подлежащей комплексному развитию,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w:t>
      </w:r>
    </w:p>
    <w:p>
      <w:pPr>
        <w:pStyle w:val="0"/>
        <w:jc w:val="both"/>
      </w:pPr>
      <w:r>
        <w:rPr>
          <w:sz w:val="24"/>
        </w:rPr>
        <w:t xml:space="preserve">(часть 19.1 введена Федеральным </w:t>
      </w:r>
      <w:hyperlink w:history="0" r:id="rId205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20. Утратил силу. - Федеральный </w:t>
      </w:r>
      <w:hyperlink w:history="0" r:id="rId205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history="0" w:anchor="P2965"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4"/>
            <w:color w:val="0000ff"/>
          </w:rPr>
          <w:t xml:space="preserve">частью 21.1</w:t>
        </w:r>
      </w:hyperlink>
      <w:r>
        <w:rPr>
          <w:sz w:val="24"/>
        </w:rPr>
        <w:t xml:space="preserve"> настоящей статьи.</w:t>
      </w:r>
    </w:p>
    <w:p>
      <w:pPr>
        <w:pStyle w:val="0"/>
        <w:jc w:val="both"/>
      </w:pPr>
      <w:r>
        <w:rPr>
          <w:sz w:val="24"/>
        </w:rPr>
        <w:t xml:space="preserve">(в ред. Федерального </w:t>
      </w:r>
      <w:hyperlink w:history="0" r:id="rId205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224-ФЗ)</w:t>
      </w:r>
    </w:p>
    <w:bookmarkStart w:id="2965" w:name="P2965"/>
    <w:bookmarkEnd w:id="2965"/>
    <w:p>
      <w:pPr>
        <w:pStyle w:val="0"/>
        <w:spacing w:before="240" w:line-rule="auto"/>
        <w:ind w:firstLine="540"/>
        <w:jc w:val="both"/>
      </w:pPr>
      <w:r>
        <w:rPr>
          <w:sz w:val="24"/>
        </w:rPr>
        <w:t xml:space="preserve">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pPr>
        <w:pStyle w:val="0"/>
        <w:jc w:val="both"/>
      </w:pPr>
      <w:r>
        <w:rPr>
          <w:sz w:val="24"/>
        </w:rPr>
        <w:t xml:space="preserve">(в ред. Федеральных законов от 13.07.2015 </w:t>
      </w:r>
      <w:hyperlink w:history="0" r:id="rId205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05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0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967" w:name="P2967"/>
    <w:bookmarkEnd w:id="2967"/>
    <w:p>
      <w:pPr>
        <w:pStyle w:val="0"/>
        <w:spacing w:before="240" w:line-rule="auto"/>
        <w:ind w:firstLine="540"/>
        <w:jc w:val="both"/>
      </w:pPr>
      <w:r>
        <w:rPr>
          <w:sz w:val="24"/>
        </w:rPr>
        <w:t xml:space="preserve">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pPr>
        <w:pStyle w:val="0"/>
        <w:spacing w:before="240" w:line-rule="auto"/>
        <w:ind w:firstLine="540"/>
        <w:jc w:val="both"/>
      </w:pPr>
      <w:r>
        <w:rPr>
          <w:sz w:val="24"/>
        </w:rPr>
        <w:t xml:space="preserve">1.1) утратил силу с 31 декабря 2024 года. - Федеральный </w:t>
      </w:r>
      <w:hyperlink w:history="0" r:id="rId205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485-ФЗ;</w:t>
      </w:r>
    </w:p>
    <w:p>
      <w:pPr>
        <w:pStyle w:val="0"/>
        <w:spacing w:before="240" w:line-rule="auto"/>
        <w:ind w:firstLine="540"/>
        <w:jc w:val="both"/>
      </w:pPr>
      <w:r>
        <w:rPr>
          <w:sz w:val="24"/>
        </w:rPr>
        <w:t xml:space="preserve">2) отказа от права собственности и иных прав на земельные участки;</w:t>
      </w:r>
    </w:p>
    <w:bookmarkStart w:id="2970" w:name="P2970"/>
    <w:bookmarkEnd w:id="2970"/>
    <w:p>
      <w:pPr>
        <w:pStyle w:val="0"/>
        <w:spacing w:before="240" w:line-rule="auto"/>
        <w:ind w:firstLine="540"/>
        <w:jc w:val="both"/>
      </w:pPr>
      <w:r>
        <w:rPr>
          <w:sz w:val="24"/>
        </w:rPr>
        <w:t xml:space="preserve">3) расторжения договора аренды и иных договоров, на основании которых у граждан и юридических лиц возникли права на земельные участки;</w:t>
      </w:r>
    </w:p>
    <w:p>
      <w:pPr>
        <w:pStyle w:val="0"/>
        <w:spacing w:before="240" w:line-rule="auto"/>
        <w:ind w:firstLine="540"/>
        <w:jc w:val="both"/>
      </w:pPr>
      <w:r>
        <w:rPr>
          <w:sz w:val="24"/>
        </w:rPr>
        <w:t xml:space="preserve">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pPr>
        <w:pStyle w:val="0"/>
        <w:jc w:val="both"/>
      </w:pPr>
      <w:r>
        <w:rPr>
          <w:sz w:val="24"/>
        </w:rPr>
        <w:t xml:space="preserve">(часть 21.1 введена Федеральным </w:t>
      </w:r>
      <w:hyperlink w:history="0" r:id="rId205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bookmarkStart w:id="2973" w:name="P2973"/>
    <w:bookmarkEnd w:id="2973"/>
    <w:p>
      <w:pPr>
        <w:pStyle w:val="0"/>
        <w:spacing w:before="240" w:line-rule="auto"/>
        <w:ind w:firstLine="540"/>
        <w:jc w:val="both"/>
      </w:pPr>
      <w:r>
        <w:rPr>
          <w:sz w:val="24"/>
        </w:rPr>
        <w:t xml:space="preserve">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history="0" w:anchor="P2965"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4"/>
            <w:color w:val="0000ff"/>
          </w:rPr>
          <w:t xml:space="preserve">части 21.1</w:t>
        </w:r>
      </w:hyperlink>
      <w:r>
        <w:rPr>
          <w:sz w:val="24"/>
        </w:rPr>
        <w:t xml:space="preserve"> настоящей статьи.</w:t>
      </w:r>
    </w:p>
    <w:p>
      <w:pPr>
        <w:pStyle w:val="0"/>
        <w:jc w:val="both"/>
      </w:pPr>
      <w:r>
        <w:rPr>
          <w:sz w:val="24"/>
        </w:rPr>
        <w:t xml:space="preserve">(часть 21.2 введена Федеральным </w:t>
      </w:r>
      <w:hyperlink w:history="0" r:id="rId205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 в ред. Федеральных законов от 13.07.2015 </w:t>
      </w:r>
      <w:hyperlink w:history="0" r:id="rId206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06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0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history="0" w:anchor="P2967"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4"/>
            <w:color w:val="0000ff"/>
          </w:rPr>
          <w:t xml:space="preserve">пунктах 1</w:t>
        </w:r>
      </w:hyperlink>
      <w:r>
        <w:rPr>
          <w:sz w:val="24"/>
        </w:rPr>
        <w:t xml:space="preserve"> - </w:t>
      </w:r>
      <w:hyperlink w:history="0" w:anchor="P2970" w:tooltip="3) расторжения договора аренды и иных договоров, на основании которых у граждан и юридических лиц возникли права на земельные участки;">
        <w:r>
          <w:rPr>
            <w:sz w:val="24"/>
            <w:color w:val="0000ff"/>
          </w:rPr>
          <w:t xml:space="preserve">3 части 21.1</w:t>
        </w:r>
      </w:hyperlink>
      <w:r>
        <w:rPr>
          <w:sz w:val="24"/>
        </w:rP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pPr>
        <w:pStyle w:val="0"/>
        <w:jc w:val="both"/>
      </w:pPr>
      <w:r>
        <w:rPr>
          <w:sz w:val="24"/>
        </w:rPr>
        <w:t xml:space="preserve">(часть 21.3 введена Федеральным </w:t>
      </w:r>
      <w:hyperlink w:history="0" r:id="rId206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 в ред. Федерального </w:t>
      </w:r>
      <w:hyperlink w:history="0" r:id="rId206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21.4.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history="0" w:anchor="P2973" w:tooltip="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или Государственной корпорацией по космической деятельности &quot;Роскосмос&quot;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w:r>
          <w:rPr>
            <w:sz w:val="24"/>
            <w:color w:val="0000ff"/>
          </w:rPr>
          <w:t xml:space="preserve">части 21.2</w:t>
        </w:r>
      </w:hyperlink>
      <w:r>
        <w:rPr>
          <w:sz w:val="24"/>
        </w:rPr>
        <w:t xml:space="preserve"> настоящей статьи, при получении одного из следующих документов:</w:t>
      </w:r>
    </w:p>
    <w:p>
      <w:pPr>
        <w:pStyle w:val="0"/>
        <w:jc w:val="both"/>
      </w:pPr>
      <w:r>
        <w:rPr>
          <w:sz w:val="24"/>
        </w:rPr>
        <w:t xml:space="preserve">(в ред. Федеральных законов от 13.07.2015 </w:t>
      </w:r>
      <w:hyperlink w:history="0" r:id="rId206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06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0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pPr>
        <w:pStyle w:val="0"/>
        <w:spacing w:before="240" w:line-rule="auto"/>
        <w:ind w:firstLine="540"/>
        <w:jc w:val="both"/>
      </w:pPr>
      <w:r>
        <w:rPr>
          <w:sz w:val="24"/>
        </w:rPr>
        <w:t xml:space="preserve">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pPr>
        <w:pStyle w:val="0"/>
        <w:jc w:val="both"/>
      </w:pPr>
      <w:r>
        <w:rPr>
          <w:sz w:val="24"/>
        </w:rPr>
        <w:t xml:space="preserve">(часть 21.4 введена Федеральным </w:t>
      </w:r>
      <w:hyperlink w:history="0" r:id="rId206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bookmarkStart w:id="2982" w:name="P2982"/>
    <w:bookmarkEnd w:id="2982"/>
    <w:p>
      <w:pPr>
        <w:pStyle w:val="0"/>
        <w:spacing w:before="240" w:line-rule="auto"/>
        <w:ind w:firstLine="540"/>
        <w:jc w:val="both"/>
      </w:pPr>
      <w:r>
        <w:rPr>
          <w:sz w:val="24"/>
        </w:rPr>
        <w:t xml:space="preserve">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pPr>
        <w:pStyle w:val="0"/>
        <w:jc w:val="both"/>
      </w:pPr>
      <w:r>
        <w:rPr>
          <w:sz w:val="24"/>
        </w:rPr>
        <w:t xml:space="preserve">(часть 21.5 введена Федеральным </w:t>
      </w:r>
      <w:hyperlink w:history="0" r:id="rId206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bookmarkStart w:id="2984" w:name="P2984"/>
    <w:bookmarkEnd w:id="2984"/>
    <w:p>
      <w:pPr>
        <w:pStyle w:val="0"/>
        <w:spacing w:before="240" w:line-rule="auto"/>
        <w:ind w:firstLine="540"/>
        <w:jc w:val="both"/>
      </w:pPr>
      <w:r>
        <w:rPr>
          <w:sz w:val="24"/>
        </w:rPr>
        <w:t xml:space="preserve">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pPr>
        <w:pStyle w:val="0"/>
        <w:jc w:val="both"/>
      </w:pPr>
      <w:r>
        <w:rPr>
          <w:sz w:val="24"/>
        </w:rPr>
        <w:t xml:space="preserve">(часть 21.6 введена Федеральным </w:t>
      </w:r>
      <w:hyperlink w:history="0" r:id="rId207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положений ч. 21.7 ст. 51 (в ред. ФЗ от 13.07.2020 N 202-ФЗ) </w:t>
            </w:r>
            <w:hyperlink w:history="0" r:id="rId2071"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до 13.07.2020.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88" w:name="P2988"/>
    <w:bookmarkEnd w:id="2988"/>
    <w:p>
      <w:pPr>
        <w:pStyle w:val="0"/>
        <w:spacing w:before="300" w:line-rule="auto"/>
        <w:ind w:firstLine="540"/>
        <w:jc w:val="both"/>
      </w:pPr>
      <w:r>
        <w:rPr>
          <w:sz w:val="24"/>
        </w:rP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history="0" w:anchor="P4932"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4"/>
            <w:color w:val="0000ff"/>
          </w:rPr>
          <w:t xml:space="preserve">частью 11 статьи 57.3</w:t>
        </w:r>
      </w:hyperlink>
      <w:r>
        <w:rPr>
          <w:sz w:val="24"/>
        </w:rP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history="0" w:anchor="P4932"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4"/>
            <w:color w:val="0000ff"/>
          </w:rPr>
          <w:t xml:space="preserve">частью 11 статьи 57.3</w:t>
        </w:r>
      </w:hyperlink>
      <w:r>
        <w:rPr>
          <w:sz w:val="24"/>
        </w:rPr>
        <w:t xml:space="preserve"> настоящего Кодекса).</w:t>
      </w:r>
    </w:p>
    <w:p>
      <w:pPr>
        <w:pStyle w:val="0"/>
        <w:jc w:val="both"/>
      </w:pPr>
      <w:r>
        <w:rPr>
          <w:sz w:val="24"/>
        </w:rPr>
        <w:t xml:space="preserve">(часть 21.7 введена Федеральным </w:t>
      </w:r>
      <w:hyperlink w:history="0" r:id="rId207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 в ред. Федерального </w:t>
      </w:r>
      <w:hyperlink w:history="0" r:id="rId2073"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13.07.2020 N 202-ФЗ)</w:t>
      </w:r>
    </w:p>
    <w:p>
      <w:pPr>
        <w:pStyle w:val="0"/>
        <w:spacing w:before="240" w:line-rule="auto"/>
        <w:ind w:firstLine="540"/>
        <w:jc w:val="both"/>
      </w:pPr>
      <w:r>
        <w:rPr>
          <w:sz w:val="24"/>
        </w:rPr>
        <w:t xml:space="preserve">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pPr>
        <w:pStyle w:val="0"/>
        <w:jc w:val="both"/>
      </w:pPr>
      <w:r>
        <w:rPr>
          <w:sz w:val="24"/>
        </w:rPr>
        <w:t xml:space="preserve">(часть 21.8 введена Федеральным </w:t>
      </w:r>
      <w:hyperlink w:history="0" r:id="rId207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bookmarkStart w:id="2992" w:name="P2992"/>
    <w:bookmarkEnd w:id="2992"/>
    <w:p>
      <w:pPr>
        <w:pStyle w:val="0"/>
        <w:spacing w:before="240" w:line-rule="auto"/>
        <w:ind w:firstLine="540"/>
        <w:jc w:val="both"/>
      </w:pPr>
      <w:r>
        <w:rPr>
          <w:sz w:val="24"/>
        </w:rPr>
        <w:t xml:space="preserve">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pPr>
        <w:pStyle w:val="0"/>
        <w:jc w:val="both"/>
      </w:pPr>
      <w:r>
        <w:rPr>
          <w:sz w:val="24"/>
        </w:rPr>
        <w:t xml:space="preserve">(часть 21.9 введена Федеральным </w:t>
      </w:r>
      <w:hyperlink w:history="0" r:id="rId207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bookmarkStart w:id="2994" w:name="P2994"/>
    <w:bookmarkEnd w:id="2994"/>
    <w:p>
      <w:pPr>
        <w:pStyle w:val="0"/>
        <w:spacing w:before="240" w:line-rule="auto"/>
        <w:ind w:firstLine="540"/>
        <w:jc w:val="both"/>
      </w:pPr>
      <w:r>
        <w:rPr>
          <w:sz w:val="24"/>
        </w:rPr>
        <w:t xml:space="preserve">21.10. Лица, указанные в </w:t>
      </w:r>
      <w:hyperlink w:history="0" w:anchor="P298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4"/>
            <w:color w:val="0000ff"/>
          </w:rPr>
          <w:t xml:space="preserve">частях 21.5</w:t>
        </w:r>
      </w:hyperlink>
      <w:r>
        <w:rPr>
          <w:sz w:val="24"/>
        </w:rPr>
        <w:t xml:space="preserve"> - </w:t>
      </w:r>
      <w:hyperlink w:history="0" w:anchor="P298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21.7</w:t>
        </w:r>
      </w:hyperlink>
      <w:r>
        <w:rPr>
          <w:sz w:val="24"/>
        </w:rPr>
        <w:t xml:space="preserve"> и </w:t>
      </w:r>
      <w:hyperlink w:history="0" w:anchor="P2992"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4"/>
            <w:color w:val="0000ff"/>
          </w:rPr>
          <w:t xml:space="preserve">21.9</w:t>
        </w:r>
      </w:hyperlink>
      <w:r>
        <w:rPr>
          <w:sz w:val="24"/>
        </w:rP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pPr>
        <w:pStyle w:val="0"/>
        <w:jc w:val="both"/>
      </w:pPr>
      <w:r>
        <w:rPr>
          <w:sz w:val="24"/>
        </w:rPr>
        <w:t xml:space="preserve">(в ред. Федеральных законов от 13.07.2015 </w:t>
      </w:r>
      <w:hyperlink w:history="0" r:id="rId207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07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27.12.2019 </w:t>
      </w:r>
      <w:hyperlink w:history="0" r:id="rId207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08.08.2024 </w:t>
      </w:r>
      <w:hyperlink w:history="0" r:id="rId20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996" w:name="P2996"/>
    <w:bookmarkEnd w:id="2996"/>
    <w:p>
      <w:pPr>
        <w:pStyle w:val="0"/>
        <w:spacing w:before="240" w:line-rule="auto"/>
        <w:ind w:firstLine="540"/>
        <w:jc w:val="both"/>
      </w:pPr>
      <w:r>
        <w:rPr>
          <w:sz w:val="24"/>
        </w:rPr>
        <w:t xml:space="preserve">1) правоустанавливающих документов на такие земельные участки в случае, указанном в </w:t>
      </w:r>
      <w:hyperlink w:history="0" w:anchor="P298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4"/>
            <w:color w:val="0000ff"/>
          </w:rPr>
          <w:t xml:space="preserve">части 21.5</w:t>
        </w:r>
      </w:hyperlink>
      <w:r>
        <w:rPr>
          <w:sz w:val="24"/>
        </w:rPr>
        <w:t xml:space="preserve"> настоящей статьи;</w:t>
      </w:r>
    </w:p>
    <w:p>
      <w:pPr>
        <w:pStyle w:val="0"/>
        <w:spacing w:before="240" w:line-rule="auto"/>
        <w:ind w:firstLine="540"/>
        <w:jc w:val="both"/>
      </w:pPr>
      <w:r>
        <w:rPr>
          <w:sz w:val="24"/>
        </w:rPr>
        <w:t xml:space="preserve">2) решения об образовании земельных участков в случаях, предусмотренных </w:t>
      </w:r>
      <w:hyperlink w:history="0" w:anchor="P2984" w:tooltip="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
        <w:r>
          <w:rPr>
            <w:sz w:val="24"/>
            <w:color w:val="0000ff"/>
          </w:rPr>
          <w:t xml:space="preserve">частями 21.6</w:t>
        </w:r>
      </w:hyperlink>
      <w:r>
        <w:rPr>
          <w:sz w:val="24"/>
        </w:rPr>
        <w:t xml:space="preserve"> и </w:t>
      </w:r>
      <w:hyperlink w:history="0" w:anchor="P298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21.7</w:t>
        </w:r>
      </w:hyperlink>
      <w:r>
        <w:rPr>
          <w:sz w:val="24"/>
        </w:rPr>
        <w:t xml:space="preserve"> настоящей статьи, если в соответствии с земельным </w:t>
      </w:r>
      <w:hyperlink w:history="0" r:id="rId2080" w:tooltip="&quot;Земельный кодекс Российской Федерации&quot; от 25.10.2001 N 136-ФЗ (ред. от 20.03.2025) (с изм. и доп., вступ. в силу с 27.06.2025) {КонсультантПлюс}">
        <w:r>
          <w:rPr>
            <w:sz w:val="24"/>
            <w:color w:val="0000ff"/>
          </w:rPr>
          <w:t xml:space="preserve">законодательством</w:t>
        </w:r>
      </w:hyperlink>
      <w:r>
        <w:rPr>
          <w:sz w:val="24"/>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pPr>
        <w:pStyle w:val="0"/>
        <w:spacing w:before="240" w:line-rule="auto"/>
        <w:ind w:firstLine="540"/>
        <w:jc w:val="both"/>
      </w:pPr>
      <w:r>
        <w:rPr>
          <w:sz w:val="24"/>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history="0" w:anchor="P298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частью 21.7</w:t>
        </w:r>
      </w:hyperlink>
      <w:r>
        <w:rPr>
          <w:sz w:val="24"/>
        </w:rPr>
        <w:t xml:space="preserve"> настоящей статьи;</w:t>
      </w:r>
    </w:p>
    <w:bookmarkStart w:id="2999" w:name="P2999"/>
    <w:bookmarkEnd w:id="2999"/>
    <w:p>
      <w:pPr>
        <w:pStyle w:val="0"/>
        <w:spacing w:before="240" w:line-rule="auto"/>
        <w:ind w:firstLine="540"/>
        <w:jc w:val="both"/>
      </w:pPr>
      <w:r>
        <w:rPr>
          <w:sz w:val="24"/>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history="0" w:anchor="P2992"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4"/>
            <w:color w:val="0000ff"/>
          </w:rPr>
          <w:t xml:space="preserve">частью 21.9</w:t>
        </w:r>
      </w:hyperlink>
      <w:r>
        <w:rPr>
          <w:sz w:val="24"/>
        </w:rPr>
        <w:t xml:space="preserve"> настоящей статьи.</w:t>
      </w:r>
    </w:p>
    <w:p>
      <w:pPr>
        <w:pStyle w:val="0"/>
        <w:jc w:val="both"/>
      </w:pPr>
      <w:r>
        <w:rPr>
          <w:sz w:val="24"/>
        </w:rPr>
        <w:t xml:space="preserve">(часть 21.10 введена Федеральным </w:t>
      </w:r>
      <w:hyperlink w:history="0" r:id="rId208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p>
      <w:pPr>
        <w:pStyle w:val="0"/>
        <w:spacing w:before="240" w:line-rule="auto"/>
        <w:ind w:firstLine="540"/>
        <w:jc w:val="both"/>
      </w:pPr>
      <w:r>
        <w:rPr>
          <w:sz w:val="24"/>
        </w:rPr>
        <w:t xml:space="preserve">21.11. Лица, указанные в </w:t>
      </w:r>
      <w:hyperlink w:history="0" w:anchor="P298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4"/>
            <w:color w:val="0000ff"/>
          </w:rPr>
          <w:t xml:space="preserve">частях 21.5</w:t>
        </w:r>
      </w:hyperlink>
      <w:r>
        <w:rPr>
          <w:sz w:val="24"/>
        </w:rPr>
        <w:t xml:space="preserve"> - </w:t>
      </w:r>
      <w:hyperlink w:history="0" w:anchor="P298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21.7</w:t>
        </w:r>
      </w:hyperlink>
      <w:r>
        <w:rPr>
          <w:sz w:val="24"/>
        </w:rPr>
        <w:t xml:space="preserve"> и </w:t>
      </w:r>
      <w:hyperlink w:history="0" w:anchor="P2992"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4"/>
            <w:color w:val="0000ff"/>
          </w:rPr>
          <w:t xml:space="preserve">21.9</w:t>
        </w:r>
      </w:hyperlink>
      <w:r>
        <w:rPr>
          <w:sz w:val="24"/>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history="0" w:anchor="P2996" w:tooltip="1) правоустанавливающих документов на такие земельные участки в случае, указанном в части 21.5 настоящей статьи;">
        <w:r>
          <w:rPr>
            <w:sz w:val="24"/>
            <w:color w:val="0000ff"/>
          </w:rPr>
          <w:t xml:space="preserve">пунктами 1</w:t>
        </w:r>
      </w:hyperlink>
      <w:r>
        <w:rPr>
          <w:sz w:val="24"/>
        </w:rPr>
        <w:t xml:space="preserve"> - </w:t>
      </w:r>
      <w:hyperlink w:history="0" w:anchor="P2999"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4"/>
            <w:color w:val="0000ff"/>
          </w:rPr>
          <w:t xml:space="preserve">4 части 21.10</w:t>
        </w:r>
      </w:hyperlink>
      <w:r>
        <w:rPr>
          <w:sz w:val="24"/>
        </w:rPr>
        <w:t xml:space="preserve"> настоящей статьи.</w:t>
      </w:r>
    </w:p>
    <w:p>
      <w:pPr>
        <w:pStyle w:val="0"/>
        <w:jc w:val="both"/>
      </w:pPr>
      <w:r>
        <w:rPr>
          <w:sz w:val="24"/>
        </w:rPr>
        <w:t xml:space="preserve">(часть 21.11 введена Федеральным </w:t>
      </w:r>
      <w:hyperlink w:history="0" r:id="rId208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 в ред. Федеральных законов от 13.07.2015 </w:t>
      </w:r>
      <w:hyperlink w:history="0" r:id="rId208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08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0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21.12. В случае, если документы, предусмотренные </w:t>
      </w:r>
      <w:hyperlink w:history="0" w:anchor="P2996" w:tooltip="1) правоустанавливающих документов на такие земельные участки в случае, указанном в части 21.5 настоящей статьи;">
        <w:r>
          <w:rPr>
            <w:sz w:val="24"/>
            <w:color w:val="0000ff"/>
          </w:rPr>
          <w:t xml:space="preserve">пунктами 1</w:t>
        </w:r>
      </w:hyperlink>
      <w:r>
        <w:rPr>
          <w:sz w:val="24"/>
        </w:rPr>
        <w:t xml:space="preserve"> - </w:t>
      </w:r>
      <w:hyperlink w:history="0" w:anchor="P2999"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4"/>
            <w:color w:val="0000ff"/>
          </w:rPr>
          <w:t xml:space="preserve">4 части 21.10</w:t>
        </w:r>
      </w:hyperlink>
      <w:r>
        <w:rPr>
          <w:sz w:val="24"/>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pPr>
        <w:pStyle w:val="0"/>
        <w:jc w:val="both"/>
      </w:pPr>
      <w:r>
        <w:rPr>
          <w:sz w:val="24"/>
        </w:rPr>
        <w:t xml:space="preserve">(часть 21.12 введена Федеральным </w:t>
      </w:r>
      <w:hyperlink w:history="0" r:id="rId208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 в ред. Федерального </w:t>
      </w:r>
      <w:hyperlink w:history="0" r:id="rId20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005" w:name="P3005"/>
    <w:bookmarkEnd w:id="3005"/>
    <w:p>
      <w:pPr>
        <w:pStyle w:val="0"/>
        <w:spacing w:before="240" w:line-rule="auto"/>
        <w:ind w:firstLine="540"/>
        <w:jc w:val="both"/>
      </w:pPr>
      <w:r>
        <w:rPr>
          <w:sz w:val="24"/>
        </w:rP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history="0" w:anchor="P298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4"/>
            <w:color w:val="0000ff"/>
          </w:rPr>
          <w:t xml:space="preserve">части 21.5</w:t>
        </w:r>
      </w:hyperlink>
      <w:r>
        <w:rPr>
          <w:sz w:val="24"/>
        </w:rPr>
        <w:t xml:space="preserve"> настоящей статьи.</w:t>
      </w:r>
    </w:p>
    <w:p>
      <w:pPr>
        <w:pStyle w:val="0"/>
        <w:jc w:val="both"/>
      </w:pPr>
      <w:r>
        <w:rPr>
          <w:sz w:val="24"/>
        </w:rPr>
        <w:t xml:space="preserve">(часть 21.13 введена Федеральным </w:t>
      </w:r>
      <w:hyperlink w:history="0" r:id="rId208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 в ред. Федеральных законов от 13.07.2015 </w:t>
      </w:r>
      <w:hyperlink w:history="0" r:id="rId208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03.07.2016 </w:t>
      </w:r>
      <w:hyperlink w:history="0" r:id="rId209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03.08.2018 </w:t>
      </w:r>
      <w:hyperlink w:history="0" r:id="rId209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0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21.14. В срок не более чем пять рабочих дней со дня получения уведомления, указанного в </w:t>
      </w:r>
      <w:hyperlink w:history="0" w:anchor="P2994"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r>
          <w:rPr>
            <w:sz w:val="24"/>
            <w:color w:val="0000ff"/>
          </w:rPr>
          <w:t xml:space="preserve">части 21.10</w:t>
        </w:r>
      </w:hyperlink>
      <w:r>
        <w:rPr>
          <w:sz w:val="24"/>
        </w:rPr>
        <w:t xml:space="preserve"> настоящей статьи, или со дня получения </w:t>
      </w:r>
      <w:r>
        <w:rPr>
          <w:sz w:val="24"/>
        </w:rPr>
        <w:t xml:space="preserve">заявления</w:t>
      </w:r>
      <w:r>
        <w:rPr>
          <w:sz w:val="24"/>
        </w:rPr>
        <w:t xml:space="preserve">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частью 7</w:t>
        </w:r>
      </w:hyperlink>
      <w:r>
        <w:rPr>
          <w:sz w:val="24"/>
        </w:rPr>
        <w:t xml:space="preserve"> настоящей статьи. Представление указанных документов осуществляется по правилам, установленным </w:t>
      </w:r>
      <w:hyperlink w:history="0" w:anchor="P2860"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4"/>
            <w:color w:val="0000ff"/>
          </w:rPr>
          <w:t xml:space="preserve">частями 7.1</w:t>
        </w:r>
      </w:hyperlink>
      <w:r>
        <w:rPr>
          <w:sz w:val="24"/>
        </w:rPr>
        <w:t xml:space="preserve"> и </w:t>
      </w:r>
      <w:hyperlink w:history="0" w:anchor="P2865" w:tooltip="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w:r>
          <w:rPr>
            <w:sz w:val="24"/>
            <w:color w:val="0000ff"/>
          </w:rPr>
          <w:t xml:space="preserve">7.2</w:t>
        </w:r>
      </w:hyperlink>
      <w:r>
        <w:rPr>
          <w:sz w:val="24"/>
        </w:rPr>
        <w:t xml:space="preserve"> настоящей статьи. Уведомление, документы, предусмотренные </w:t>
      </w:r>
      <w:hyperlink w:history="0" w:anchor="P2996" w:tooltip="1) правоустанавливающих документов на такие земельные участки в случае, указанном в части 21.5 настоящей статьи;">
        <w:r>
          <w:rPr>
            <w:sz w:val="24"/>
            <w:color w:val="0000ff"/>
          </w:rPr>
          <w:t xml:space="preserve">пунктами 1</w:t>
        </w:r>
      </w:hyperlink>
      <w:r>
        <w:rPr>
          <w:sz w:val="24"/>
        </w:rPr>
        <w:t xml:space="preserve"> - </w:t>
      </w:r>
      <w:hyperlink w:history="0" w:anchor="P2999"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4"/>
            <w:color w:val="0000ff"/>
          </w:rPr>
          <w:t xml:space="preserve">4 части 21.10</w:t>
        </w:r>
      </w:hyperlink>
      <w:r>
        <w:rPr>
          <w:sz w:val="24"/>
        </w:rP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частью 7</w:t>
        </w:r>
      </w:hyperlink>
      <w:r>
        <w:rPr>
          <w:sz w:val="24"/>
        </w:rP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pPr>
        <w:pStyle w:val="0"/>
        <w:jc w:val="both"/>
      </w:pPr>
      <w:r>
        <w:rPr>
          <w:sz w:val="24"/>
        </w:rPr>
        <w:t xml:space="preserve">(в ред. Федеральных законов от 03.08.2018 </w:t>
      </w:r>
      <w:hyperlink w:history="0" r:id="rId209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27.12.2019 </w:t>
      </w:r>
      <w:hyperlink w:history="0" r:id="rId209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08.08.2024 </w:t>
      </w:r>
      <w:hyperlink w:history="0" r:id="rId20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21.15. Основанием для отказа во внесении изменений в разрешение на строительство является:</w:t>
      </w:r>
    </w:p>
    <w:p>
      <w:pPr>
        <w:pStyle w:val="0"/>
        <w:spacing w:before="240" w:line-rule="auto"/>
        <w:ind w:firstLine="540"/>
        <w:jc w:val="both"/>
      </w:pPr>
      <w:r>
        <w:rPr>
          <w:sz w:val="24"/>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history="0" w:anchor="P2996" w:tooltip="1) правоустанавливающих документов на такие земельные участки в случае, указанном в части 21.5 настоящей статьи;">
        <w:r>
          <w:rPr>
            <w:sz w:val="24"/>
            <w:color w:val="0000ff"/>
          </w:rPr>
          <w:t xml:space="preserve">пунктами 1</w:t>
        </w:r>
      </w:hyperlink>
      <w:r>
        <w:rPr>
          <w:sz w:val="24"/>
        </w:rPr>
        <w:t xml:space="preserve"> - </w:t>
      </w:r>
      <w:hyperlink w:history="0" w:anchor="P2999"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4"/>
            <w:color w:val="0000ff"/>
          </w:rPr>
          <w:t xml:space="preserve">4 части 21.10</w:t>
        </w:r>
      </w:hyperlink>
      <w:r>
        <w:rPr>
          <w:sz w:val="24"/>
        </w:rPr>
        <w:t xml:space="preserve"> настоящей статьи, или отсутствие правоустанавливающего документа на земельный участок в случае, указанном в </w:t>
      </w:r>
      <w:hyperlink w:history="0" w:anchor="P3005" w:tooltip="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обязано представить лицо, указанн...">
        <w:r>
          <w:rPr>
            <w:sz w:val="24"/>
            <w:color w:val="0000ff"/>
          </w:rPr>
          <w:t xml:space="preserve">части 21.13</w:t>
        </w:r>
      </w:hyperlink>
      <w:r>
        <w:rPr>
          <w:sz w:val="24"/>
        </w:rPr>
        <w:t xml:space="preserve"> настоящей статьи, либо отсутствие документов, предусмотренных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частью 7</w:t>
        </w:r>
      </w:hyperlink>
      <w:r>
        <w:rPr>
          <w:sz w:val="24"/>
        </w:rP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4"/>
        </w:rPr>
        <w:t xml:space="preserve">(в ред. Федерального </w:t>
      </w:r>
      <w:hyperlink w:history="0" r:id="rId209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pPr>
        <w:pStyle w:val="0"/>
        <w:spacing w:before="240" w:line-rule="auto"/>
        <w:ind w:firstLine="540"/>
        <w:jc w:val="both"/>
      </w:pPr>
      <w:r>
        <w:rPr>
          <w:sz w:val="24"/>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history="0" w:anchor="P298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частью 21.7</w:t>
        </w:r>
      </w:hyperlink>
      <w:r>
        <w:rPr>
          <w:sz w:val="24"/>
        </w:rP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history="0" w:anchor="P2994"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r>
          <w:rPr>
            <w:sz w:val="24"/>
            <w:color w:val="0000ff"/>
          </w:rPr>
          <w:t xml:space="preserve">части 21.10</w:t>
        </w:r>
      </w:hyperlink>
      <w:r>
        <w:rPr>
          <w:sz w:val="24"/>
        </w:rPr>
        <w:t xml:space="preserve"> настоящей статьи;</w:t>
      </w:r>
    </w:p>
    <w:p>
      <w:pPr>
        <w:pStyle w:val="0"/>
        <w:jc w:val="both"/>
      </w:pPr>
      <w:r>
        <w:rPr>
          <w:sz w:val="24"/>
        </w:rPr>
        <w:t xml:space="preserve">(п. 3 в ред. Федерального </w:t>
      </w:r>
      <w:hyperlink w:history="0" r:id="rId20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pPr>
        <w:pStyle w:val="0"/>
        <w:jc w:val="both"/>
      </w:pPr>
      <w:r>
        <w:rPr>
          <w:sz w:val="24"/>
        </w:rPr>
        <w:t xml:space="preserve">(п. 4 введен Федеральным </w:t>
      </w:r>
      <w:hyperlink w:history="0" r:id="rId20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history="0" w:anchor="P298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частью 21.7</w:t>
        </w:r>
      </w:hyperlink>
      <w:r>
        <w:rPr>
          <w:sz w:val="24"/>
        </w:rP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4"/>
        </w:rPr>
        <w:t xml:space="preserve">(п. 5 введен Федеральным </w:t>
      </w:r>
      <w:hyperlink w:history="0" r:id="rId20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4"/>
        </w:rPr>
        <w:t xml:space="preserve">(п. 6 введен Федеральным </w:t>
      </w:r>
      <w:hyperlink w:history="0" r:id="rId210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history="0" w:anchor="P3157"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r>
          <w:rPr>
            <w:sz w:val="24"/>
            <w:color w:val="0000ff"/>
          </w:rPr>
          <w:t xml:space="preserve">части 5 статьи 52</w:t>
        </w:r>
      </w:hyperlink>
      <w:r>
        <w:rPr>
          <w:sz w:val="24"/>
        </w:rP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4"/>
        </w:rPr>
        <w:t xml:space="preserve">(п. 7 введен Федеральным </w:t>
      </w:r>
      <w:hyperlink w:history="0" r:id="rId210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Федеральных законов от 02.08.2019 </w:t>
      </w:r>
      <w:hyperlink w:history="0" r:id="rId210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08.08.2024 </w:t>
      </w:r>
      <w:hyperlink w:history="0" r:id="rId21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2104"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ч. 21.15 ст. 51 </w:t>
            </w:r>
            <w:r>
              <w:rPr>
                <w:sz w:val="24"/>
                <w:color w:val="392c69"/>
              </w:rPr>
              <w:t xml:space="preserve">не применяется</w:t>
            </w:r>
            <w:r>
              <w:rPr>
                <w:sz w:val="24"/>
                <w:color w:val="392c69"/>
              </w:rPr>
              <w:t xml:space="preserve"> в случаях, указанных в ч. 8 и ч. 10 ст. 4 ФЗ от 29.12.2004 N 191-ФЗ (в ред. от 29.12.2020).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pPr>
        <w:pStyle w:val="0"/>
        <w:jc w:val="both"/>
      </w:pPr>
      <w:r>
        <w:rPr>
          <w:sz w:val="24"/>
        </w:rPr>
        <w:t xml:space="preserve">(п. 8 введен Федеральным </w:t>
      </w:r>
      <w:hyperlink w:history="0" r:id="rId210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jc w:val="both"/>
      </w:pPr>
      <w:r>
        <w:rPr>
          <w:sz w:val="24"/>
        </w:rPr>
        <w:t xml:space="preserve">(часть 21.15 введена Федеральным </w:t>
      </w:r>
      <w:hyperlink w:history="0" r:id="rId210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p>
      <w:pPr>
        <w:pStyle w:val="0"/>
        <w:spacing w:before="240" w:line-rule="auto"/>
        <w:ind w:firstLine="540"/>
        <w:jc w:val="both"/>
      </w:pPr>
      <w:r>
        <w:rPr>
          <w:sz w:val="24"/>
        </w:rPr>
        <w:t xml:space="preserve">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pPr>
        <w:pStyle w:val="0"/>
        <w:jc w:val="both"/>
      </w:pPr>
      <w:r>
        <w:rPr>
          <w:sz w:val="24"/>
        </w:rPr>
        <w:t xml:space="preserve">(в ред. Федеральных законов от 13.07.2015 </w:t>
      </w:r>
      <w:hyperlink w:history="0" r:id="rId210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1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1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федеральный орган исполнительной власти или исполнительный орган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pPr>
        <w:pStyle w:val="0"/>
        <w:jc w:val="both"/>
      </w:pPr>
      <w:r>
        <w:rPr>
          <w:sz w:val="24"/>
        </w:rPr>
        <w:t xml:space="preserve">(в ред. Федерального </w:t>
      </w:r>
      <w:hyperlink w:history="0" r:id="rId21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орган регистрации прав;</w:t>
      </w:r>
    </w:p>
    <w:p>
      <w:pPr>
        <w:pStyle w:val="0"/>
        <w:jc w:val="both"/>
      </w:pPr>
      <w:r>
        <w:rPr>
          <w:sz w:val="24"/>
        </w:rPr>
        <w:t xml:space="preserve">(п. 2 в ред. Федерального </w:t>
      </w:r>
      <w:hyperlink w:history="0" r:id="rId211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3) застройщика в случае внесения изменений в разрешение на строительство;</w:t>
      </w:r>
    </w:p>
    <w:p>
      <w:pPr>
        <w:pStyle w:val="0"/>
        <w:spacing w:before="240" w:line-rule="auto"/>
        <w:ind w:firstLine="540"/>
        <w:jc w:val="both"/>
      </w:pPr>
      <w:r>
        <w:rPr>
          <w:sz w:val="24"/>
        </w:rPr>
        <w:t xml:space="preserve">4) территориальный орган федерального органа исполнительной власти, уполномоченного на осуществление государственного земельного надзора, и орган, осуществляющий муниципальный земельный контроль по месту нахождения объекта капитального строительства, в случае прекращения действия разрешения на строительство (за исключением случая, если выдача разрешения на строительство и муниципальный земельный контроль осуществляются одним органом местного самоуправления).</w:t>
      </w:r>
    </w:p>
    <w:p>
      <w:pPr>
        <w:pStyle w:val="0"/>
        <w:jc w:val="both"/>
      </w:pPr>
      <w:r>
        <w:rPr>
          <w:sz w:val="24"/>
        </w:rPr>
        <w:t xml:space="preserve">(п. 4 введен Федеральным </w:t>
      </w:r>
      <w:hyperlink w:history="0" r:id="rId2112"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487-ФЗ)</w:t>
      </w:r>
    </w:p>
    <w:p>
      <w:pPr>
        <w:pStyle w:val="0"/>
        <w:jc w:val="both"/>
      </w:pPr>
      <w:r>
        <w:rPr>
          <w:sz w:val="24"/>
        </w:rPr>
        <w:t xml:space="preserve">(часть 21.16 введена Федеральным </w:t>
      </w:r>
      <w:hyperlink w:history="0" r:id="rId211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p>
      <w:pPr>
        <w:pStyle w:val="0"/>
        <w:spacing w:before="240" w:line-rule="auto"/>
        <w:ind w:firstLine="540"/>
        <w:jc w:val="both"/>
      </w:pPr>
      <w:r>
        <w:rPr>
          <w:sz w:val="24"/>
        </w:rPr>
        <w:t xml:space="preserve">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pPr>
        <w:pStyle w:val="0"/>
        <w:jc w:val="both"/>
      </w:pPr>
      <w:r>
        <w:rPr>
          <w:sz w:val="24"/>
        </w:rPr>
        <w:t xml:space="preserve">(часть 21.17 введена Федеральным </w:t>
      </w:r>
      <w:hyperlink w:history="0" r:id="rId211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22. Утратил силу. - Федеральный </w:t>
      </w:r>
      <w:hyperlink w:history="0" r:id="rId211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18.07.2011 N 224-ФЗ.</w:t>
      </w:r>
    </w:p>
    <w:p>
      <w:pPr>
        <w:pStyle w:val="0"/>
        <w:spacing w:before="240" w:line-rule="auto"/>
        <w:ind w:firstLine="540"/>
        <w:jc w:val="both"/>
      </w:pPr>
      <w:r>
        <w:rPr>
          <w:sz w:val="24"/>
        </w:rP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w:history="0" r:id="rId211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требованиями</w:t>
        </w:r>
      </w:hyperlink>
      <w:r>
        <w:rPr>
          <w:sz w:val="24"/>
        </w:rPr>
        <w:t xml:space="preserve"> законодательства Российской Федерации о государственной тайне.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w:t>
            </w:r>
            <w:hyperlink w:history="0" r:id="rId2117"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4"/>
                  <w:color w:val="0000ff"/>
                </w:rPr>
                <w:t xml:space="preserve">N 5-ФКЗ</w:t>
              </w:r>
            </w:hyperlink>
            <w:r>
              <w:rPr>
                <w:sz w:val="24"/>
                <w:color w:val="392c69"/>
              </w:rPr>
              <w:t xml:space="preserve">, </w:t>
            </w:r>
            <w:hyperlink w:history="0" r:id="rId2118"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4"/>
                  <w:color w:val="0000ff"/>
                </w:rPr>
                <w:t xml:space="preserve">N 6-ФКЗ</w:t>
              </w:r>
            </w:hyperlink>
            <w:r>
              <w:rPr>
                <w:sz w:val="24"/>
                <w:color w:val="392c69"/>
              </w:rPr>
              <w:t xml:space="preserve">, </w:t>
            </w:r>
            <w:hyperlink w:history="0" r:id="rId2119"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4"/>
                  <w:color w:val="0000ff"/>
                </w:rPr>
                <w:t xml:space="preserve">N 7-ФКЗ</w:t>
              </w:r>
            </w:hyperlink>
            <w:r>
              <w:rPr>
                <w:sz w:val="24"/>
                <w:color w:val="392c69"/>
              </w:rPr>
              <w:t xml:space="preserve">, </w:t>
            </w:r>
            <w:hyperlink w:history="0" r:id="rId2120"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4"/>
                  <w:color w:val="0000ff"/>
                </w:rPr>
                <w:t xml:space="preserve">N 8-ФКЗ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12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47" w:name="P3047"/>
    <w:bookmarkEnd w:id="3047"/>
    <w:p>
      <w:pPr>
        <w:pStyle w:val="2"/>
        <w:spacing w:before="300" w:line-rule="auto"/>
        <w:outlineLvl w:val="1"/>
        <w:ind w:firstLine="540"/>
        <w:jc w:val="both"/>
      </w:pPr>
      <w:r>
        <w:rPr>
          <w:sz w:val="24"/>
        </w:rPr>
        <w:t xml:space="preserve">Статья 51.1. Уведомление о планируемых строительстве или реконструкции объекта индивидуального жилищного строительства или садового дома</w:t>
      </w:r>
    </w:p>
    <w:p>
      <w:pPr>
        <w:pStyle w:val="0"/>
        <w:ind w:firstLine="540"/>
        <w:jc w:val="both"/>
      </w:pPr>
      <w:r>
        <w:rPr>
          <w:sz w:val="24"/>
        </w:rPr>
      </w:r>
    </w:p>
    <w:p>
      <w:pPr>
        <w:pStyle w:val="0"/>
        <w:ind w:firstLine="540"/>
        <w:jc w:val="both"/>
      </w:pPr>
      <w:r>
        <w:rPr>
          <w:sz w:val="24"/>
        </w:rPr>
        <w:t xml:space="preserve">(введена Федеральным </w:t>
      </w:r>
      <w:hyperlink w:history="0" r:id="rId21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bookmarkStart w:id="3051" w:name="P3051"/>
    <w:bookmarkEnd w:id="3051"/>
    <w:p>
      <w:pPr>
        <w:pStyle w:val="0"/>
        <w:ind w:firstLine="540"/>
        <w:jc w:val="both"/>
      </w:pPr>
      <w:r>
        <w:rPr>
          <w:sz w:val="24"/>
        </w:rP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212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pPr>
        <w:pStyle w:val="0"/>
        <w:jc w:val="both"/>
      </w:pPr>
      <w:r>
        <w:rPr>
          <w:sz w:val="24"/>
        </w:rPr>
        <w:t xml:space="preserve">(в ред. Федеральных законов от 30.12.2021 </w:t>
      </w:r>
      <w:hyperlink w:history="0" r:id="rId212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rPr>
        <w:t xml:space="preserve">, от 08.08.2024 </w:t>
      </w:r>
      <w:hyperlink w:history="0" r:id="rId21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3053" w:name="P3053"/>
    <w:bookmarkEnd w:id="3053"/>
    <w:p>
      <w:pPr>
        <w:pStyle w:val="0"/>
        <w:spacing w:before="240" w:line-rule="auto"/>
        <w:ind w:firstLine="540"/>
        <w:jc w:val="both"/>
      </w:pPr>
      <w:r>
        <w:rPr>
          <w:sz w:val="24"/>
        </w:rPr>
        <w:t xml:space="preserve">1) фамилия, имя, отчество (при наличии), место жительства застройщика, реквизиты документа, удостоверяющего личность (для физического лица);</w:t>
      </w:r>
    </w:p>
    <w:p>
      <w:pPr>
        <w:pStyle w:val="0"/>
        <w:spacing w:before="240" w:line-rule="auto"/>
        <w:ind w:firstLine="540"/>
        <w:jc w:val="both"/>
      </w:pPr>
      <w:r>
        <w:rPr>
          <w:sz w:val="24"/>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земельного участка (при его наличии), адрес или описание местоположения земельного участка;</w:t>
      </w:r>
    </w:p>
    <w:p>
      <w:pPr>
        <w:pStyle w:val="0"/>
        <w:spacing w:before="240" w:line-rule="auto"/>
        <w:ind w:firstLine="540"/>
        <w:jc w:val="both"/>
      </w:pPr>
      <w:r>
        <w:rPr>
          <w:sz w:val="24"/>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bookmarkStart w:id="3057" w:name="P3057"/>
    <w:bookmarkEnd w:id="3057"/>
    <w:p>
      <w:pPr>
        <w:pStyle w:val="0"/>
        <w:spacing w:before="240" w:line-rule="auto"/>
        <w:ind w:firstLine="540"/>
        <w:jc w:val="both"/>
      </w:pPr>
      <w:r>
        <w:rPr>
          <w:sz w:val="24"/>
        </w:rPr>
        <w:t xml:space="preserve">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pStyle w:val="0"/>
        <w:spacing w:before="240" w:line-rule="auto"/>
        <w:ind w:firstLine="540"/>
        <w:jc w:val="both"/>
      </w:pPr>
      <w:r>
        <w:rPr>
          <w:sz w:val="24"/>
        </w:rPr>
        <w:t xml:space="preserve">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bookmarkStart w:id="3059" w:name="P3059"/>
    <w:bookmarkEnd w:id="3059"/>
    <w:p>
      <w:pPr>
        <w:pStyle w:val="0"/>
        <w:spacing w:before="240" w:line-rule="auto"/>
        <w:ind w:firstLine="540"/>
        <w:jc w:val="both"/>
      </w:pPr>
      <w:r>
        <w:rPr>
          <w:sz w:val="24"/>
        </w:rPr>
        <w:t xml:space="preserve">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bookmarkStart w:id="3060" w:name="P3060"/>
    <w:bookmarkEnd w:id="3060"/>
    <w:p>
      <w:pPr>
        <w:pStyle w:val="0"/>
        <w:spacing w:before="240" w:line-rule="auto"/>
        <w:ind w:firstLine="540"/>
        <w:jc w:val="both"/>
      </w:pPr>
      <w:r>
        <w:rPr>
          <w:sz w:val="24"/>
        </w:rPr>
        <w:t xml:space="preserve">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w:history="0" r:id="rId2126"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 строительстве жилых домов по договорам строительного подряда с использованием счетов эскроу");</w:t>
      </w:r>
    </w:p>
    <w:p>
      <w:pPr>
        <w:pStyle w:val="0"/>
        <w:jc w:val="both"/>
      </w:pPr>
      <w:r>
        <w:rPr>
          <w:sz w:val="24"/>
        </w:rPr>
        <w:t xml:space="preserve">(п. 7.1 введен Федеральным </w:t>
      </w:r>
      <w:hyperlink w:history="0" r:id="rId2127"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от 22.07.2024 N 187-ФЗ)</w:t>
      </w:r>
    </w:p>
    <w:bookmarkStart w:id="3062" w:name="P3062"/>
    <w:bookmarkEnd w:id="3062"/>
    <w:p>
      <w:pPr>
        <w:pStyle w:val="0"/>
        <w:spacing w:before="240" w:line-rule="auto"/>
        <w:ind w:firstLine="540"/>
        <w:jc w:val="both"/>
      </w:pPr>
      <w:r>
        <w:rPr>
          <w:sz w:val="24"/>
        </w:rPr>
        <w:t xml:space="preserve">8) почтовый адрес и (или) адрес электронной почты для связи с застройщиком;</w:t>
      </w:r>
    </w:p>
    <w:p>
      <w:pPr>
        <w:pStyle w:val="0"/>
        <w:spacing w:before="240" w:line-rule="auto"/>
        <w:ind w:firstLine="540"/>
        <w:jc w:val="both"/>
      </w:pPr>
      <w:r>
        <w:rPr>
          <w:sz w:val="24"/>
        </w:rPr>
        <w:t xml:space="preserve">9) способ направления застройщику уведомлений, предусмотренных </w:t>
      </w:r>
      <w:hyperlink w:history="0" w:anchor="P308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и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w:t>
        </w:r>
      </w:hyperlink>
      <w:r>
        <w:rPr>
          <w:sz w:val="24"/>
        </w:rPr>
        <w:t xml:space="preserve"> настоящей статьи.</w:t>
      </w:r>
    </w:p>
    <w:bookmarkStart w:id="3064" w:name="P3064"/>
    <w:bookmarkEnd w:id="3064"/>
    <w:p>
      <w:pPr>
        <w:pStyle w:val="0"/>
        <w:spacing w:before="240" w:line-rule="auto"/>
        <w:ind w:firstLine="540"/>
        <w:jc w:val="both"/>
      </w:pPr>
      <w:r>
        <w:rPr>
          <w:sz w:val="24"/>
        </w:rPr>
        <w:t xml:space="preserve">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w:t>
      </w:r>
    </w:p>
    <w:p>
      <w:pPr>
        <w:pStyle w:val="0"/>
        <w:jc w:val="both"/>
      </w:pPr>
      <w:r>
        <w:rPr>
          <w:sz w:val="24"/>
        </w:rPr>
        <w:t xml:space="preserve">(часть 1.1 в ред. Федерального </w:t>
      </w:r>
      <w:hyperlink w:history="0" r:id="rId2128"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p>
      <w:pPr>
        <w:pStyle w:val="0"/>
        <w:spacing w:before="240" w:line-rule="auto"/>
        <w:ind w:firstLine="540"/>
        <w:jc w:val="both"/>
      </w:pPr>
      <w:r>
        <w:rPr>
          <w:sz w:val="24"/>
        </w:rPr>
        <w:t xml:space="preserve">1.2. Уведомление о планируемом строительстве, в том числе с приложением к нему предусмотренных </w:t>
      </w:r>
      <w:hyperlink w:history="0" w:anchor="P3071" w:tooltip="3. К уведомлению о планируемом строительстве прилагаются:">
        <w:r>
          <w:rPr>
            <w:sz w:val="24"/>
            <w:color w:val="0000ff"/>
          </w:rPr>
          <w:t xml:space="preserve">частью 3</w:t>
        </w:r>
      </w:hyperlink>
      <w:r>
        <w:rPr>
          <w:sz w:val="24"/>
        </w:rPr>
        <w:t xml:space="preserve"> настоящей статьи документов, наряду со способами, предусмотренными </w:t>
      </w:r>
      <w:hyperlink w:history="0" w:anchor="P305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частями 1</w:t>
        </w:r>
      </w:hyperlink>
      <w:r>
        <w:rPr>
          <w:sz w:val="24"/>
        </w:rPr>
        <w:t xml:space="preserve"> и </w:t>
      </w:r>
      <w:hyperlink w:history="0" w:anchor="P3064"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4"/>
            <w:color w:val="0000ff"/>
          </w:rPr>
          <w:t xml:space="preserve">1.1</w:t>
        </w:r>
      </w:hyperlink>
      <w:r>
        <w:rPr>
          <w:sz w:val="24"/>
        </w:rPr>
        <w:t xml:space="preserve"> настоящей статьи, может быть подано:</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spacing w:before="240" w:line-rule="auto"/>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1.2 введена Федеральным </w:t>
      </w:r>
      <w:hyperlink w:history="0" r:id="rId2129"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04.11.2022 N 427-ФЗ)</w:t>
      </w:r>
    </w:p>
    <w:p>
      <w:pPr>
        <w:pStyle w:val="0"/>
        <w:spacing w:before="240" w:line-rule="auto"/>
        <w:ind w:firstLine="540"/>
        <w:jc w:val="both"/>
      </w:pPr>
      <w:r>
        <w:rPr>
          <w:sz w:val="24"/>
        </w:rPr>
        <w:t xml:space="preserve">2. </w:t>
      </w:r>
      <w:hyperlink w:history="0" r:id="rId2130"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Форма</w:t>
        </w:r>
      </w:hyperlink>
      <w:r>
        <w:rPr>
          <w:sz w:val="24"/>
        </w:rP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071" w:name="P3071"/>
    <w:bookmarkEnd w:id="3071"/>
    <w:p>
      <w:pPr>
        <w:pStyle w:val="0"/>
        <w:spacing w:before="240" w:line-rule="auto"/>
        <w:ind w:firstLine="540"/>
        <w:jc w:val="both"/>
      </w:pPr>
      <w:r>
        <w:rPr>
          <w:sz w:val="24"/>
        </w:rPr>
        <w:t xml:space="preserve">3. К уведомлению о планируемом строительстве прилагаются:</w:t>
      </w:r>
    </w:p>
    <w:bookmarkStart w:id="3072" w:name="P3072"/>
    <w:bookmarkEnd w:id="3072"/>
    <w:p>
      <w:pPr>
        <w:pStyle w:val="0"/>
        <w:spacing w:before="240" w:line-rule="auto"/>
        <w:ind w:firstLine="540"/>
        <w:jc w:val="both"/>
      </w:pPr>
      <w:r>
        <w:rPr>
          <w:sz w:val="24"/>
        </w:rPr>
        <w:t xml:space="preserve">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bookmarkStart w:id="3073" w:name="P3073"/>
    <w:bookmarkEnd w:id="3073"/>
    <w:p>
      <w:pPr>
        <w:pStyle w:val="0"/>
        <w:spacing w:before="240" w:line-rule="auto"/>
        <w:ind w:firstLine="540"/>
        <w:jc w:val="both"/>
      </w:pPr>
      <w:r>
        <w:rPr>
          <w:sz w:val="24"/>
        </w:rPr>
        <w:t xml:space="preserve">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bookmarkStart w:id="3074" w:name="P3074"/>
    <w:bookmarkEnd w:id="3074"/>
    <w:p>
      <w:pPr>
        <w:pStyle w:val="0"/>
        <w:spacing w:before="240" w:line-rule="auto"/>
        <w:ind w:firstLine="540"/>
        <w:jc w:val="both"/>
      </w:pPr>
      <w:r>
        <w:rPr>
          <w:sz w:val="24"/>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bookmarkStart w:id="3075" w:name="P3075"/>
    <w:bookmarkEnd w:id="3075"/>
    <w:p>
      <w:pPr>
        <w:pStyle w:val="0"/>
        <w:spacing w:before="240" w:line-rule="auto"/>
        <w:ind w:firstLine="540"/>
        <w:jc w:val="both"/>
      </w:pPr>
      <w:r>
        <w:rPr>
          <w:sz w:val="24"/>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history="0" w:anchor="P3077"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
        <w:r>
          <w:rPr>
            <w:sz w:val="24"/>
            <w:color w:val="0000ff"/>
          </w:rPr>
          <w:t xml:space="preserve">частью 5</w:t>
        </w:r>
      </w:hyperlink>
      <w:r>
        <w:rPr>
          <w:sz w:val="24"/>
        </w:rP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bookmarkStart w:id="3076" w:name="P3076"/>
    <w:bookmarkEnd w:id="3076"/>
    <w:p>
      <w:pPr>
        <w:pStyle w:val="0"/>
        <w:spacing w:before="240" w:line-rule="auto"/>
        <w:ind w:firstLine="540"/>
        <w:jc w:val="both"/>
      </w:pPr>
      <w:r>
        <w:rPr>
          <w:sz w:val="24"/>
        </w:rPr>
        <w:t xml:space="preserve">4. Документы (их копии или сведения, содержащиеся в них), указанные в </w:t>
      </w:r>
      <w:hyperlink w:history="0" w:anchor="P3072"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4"/>
            <w:color w:val="0000ff"/>
          </w:rPr>
          <w:t xml:space="preserve">пункте 1 части 3</w:t>
        </w:r>
      </w:hyperlink>
      <w:r>
        <w:rPr>
          <w:sz w:val="24"/>
        </w:rPr>
        <w:t xml:space="preserve"> настоящей статьи, запрашиваются органами, указанными в </w:t>
      </w:r>
      <w:hyperlink w:history="0" w:anchor="P305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абзаце первом части 1</w:t>
        </w:r>
      </w:hyperlink>
      <w:r>
        <w:rPr>
          <w:sz w:val="24"/>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history="0" w:anchor="P305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абзаце первом части 1</w:t>
        </w:r>
      </w:hyperlink>
      <w:r>
        <w:rPr>
          <w:sz w:val="24"/>
        </w:rPr>
        <w:t xml:space="preserve"> настоящей статьи, документы (их копии или сведения, содержащиеся в них), указанные в </w:t>
      </w:r>
      <w:hyperlink w:history="0" w:anchor="P3072"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4"/>
            <w:color w:val="0000ff"/>
          </w:rPr>
          <w:t xml:space="preserve">пункте 1 части 3</w:t>
        </w:r>
      </w:hyperlink>
      <w:r>
        <w:rPr>
          <w:sz w:val="24"/>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bookmarkStart w:id="3077" w:name="P3077"/>
    <w:bookmarkEnd w:id="3077"/>
    <w:p>
      <w:pPr>
        <w:pStyle w:val="0"/>
        <w:spacing w:before="240" w:line-rule="auto"/>
        <w:ind w:firstLine="540"/>
        <w:jc w:val="both"/>
      </w:pPr>
      <w:r>
        <w:rPr>
          <w:sz w:val="24"/>
        </w:rP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2131"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bookmarkStart w:id="3078" w:name="P3078"/>
    <w:bookmarkEnd w:id="3078"/>
    <w:p>
      <w:pPr>
        <w:pStyle w:val="0"/>
        <w:spacing w:before="240" w:line-rule="auto"/>
        <w:ind w:firstLine="540"/>
        <w:jc w:val="both"/>
      </w:pPr>
      <w:r>
        <w:rPr>
          <w:sz w:val="24"/>
        </w:rPr>
        <w:t xml:space="preserve">6. В случае отсутствия в уведомлении о планируемом строительстве сведений, предусмотренных </w:t>
      </w:r>
      <w:hyperlink w:history="0" w:anchor="P305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частью 1</w:t>
        </w:r>
      </w:hyperlink>
      <w:r>
        <w:rPr>
          <w:sz w:val="24"/>
        </w:rPr>
        <w:t xml:space="preserve"> настоящей статьи, или документов, предусмотренных </w:t>
      </w:r>
      <w:hyperlink w:history="0" w:anchor="P3073"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4"/>
            <w:color w:val="0000ff"/>
          </w:rPr>
          <w:t xml:space="preserve">пунктами 2</w:t>
        </w:r>
      </w:hyperlink>
      <w:r>
        <w:rPr>
          <w:sz w:val="24"/>
        </w:rPr>
        <w:t xml:space="preserve"> - </w:t>
      </w:r>
      <w:hyperlink w:history="0" w:anchor="P3075"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4"/>
            <w:color w:val="0000ff"/>
          </w:rPr>
          <w:t xml:space="preserve">4 части 3</w:t>
        </w:r>
      </w:hyperlink>
      <w:r>
        <w:rPr>
          <w:sz w:val="24"/>
        </w:rPr>
        <w:t xml:space="preserve">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pPr>
        <w:pStyle w:val="0"/>
        <w:jc w:val="both"/>
      </w:pPr>
      <w:r>
        <w:rPr>
          <w:sz w:val="24"/>
        </w:rPr>
        <w:t xml:space="preserve">(в ред. Федерального </w:t>
      </w:r>
      <w:hyperlink w:history="0" r:id="rId21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080" w:name="P3080"/>
    <w:bookmarkEnd w:id="3080"/>
    <w:p>
      <w:pPr>
        <w:pStyle w:val="0"/>
        <w:spacing w:before="240" w:line-rule="auto"/>
        <w:ind w:firstLine="540"/>
        <w:jc w:val="both"/>
      </w:pPr>
      <w:r>
        <w:rPr>
          <w:sz w:val="24"/>
        </w:rPr>
        <w:t xml:space="preserve">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history="0" w:anchor="P3084" w:tooltip="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
        <w:r>
          <w:rPr>
            <w:sz w:val="24"/>
            <w:color w:val="0000ff"/>
          </w:rPr>
          <w:t xml:space="preserve">частью 8</w:t>
        </w:r>
      </w:hyperlink>
      <w:r>
        <w:rPr>
          <w:sz w:val="24"/>
        </w:rPr>
        <w:t xml:space="preserve"> настоящей статьи:</w:t>
      </w:r>
    </w:p>
    <w:p>
      <w:pPr>
        <w:pStyle w:val="0"/>
        <w:jc w:val="both"/>
      </w:pPr>
      <w:r>
        <w:rPr>
          <w:sz w:val="24"/>
        </w:rPr>
        <w:t xml:space="preserve">(в ред. Федерального </w:t>
      </w:r>
      <w:hyperlink w:history="0" r:id="rId21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bookmarkStart w:id="3083" w:name="P3083"/>
    <w:bookmarkEnd w:id="3083"/>
    <w:p>
      <w:pPr>
        <w:pStyle w:val="0"/>
        <w:spacing w:before="240" w:line-rule="auto"/>
        <w:ind w:firstLine="540"/>
        <w:jc w:val="both"/>
      </w:pPr>
      <w:r>
        <w:rPr>
          <w:sz w:val="24"/>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w:history="0" r:id="rId2134"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Формы</w:t>
        </w:r>
      </w:hyperlink>
      <w:r>
        <w:rPr>
          <w:sz w:val="24"/>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084" w:name="P3084"/>
    <w:bookmarkEnd w:id="3084"/>
    <w:p>
      <w:pPr>
        <w:pStyle w:val="0"/>
        <w:spacing w:before="240" w:line-rule="auto"/>
        <w:ind w:firstLine="540"/>
        <w:jc w:val="both"/>
      </w:pPr>
      <w:r>
        <w:rPr>
          <w:sz w:val="24"/>
        </w:rPr>
        <w:t xml:space="preserve">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w:t>
      </w:r>
    </w:p>
    <w:p>
      <w:pPr>
        <w:pStyle w:val="0"/>
        <w:jc w:val="both"/>
      </w:pPr>
      <w:r>
        <w:rPr>
          <w:sz w:val="24"/>
        </w:rPr>
        <w:t xml:space="preserve">(в ред. Федерального </w:t>
      </w:r>
      <w:hyperlink w:history="0" r:id="rId21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history="0" w:anchor="P3078"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r>
          <w:rPr>
            <w:sz w:val="24"/>
            <w:color w:val="0000ff"/>
          </w:rPr>
          <w:t xml:space="preserve">частью 6</w:t>
        </w:r>
      </w:hyperlink>
      <w:r>
        <w:rPr>
          <w:sz w:val="24"/>
        </w:rP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исполнительный орган субъекта Российской Федерации, уполномоченный в области охраны объектов культурного наследия;</w:t>
      </w:r>
    </w:p>
    <w:p>
      <w:pPr>
        <w:pStyle w:val="0"/>
        <w:jc w:val="both"/>
      </w:pPr>
      <w:r>
        <w:rPr>
          <w:sz w:val="24"/>
        </w:rPr>
        <w:t xml:space="preserve">(в ред. Федерального </w:t>
      </w:r>
      <w:hyperlink w:history="0" r:id="rId21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bookmarkStart w:id="3089" w:name="P3089"/>
    <w:bookmarkEnd w:id="3089"/>
    <w:p>
      <w:pPr>
        <w:pStyle w:val="0"/>
        <w:spacing w:before="240" w:line-rule="auto"/>
        <w:ind w:firstLine="540"/>
        <w:jc w:val="both"/>
      </w:pPr>
      <w:r>
        <w:rPr>
          <w:sz w:val="24"/>
        </w:rP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history="0" w:anchor="P308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bookmarkStart w:id="3090" w:name="P3090"/>
    <w:bookmarkEnd w:id="3090"/>
    <w:p>
      <w:pPr>
        <w:pStyle w:val="0"/>
        <w:spacing w:before="240" w:line-rule="auto"/>
        <w:ind w:firstLine="540"/>
        <w:jc w:val="both"/>
      </w:pPr>
      <w:r>
        <w:rPr>
          <w:sz w:val="24"/>
        </w:rPr>
        <w:t xml:space="preserve">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w:t>
      </w:r>
      <w:hyperlink w:history="0" w:anchor="P3075"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4"/>
            <w:color w:val="0000ff"/>
          </w:rPr>
          <w:t xml:space="preserve">пунктом 4 части 3</w:t>
        </w:r>
      </w:hyperlink>
      <w:r>
        <w:rPr>
          <w:sz w:val="24"/>
        </w:rP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pPr>
        <w:pStyle w:val="0"/>
        <w:jc w:val="both"/>
      </w:pPr>
      <w:r>
        <w:rPr>
          <w:sz w:val="24"/>
        </w:rPr>
        <w:t xml:space="preserve">(в ред. Федерального </w:t>
      </w:r>
      <w:hyperlink w:history="0" r:id="rId21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bookmarkStart w:id="3093" w:name="P3093"/>
    <w:bookmarkEnd w:id="3093"/>
    <w:p>
      <w:pPr>
        <w:pStyle w:val="0"/>
        <w:spacing w:before="240" w:line-rule="auto"/>
        <w:ind w:firstLine="540"/>
        <w:jc w:val="both"/>
      </w:pPr>
      <w:r>
        <w:rPr>
          <w:sz w:val="24"/>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bookmarkStart w:id="3094" w:name="P3094"/>
    <w:bookmarkEnd w:id="3094"/>
    <w:p>
      <w:pPr>
        <w:pStyle w:val="0"/>
        <w:spacing w:before="240" w:line-rule="auto"/>
        <w:ind w:firstLine="540"/>
        <w:jc w:val="both"/>
      </w:pPr>
      <w:r>
        <w:rPr>
          <w:sz w:val="24"/>
        </w:rPr>
        <w:t xml:space="preserve">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bookmarkStart w:id="3095" w:name="P3095"/>
    <w:bookmarkEnd w:id="3095"/>
    <w:p>
      <w:pPr>
        <w:pStyle w:val="0"/>
        <w:spacing w:before="240" w:line-rule="auto"/>
        <w:ind w:firstLine="540"/>
        <w:jc w:val="both"/>
      </w:pPr>
      <w:r>
        <w:rPr>
          <w:sz w:val="24"/>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bookmarkStart w:id="3096" w:name="P3096"/>
    <w:bookmarkEnd w:id="3096"/>
    <w:p>
      <w:pPr>
        <w:pStyle w:val="0"/>
        <w:spacing w:before="240" w:line-rule="auto"/>
        <w:ind w:firstLine="540"/>
        <w:jc w:val="both"/>
      </w:pPr>
      <w:r>
        <w:rPr>
          <w:sz w:val="24"/>
        </w:rPr>
        <w:t xml:space="preserve">4) в срок, указанный в </w:t>
      </w:r>
      <w:hyperlink w:history="0" w:anchor="P3090" w:tooltip="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жилищного ст...">
        <w:r>
          <w:rPr>
            <w:sz w:val="24"/>
            <w:color w:val="0000ff"/>
          </w:rPr>
          <w:t xml:space="preserve">части 9</w:t>
        </w:r>
      </w:hyperlink>
      <w:r>
        <w:rPr>
          <w:sz w:val="24"/>
        </w:rPr>
        <w:t xml:space="preserve">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4"/>
        </w:rPr>
        <w:t xml:space="preserve">(в ред. Федерального </w:t>
      </w:r>
      <w:hyperlink w:history="0" r:id="rId21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history="0" w:anchor="P3096"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4"/>
            <w:color w:val="0000ff"/>
          </w:rPr>
          <w:t xml:space="preserve">пунктом 4 части 10</w:t>
        </w:r>
      </w:hyperlink>
      <w:r>
        <w:rPr>
          <w:sz w:val="24"/>
        </w:rP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spacing w:before="240" w:line-rule="auto"/>
        <w:ind w:firstLine="540"/>
        <w:jc w:val="both"/>
      </w:pPr>
      <w:r>
        <w:rPr>
          <w:sz w:val="24"/>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сроки, указанные в </w:t>
      </w:r>
      <w:hyperlink w:history="0" w:anchor="P3080"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4"/>
            <w:color w:val="0000ff"/>
          </w:rPr>
          <w:t xml:space="preserve">части 7</w:t>
        </w:r>
      </w:hyperlink>
      <w:r>
        <w:rPr>
          <w:sz w:val="24"/>
        </w:rPr>
        <w:t xml:space="preserve"> или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пункте 3 части 8</w:t>
        </w:r>
      </w:hyperlink>
      <w:r>
        <w:rPr>
          <w:sz w:val="24"/>
        </w:rP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4"/>
        </w:rPr>
        <w:t xml:space="preserve">(в ред. Федерального </w:t>
      </w:r>
      <w:hyperlink w:history="0" r:id="rId21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history="0" w:anchor="P3093" w:tooltip="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
        <w:r>
          <w:rPr>
            <w:sz w:val="24"/>
            <w:color w:val="0000ff"/>
          </w:rPr>
          <w:t xml:space="preserve">пунктом 1 части 10</w:t>
        </w:r>
      </w:hyperlink>
      <w:r>
        <w:rPr>
          <w:sz w:val="24"/>
        </w:rPr>
        <w:t xml:space="preserve"> настоящей статьи;</w:t>
      </w:r>
    </w:p>
    <w:p>
      <w:pPr>
        <w:pStyle w:val="0"/>
        <w:jc w:val="both"/>
      </w:pPr>
      <w:r>
        <w:rPr>
          <w:sz w:val="24"/>
        </w:rPr>
        <w:t xml:space="preserve">(в ред. Федерального </w:t>
      </w:r>
      <w:hyperlink w:history="0" r:id="rId21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history="0" w:anchor="P3094" w:tooltip="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r>
          <w:rPr>
            <w:sz w:val="24"/>
            <w:color w:val="0000ff"/>
          </w:rPr>
          <w:t xml:space="preserve">пунктом 2</w:t>
        </w:r>
      </w:hyperlink>
      <w:r>
        <w:rPr>
          <w:sz w:val="24"/>
        </w:rPr>
        <w:t xml:space="preserve"> или </w:t>
      </w:r>
      <w:hyperlink w:history="0" w:anchor="P3095" w:tooltip="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r>
          <w:rPr>
            <w:sz w:val="24"/>
            <w:color w:val="0000ff"/>
          </w:rPr>
          <w:t xml:space="preserve">3 части 10</w:t>
        </w:r>
      </w:hyperlink>
      <w:r>
        <w:rPr>
          <w:sz w:val="24"/>
        </w:rPr>
        <w:t xml:space="preserve"> настоящей статьи;</w:t>
      </w:r>
    </w:p>
    <w:p>
      <w:pPr>
        <w:pStyle w:val="0"/>
        <w:spacing w:before="240" w:line-rule="auto"/>
        <w:ind w:firstLine="540"/>
        <w:jc w:val="both"/>
      </w:pPr>
      <w:r>
        <w:rPr>
          <w:sz w:val="24"/>
        </w:rPr>
        <w:t xml:space="preserve">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history="0" w:anchor="P3096"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4"/>
            <w:color w:val="0000ff"/>
          </w:rPr>
          <w:t xml:space="preserve">пунктом 4 части 10</w:t>
        </w:r>
      </w:hyperlink>
      <w:r>
        <w:rPr>
          <w:sz w:val="24"/>
        </w:rPr>
        <w:t xml:space="preserve"> настоящей статьи.</w:t>
      </w:r>
    </w:p>
    <w:p>
      <w:pPr>
        <w:pStyle w:val="0"/>
        <w:jc w:val="both"/>
      </w:pPr>
      <w:r>
        <w:rPr>
          <w:sz w:val="24"/>
        </w:rPr>
        <w:t xml:space="preserve">(в ред. Федерального </w:t>
      </w:r>
      <w:hyperlink w:history="0" r:id="rId21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106" w:name="P3106"/>
    <w:bookmarkEnd w:id="3106"/>
    <w:p>
      <w:pPr>
        <w:pStyle w:val="0"/>
        <w:spacing w:before="240" w:line-rule="auto"/>
        <w:ind w:firstLine="540"/>
        <w:jc w:val="both"/>
      </w:pPr>
      <w:r>
        <w:rPr>
          <w:sz w:val="24"/>
        </w:rP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ненаправление указанными органами в срок, предусмотренный </w:t>
      </w:r>
      <w:hyperlink w:history="0" w:anchor="P3080"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4"/>
            <w:color w:val="0000ff"/>
          </w:rPr>
          <w:t xml:space="preserve">частью 7</w:t>
        </w:r>
      </w:hyperlink>
      <w:r>
        <w:rPr>
          <w:sz w:val="24"/>
        </w:rPr>
        <w:t xml:space="preserve"> или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w:t>
        </w:r>
      </w:hyperlink>
      <w:r>
        <w:rPr>
          <w:sz w:val="24"/>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history="0" w:anchor="P305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частью 1</w:t>
        </w:r>
      </w:hyperlink>
      <w:r>
        <w:rPr>
          <w:sz w:val="24"/>
        </w:rP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history="0" w:anchor="P2967"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4"/>
            <w:color w:val="0000ff"/>
          </w:rPr>
          <w:t xml:space="preserve">пунктами 1</w:t>
        </w:r>
      </w:hyperlink>
      <w:r>
        <w:rPr>
          <w:sz w:val="24"/>
        </w:rPr>
        <w:t xml:space="preserve"> - </w:t>
      </w:r>
      <w:hyperlink w:history="0" w:anchor="P2970" w:tooltip="3) расторжения договора аренды и иных договоров, на основании которых у граждан и юридических лиц возникли права на земельные участки;">
        <w:r>
          <w:rPr>
            <w:sz w:val="24"/>
            <w:color w:val="0000ff"/>
          </w:rPr>
          <w:t xml:space="preserve">3 части 21.1 статьи 51</w:t>
        </w:r>
      </w:hyperlink>
      <w:r>
        <w:rPr>
          <w:sz w:val="24"/>
        </w:rPr>
        <w:t xml:space="preserve"> настоящего Кодекса. При этом направление нового уведомления о планируемом строительстве не требуется.</w:t>
      </w:r>
    </w:p>
    <w:p>
      <w:pPr>
        <w:pStyle w:val="0"/>
        <w:jc w:val="both"/>
      </w:pPr>
      <w:r>
        <w:rPr>
          <w:sz w:val="24"/>
        </w:rPr>
        <w:t xml:space="preserve">(в ред. Федерального </w:t>
      </w:r>
      <w:hyperlink w:history="0" r:id="rId21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108" w:name="P3108"/>
    <w:bookmarkEnd w:id="3108"/>
    <w:p>
      <w:pPr>
        <w:pStyle w:val="0"/>
        <w:spacing w:before="240" w:line-rule="auto"/>
        <w:ind w:firstLine="540"/>
        <w:jc w:val="both"/>
      </w:pPr>
      <w:r>
        <w:rPr>
          <w:sz w:val="24"/>
        </w:rP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history="0" w:anchor="P305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частях 1</w:t>
        </w:r>
      </w:hyperlink>
      <w:r>
        <w:rPr>
          <w:sz w:val="24"/>
        </w:rPr>
        <w:t xml:space="preserve"> и </w:t>
      </w:r>
      <w:hyperlink w:history="0" w:anchor="P3064"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4"/>
            <w:color w:val="0000ff"/>
          </w:rPr>
          <w:t xml:space="preserve">1.1</w:t>
        </w:r>
      </w:hyperlink>
      <w:r>
        <w:rPr>
          <w:sz w:val="24"/>
        </w:rPr>
        <w:t xml:space="preserve">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history="0" w:anchor="P3076" w:tooltip="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
        <w:r>
          <w:rPr>
            <w:sz w:val="24"/>
            <w:color w:val="0000ff"/>
          </w:rPr>
          <w:t xml:space="preserve">частями 4</w:t>
        </w:r>
      </w:hyperlink>
      <w:r>
        <w:rPr>
          <w:sz w:val="24"/>
        </w:rPr>
        <w:t xml:space="preserve"> - </w:t>
      </w:r>
      <w:hyperlink w:history="0" w:anchor="P3106" w:tooltip="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
        <w:r>
          <w:rPr>
            <w:sz w:val="24"/>
            <w:color w:val="0000ff"/>
          </w:rPr>
          <w:t xml:space="preserve">13</w:t>
        </w:r>
      </w:hyperlink>
      <w:r>
        <w:rPr>
          <w:sz w:val="24"/>
        </w:rPr>
        <w:t xml:space="preserve"> настоящей статьи. </w:t>
      </w:r>
      <w:hyperlink w:history="0" r:id="rId2143"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Форма</w:t>
        </w:r>
      </w:hyperlink>
      <w:r>
        <w:rPr>
          <w:sz w:val="24"/>
        </w:rP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Федеральных законов от 04.11.2022 </w:t>
      </w:r>
      <w:hyperlink w:history="0" r:id="rId2144"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N 427-ФЗ</w:t>
        </w:r>
      </w:hyperlink>
      <w:r>
        <w:rPr>
          <w:sz w:val="24"/>
        </w:rPr>
        <w:t xml:space="preserve">, от 08.08.2024 </w:t>
      </w:r>
      <w:hyperlink w:history="0" r:id="rId21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ненаправления указанными органами в срок, предусмотренный </w:t>
      </w:r>
      <w:hyperlink w:history="0" w:anchor="P3080"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4"/>
            <w:color w:val="0000ff"/>
          </w:rPr>
          <w:t xml:space="preserve">частью 7</w:t>
        </w:r>
      </w:hyperlink>
      <w:r>
        <w:rPr>
          <w:sz w:val="24"/>
        </w:rPr>
        <w:t xml:space="preserve"> или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w:t>
        </w:r>
      </w:hyperlink>
      <w:r>
        <w:rPr>
          <w:sz w:val="24"/>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history="0" w:anchor="P3080"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4"/>
            <w:color w:val="0000ff"/>
          </w:rPr>
          <w:t xml:space="preserve">частью 7</w:t>
        </w:r>
      </w:hyperlink>
      <w:r>
        <w:rPr>
          <w:sz w:val="24"/>
        </w:rPr>
        <w:t xml:space="preserve"> или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w:t>
        </w:r>
      </w:hyperlink>
      <w:r>
        <w:rPr>
          <w:sz w:val="24"/>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4"/>
        </w:rPr>
        <w:t xml:space="preserve">(в ред. Федерального </w:t>
      </w:r>
      <w:hyperlink w:history="0" r:id="rId21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16. В случаях, предусмотренных </w:t>
      </w:r>
      <w:hyperlink w:history="0" r:id="rId2147"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статьей 5</w:t>
        </w:r>
      </w:hyperlink>
      <w:r>
        <w:rPr>
          <w:sz w:val="24"/>
        </w:rPr>
        <w:t xml:space="preserve"> Федерального закона "О строительстве жилых домов по договорам строительного подряда с использованием счетов эскроу", уведомления, предусмотренные </w:t>
      </w:r>
      <w:hyperlink w:history="0" w:anchor="P305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частями 1</w:t>
        </w:r>
      </w:hyperlink>
      <w:r>
        <w:rPr>
          <w:sz w:val="24"/>
        </w:rPr>
        <w:t xml:space="preserve"> и </w:t>
      </w:r>
      <w:hyperlink w:history="0" w:anchor="P3108" w:tooltip="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ях 1 и 1.1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
        <w:r>
          <w:rPr>
            <w:sz w:val="24"/>
            <w:color w:val="0000ff"/>
          </w:rPr>
          <w:t xml:space="preserve">14</w:t>
        </w:r>
      </w:hyperlink>
      <w:r>
        <w:rPr>
          <w:sz w:val="24"/>
        </w:rPr>
        <w:t xml:space="preserve"> настоящей статьи,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указанного в настоящей части договора. В этих случаях доверенность от имени застройщика не требуется и все уведомления, предусмотренные настоящей статьей,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pPr>
        <w:pStyle w:val="0"/>
        <w:jc w:val="both"/>
      </w:pPr>
      <w:r>
        <w:rPr>
          <w:sz w:val="24"/>
        </w:rPr>
        <w:t xml:space="preserve">(часть 16 введена Федеральным </w:t>
      </w:r>
      <w:hyperlink w:history="0" r:id="rId2148"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от 22.07.2024 N 187-ФЗ)</w:t>
      </w:r>
    </w:p>
    <w:p>
      <w:pPr>
        <w:pStyle w:val="0"/>
        <w:spacing w:before="240" w:line-rule="auto"/>
        <w:ind w:firstLine="540"/>
        <w:jc w:val="both"/>
      </w:pPr>
      <w:r>
        <w:rPr>
          <w:sz w:val="24"/>
        </w:rPr>
        <w:t xml:space="preserve">17. При строительстве объектов индивидуального жилищного строительства в соответствии с Федеральным </w:t>
      </w:r>
      <w:hyperlink w:history="0" r:id="rId2149"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history="0" w:anchor="P2877"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 исключением случаев, если в соответствии с но...">
        <w:r>
          <w:rPr>
            <w:sz w:val="24"/>
            <w:color w:val="0000ff"/>
          </w:rPr>
          <w:t xml:space="preserve">пункте 5 части 7.4 статьи 51</w:t>
        </w:r>
      </w:hyperlink>
      <w:r>
        <w:rPr>
          <w:sz w:val="24"/>
        </w:rPr>
        <w:t xml:space="preserve"> настоящего Кодекса</w:t>
      </w:r>
    </w:p>
    <w:p>
      <w:pPr>
        <w:pStyle w:val="0"/>
        <w:jc w:val="both"/>
      </w:pPr>
      <w:r>
        <w:rPr>
          <w:sz w:val="24"/>
        </w:rPr>
        <w:t xml:space="preserve">(часть 17 введена Федеральным </w:t>
      </w:r>
      <w:hyperlink w:history="0" r:id="rId2150"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от 22.07.2024 N 187-ФЗ)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строительства, реконструкции объектов в целях реализации приоритетных проектов по модернизации и расширению инфраструктуры </w:t>
            </w:r>
            <w:hyperlink w:history="0" r:id="rId2151"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установлены</w:t>
              </w:r>
            </w:hyperlink>
            <w:r>
              <w:rPr>
                <w:sz w:val="24"/>
                <w:color w:val="392c69"/>
              </w:rPr>
              <w:t xml:space="preserve"> ФЗ от 31.07.2020 </w:t>
            </w:r>
            <w:hyperlink w:history="0" r:id="rId2152"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52. Осуществление строительства, реконструкции, капитального ремонта объекта капитального строительства</w:t>
      </w:r>
    </w:p>
    <w:p>
      <w:pPr>
        <w:pStyle w:val="0"/>
        <w:ind w:firstLine="540"/>
        <w:jc w:val="both"/>
      </w:pPr>
      <w:r>
        <w:rPr>
          <w:sz w:val="24"/>
        </w:rPr>
      </w:r>
    </w:p>
    <w:p>
      <w:pPr>
        <w:pStyle w:val="0"/>
        <w:ind w:firstLine="540"/>
        <w:jc w:val="both"/>
      </w:pPr>
      <w:r>
        <w:rPr>
          <w:sz w:val="24"/>
        </w:rPr>
        <w:t xml:space="preserve">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pPr>
        <w:pStyle w:val="0"/>
        <w:jc w:val="both"/>
      </w:pPr>
      <w:r>
        <w:rPr>
          <w:sz w:val="24"/>
        </w:rPr>
        <w:t xml:space="preserve">(в ред. Федерального </w:t>
      </w:r>
      <w:hyperlink w:history="0" r:id="rId215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243-ФЗ)</w:t>
      </w:r>
    </w:p>
    <w:p>
      <w:pPr>
        <w:pStyle w:val="0"/>
        <w:spacing w:before="240" w:line-rule="auto"/>
        <w:ind w:firstLine="540"/>
        <w:jc w:val="both"/>
      </w:pPr>
      <w:r>
        <w:rPr>
          <w:sz w:val="24"/>
        </w:rP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w:history="0" w:anchor="P2440"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4"/>
            <w:color w:val="0000ff"/>
          </w:rPr>
          <w:t xml:space="preserve">частью 15.5 статьи 48</w:t>
        </w:r>
      </w:hyperlink>
      <w:r>
        <w:rPr>
          <w:sz w:val="24"/>
        </w:rPr>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w:history="0" r:id="rId2154" w:tooltip="Постановление Правительства РФ от 07.11.2020 N 1798 (ред. от 14.10.2022) &quot;Об утверждении перечня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порядке их выполнения, а также экологических требованиях к их выполнению&quot; {КонсультантПлюс}">
        <w:r>
          <w:rPr>
            <w:sz w:val="24"/>
            <w:color w:val="0000ff"/>
          </w:rPr>
          <w:t xml:space="preserve">Перечень</w:t>
        </w:r>
      </w:hyperlink>
      <w:r>
        <w:rPr>
          <w:sz w:val="24"/>
        </w:rP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pPr>
        <w:pStyle w:val="0"/>
        <w:jc w:val="both"/>
      </w:pPr>
      <w:r>
        <w:rPr>
          <w:sz w:val="24"/>
        </w:rPr>
        <w:t xml:space="preserve">(часть 1.1 введена Федеральным </w:t>
      </w:r>
      <w:hyperlink w:history="0" r:id="rId2155"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254-ФЗ; в ред. Федерального </w:t>
      </w:r>
      <w:hyperlink w:history="0" r:id="rId215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p>
      <w:pPr>
        <w:pStyle w:val="0"/>
        <w:spacing w:before="240" w:line-rule="auto"/>
        <w:ind w:firstLine="540"/>
        <w:jc w:val="both"/>
      </w:pPr>
      <w:r>
        <w:rPr>
          <w:sz w:val="24"/>
        </w:rPr>
        <w:t xml:space="preserve">1.2. Строительство, реконструкция объектов капитального строительства осуществляются в соответствии с проектной документацией и рабочей документацией, если иное не предусмотрено </w:t>
      </w:r>
      <w:hyperlink w:history="0" w:anchor="P2369"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sz w:val="24"/>
            <w:color w:val="0000ff"/>
          </w:rPr>
          <w:t xml:space="preserve">частью 1.4 статьи 48</w:t>
        </w:r>
      </w:hyperlink>
      <w:r>
        <w:rPr>
          <w:sz w:val="24"/>
        </w:rPr>
        <w:t xml:space="preserve"> настоящего Кодекса.</w:t>
      </w:r>
    </w:p>
    <w:p>
      <w:pPr>
        <w:pStyle w:val="0"/>
        <w:jc w:val="both"/>
      </w:pPr>
      <w:r>
        <w:rPr>
          <w:sz w:val="24"/>
        </w:rPr>
        <w:t xml:space="preserve">(часть 1.2 введена Федеральным </w:t>
      </w:r>
      <w:hyperlink w:history="0" r:id="rId215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 в ред. Федерального </w:t>
      </w:r>
      <w:hyperlink w:history="0" r:id="rId2158" w:tooltip="Федеральный закон от 08.08.2024 N 280-ФЗ &quot;О внесении изменений в статьи 48 и 52 Градостроительного кодекса Российской Федерации&quot; {КонсультантПлюс}">
        <w:r>
          <w:rPr>
            <w:sz w:val="24"/>
            <w:color w:val="0000ff"/>
          </w:rPr>
          <w:t xml:space="preserve">закона</w:t>
        </w:r>
      </w:hyperlink>
      <w:r>
        <w:rPr>
          <w:sz w:val="24"/>
        </w:rPr>
        <w:t xml:space="preserve"> от 08.08.2024 N 280-ФЗ)</w:t>
      </w:r>
    </w:p>
    <w:bookmarkStart w:id="3129" w:name="P3129"/>
    <w:bookmarkEnd w:id="3129"/>
    <w:p>
      <w:pPr>
        <w:pStyle w:val="0"/>
        <w:spacing w:before="240" w:line-rule="auto"/>
        <w:ind w:firstLine="540"/>
        <w:jc w:val="both"/>
      </w:pPr>
      <w:r>
        <w:rPr>
          <w:sz w:val="24"/>
        </w:rPr>
        <w:t xml:space="preserve">1.3. В случае внесения в рабочую документацию изменений, соответствующих требованиям, предусмотренным </w:t>
      </w:r>
      <w:hyperlink w:history="0" w:anchor="P2571" w:tooltip="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w:r>
          <w:rPr>
            <w:sz w:val="24"/>
            <w:color w:val="0000ff"/>
          </w:rPr>
          <w:t xml:space="preserve">пунктами 1</w:t>
        </w:r>
      </w:hyperlink>
      <w:r>
        <w:rPr>
          <w:sz w:val="24"/>
        </w:rPr>
        <w:t xml:space="preserve"> - </w:t>
      </w:r>
      <w:hyperlink w:history="0" w:anchor="P2575" w:tooltip="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w:r>
          <w:rPr>
            <w:sz w:val="24"/>
            <w:color w:val="0000ff"/>
          </w:rPr>
          <w:t xml:space="preserve">5 части 3.8 статьи 49</w:t>
        </w:r>
      </w:hyperlink>
      <w:r>
        <w:rPr>
          <w:sz w:val="24"/>
        </w:rP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history="0" w:anchor="P243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4"/>
            <w:color w:val="0000ff"/>
          </w:rPr>
          <w:t xml:space="preserve">частью 15 статьи 48</w:t>
        </w:r>
      </w:hyperlink>
      <w:r>
        <w:rPr>
          <w:sz w:val="24"/>
        </w:rP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pPr>
        <w:pStyle w:val="0"/>
        <w:jc w:val="both"/>
      </w:pPr>
      <w:r>
        <w:rPr>
          <w:sz w:val="24"/>
        </w:rPr>
        <w:t xml:space="preserve">(часть 1.3 введена Федеральным </w:t>
      </w:r>
      <w:hyperlink w:history="0" r:id="rId215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pStyle w:val="0"/>
        <w:spacing w:before="240" w:line-rule="auto"/>
        <w:ind w:firstLine="540"/>
        <w:jc w:val="both"/>
      </w:pPr>
      <w:r>
        <w:rPr>
          <w:sz w:val="24"/>
        </w:rPr>
        <w:t xml:space="preserve">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pPr>
        <w:pStyle w:val="0"/>
        <w:jc w:val="both"/>
      </w:pPr>
      <w:r>
        <w:rPr>
          <w:sz w:val="24"/>
        </w:rPr>
        <w:t xml:space="preserve">(часть 1.4 введена Федеральным </w:t>
      </w:r>
      <w:hyperlink w:history="0" r:id="rId216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spacing w:before="240" w:line-rule="auto"/>
        <w:ind w:firstLine="540"/>
        <w:jc w:val="both"/>
      </w:pPr>
      <w:r>
        <w:rPr>
          <w:sz w:val="24"/>
        </w:rPr>
        <w:t xml:space="preserve">1.5.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w:t>
      </w:r>
      <w:hyperlink w:history="0" r:id="rId2161"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4"/>
            <w:color w:val="0000ff"/>
          </w:rPr>
          <w:t xml:space="preserve">Состав</w:t>
        </w:r>
      </w:hyperlink>
      <w:r>
        <w:rPr>
          <w:sz w:val="24"/>
        </w:rPr>
        <w:t xml:space="preserve"> и </w:t>
      </w:r>
      <w:hyperlink w:history="0" r:id="rId2162"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4"/>
            <w:color w:val="0000ff"/>
          </w:rPr>
          <w:t xml:space="preserve">порядок</w:t>
        </w:r>
      </w:hyperlink>
      <w:r>
        <w:rPr>
          <w:sz w:val="24"/>
        </w:rPr>
        <w:t xml:space="preserve">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4"/>
        </w:rPr>
        <w:t xml:space="preserve">(часть 1.5 введена Федеральным </w:t>
      </w:r>
      <w:hyperlink w:history="0" r:id="rId216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bookmarkStart w:id="3135" w:name="P3135"/>
    <w:bookmarkEnd w:id="3135"/>
    <w:p>
      <w:pPr>
        <w:pStyle w:val="0"/>
        <w:spacing w:before="240" w:line-rule="auto"/>
        <w:ind w:firstLine="540"/>
        <w:jc w:val="both"/>
      </w:pPr>
      <w:r>
        <w:rPr>
          <w:sz w:val="24"/>
        </w:rPr>
        <w:t xml:space="preserve">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4"/>
        </w:rPr>
        <w:t xml:space="preserve">(часть 2 в ред. Федерального </w:t>
      </w:r>
      <w:hyperlink w:history="0" r:id="rId216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bookmarkStart w:id="3137" w:name="P3137"/>
    <w:bookmarkEnd w:id="3137"/>
    <w:p>
      <w:pPr>
        <w:pStyle w:val="0"/>
        <w:spacing w:before="240" w:line-rule="auto"/>
        <w:ind w:firstLine="540"/>
        <w:jc w:val="both"/>
      </w:pPr>
      <w:r>
        <w:rPr>
          <w:sz w:val="24"/>
        </w:rPr>
        <w:t xml:space="preserve">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pPr>
        <w:pStyle w:val="0"/>
        <w:jc w:val="both"/>
      </w:pPr>
      <w:r>
        <w:rPr>
          <w:sz w:val="24"/>
        </w:rPr>
        <w:t xml:space="preserve">(часть 2.1 введена Федеральным </w:t>
      </w:r>
      <w:hyperlink w:history="0" r:id="rId216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 в ред. Федерального </w:t>
      </w:r>
      <w:hyperlink w:history="0" r:id="rId2166"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01.05.2022 N 124-ФЗ)</w:t>
      </w:r>
    </w:p>
    <w:bookmarkStart w:id="3139" w:name="P3139"/>
    <w:bookmarkEnd w:id="3139"/>
    <w:p>
      <w:pPr>
        <w:pStyle w:val="0"/>
        <w:spacing w:before="240" w:line-rule="auto"/>
        <w:ind w:firstLine="540"/>
        <w:jc w:val="both"/>
      </w:pPr>
      <w:r>
        <w:rPr>
          <w:sz w:val="24"/>
        </w:rPr>
        <w:t xml:space="preserve">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bookmarkStart w:id="3140" w:name="P3140"/>
    <w:bookmarkEnd w:id="3140"/>
    <w:p>
      <w:pPr>
        <w:pStyle w:val="0"/>
        <w:spacing w:before="240" w:line-rule="auto"/>
        <w:ind w:firstLine="540"/>
        <w:jc w:val="both"/>
      </w:pPr>
      <w:r>
        <w:rPr>
          <w:sz w:val="24"/>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314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4"/>
            <w:color w:val="0000ff"/>
          </w:rPr>
          <w:t xml:space="preserve">пунктом 1</w:t>
        </w:r>
      </w:hyperlink>
      <w:r>
        <w:rPr>
          <w:sz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3) юридических лиц, созданных публично-правовыми образованиями (за исключением юридических лиц, предусмотренных </w:t>
      </w:r>
      <w:hyperlink w:history="0" w:anchor="P314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4"/>
            <w:color w:val="0000ff"/>
          </w:rPr>
          <w:t xml:space="preserve">пунктом 1</w:t>
        </w:r>
      </w:hyperlink>
      <w:r>
        <w:rPr>
          <w:sz w:val="24"/>
        </w:rP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40" w:line-rule="auto"/>
        <w:ind w:firstLine="540"/>
        <w:jc w:val="both"/>
      </w:pPr>
      <w:r>
        <w:rPr>
          <w:sz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bookmarkStart w:id="3144" w:name="P3144"/>
    <w:bookmarkEnd w:id="3144"/>
    <w:p>
      <w:pPr>
        <w:pStyle w:val="0"/>
        <w:spacing w:before="240" w:line-rule="auto"/>
        <w:ind w:firstLine="540"/>
        <w:jc w:val="both"/>
      </w:pPr>
      <w:r>
        <w:rPr>
          <w:sz w:val="24"/>
        </w:rPr>
        <w:t xml:space="preserve">5) лиц, осуществляющих строительство, реконструкцию, капитальный ремонт объектов, указанных в </w:t>
      </w:r>
      <w:hyperlink w:history="0" w:anchor="P2935"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4"/>
            <w:color w:val="0000ff"/>
          </w:rPr>
          <w:t xml:space="preserve">пунктах 1</w:t>
        </w:r>
      </w:hyperlink>
      <w:r>
        <w:rPr>
          <w:sz w:val="24"/>
        </w:rPr>
        <w:t xml:space="preserve"> - </w:t>
      </w:r>
      <w:hyperlink w:history="0" w:anchor="P2941"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4"/>
            <w:color w:val="0000ff"/>
          </w:rPr>
          <w:t xml:space="preserve">3 части 17 статьи 51</w:t>
        </w:r>
      </w:hyperlink>
      <w:r>
        <w:rPr>
          <w:sz w:val="24"/>
        </w:rPr>
        <w:t xml:space="preserve"> настоящего Кодекса.</w:t>
      </w:r>
    </w:p>
    <w:p>
      <w:pPr>
        <w:pStyle w:val="0"/>
        <w:jc w:val="both"/>
      </w:pPr>
      <w:r>
        <w:rPr>
          <w:sz w:val="24"/>
        </w:rPr>
        <w:t xml:space="preserve">(в ред. Федерального </w:t>
      </w:r>
      <w:hyperlink w:history="0" r:id="rId21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jc w:val="both"/>
      </w:pPr>
      <w:r>
        <w:rPr>
          <w:sz w:val="24"/>
        </w:rPr>
        <w:t xml:space="preserve">(часть 2.2 введена Федеральным </w:t>
      </w:r>
      <w:hyperlink w:history="0" r:id="rId216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pStyle w:val="0"/>
        <w:spacing w:before="240" w:line-rule="auto"/>
        <w:ind w:firstLine="540"/>
        <w:jc w:val="both"/>
      </w:pPr>
      <w:r>
        <w:rPr>
          <w:sz w:val="24"/>
        </w:rPr>
        <w:t xml:space="preserve">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4"/>
        </w:rPr>
        <w:t xml:space="preserve">(в ред. Федеральных законов от 03.07.2016 </w:t>
      </w:r>
      <w:hyperlink w:history="0" r:id="rId216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27.06.2019 </w:t>
      </w:r>
      <w:hyperlink w:history="0" r:id="rId217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bookmarkStart w:id="3149" w:name="P3149"/>
    <w:bookmarkEnd w:id="3149"/>
    <w:p>
      <w:pPr>
        <w:pStyle w:val="0"/>
        <w:spacing w:before="240" w:line-rule="auto"/>
        <w:ind w:firstLine="540"/>
        <w:jc w:val="both"/>
      </w:pPr>
      <w:r>
        <w:rPr>
          <w:sz w:val="24"/>
        </w:rPr>
        <w:t xml:space="preserve">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pPr>
        <w:pStyle w:val="0"/>
        <w:jc w:val="both"/>
      </w:pPr>
      <w:r>
        <w:rPr>
          <w:sz w:val="24"/>
        </w:rPr>
        <w:t xml:space="preserve">(часть 3.1 в ред. Федерального </w:t>
      </w:r>
      <w:hyperlink w:history="0" r:id="rId217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history="0" w:anchor="P3153"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4"/>
            <w:color w:val="0000ff"/>
          </w:rPr>
          <w:t xml:space="preserve">частью 3.3</w:t>
        </w:r>
      </w:hyperlink>
      <w:r>
        <w:rPr>
          <w:sz w:val="24"/>
        </w:rP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pPr>
        <w:pStyle w:val="0"/>
        <w:jc w:val="both"/>
      </w:pPr>
      <w:r>
        <w:rPr>
          <w:sz w:val="24"/>
        </w:rPr>
        <w:t xml:space="preserve">(в ред. Федеральных законов от 03.07.2016 </w:t>
      </w:r>
      <w:hyperlink w:history="0" r:id="rId217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27.12.2019 </w:t>
      </w:r>
      <w:hyperlink w:history="0" r:id="rId217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w:t>
      </w:r>
    </w:p>
    <w:bookmarkStart w:id="3153" w:name="P3153"/>
    <w:bookmarkEnd w:id="3153"/>
    <w:p>
      <w:pPr>
        <w:pStyle w:val="0"/>
        <w:spacing w:before="240" w:line-rule="auto"/>
        <w:ind w:firstLine="540"/>
        <w:jc w:val="both"/>
      </w:pPr>
      <w:r>
        <w:rPr>
          <w:sz w:val="24"/>
        </w:rPr>
        <w:t xml:space="preserve">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pPr>
        <w:pStyle w:val="0"/>
        <w:jc w:val="both"/>
      </w:pPr>
      <w:r>
        <w:rPr>
          <w:sz w:val="24"/>
        </w:rPr>
        <w:t xml:space="preserve">(часть 3.3 введена Федеральным </w:t>
      </w:r>
      <w:hyperlink w:history="0" r:id="rId217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472-ФЗ)</w:t>
      </w:r>
    </w:p>
    <w:bookmarkStart w:id="3155" w:name="P3155"/>
    <w:bookmarkEnd w:id="3155"/>
    <w:p>
      <w:pPr>
        <w:pStyle w:val="0"/>
        <w:spacing w:before="240" w:line-rule="auto"/>
        <w:ind w:firstLine="540"/>
        <w:jc w:val="both"/>
      </w:pPr>
      <w:r>
        <w:rPr>
          <w:sz w:val="24"/>
        </w:rP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r>
        <w:rPr>
          <w:sz w:val="24"/>
        </w:rPr>
        <w:t xml:space="preserve">консервацию</w:t>
      </w:r>
      <w:r>
        <w:rPr>
          <w:sz w:val="24"/>
        </w:rPr>
        <w:t xml:space="preserve"> объекта капитального строительства.</w:t>
      </w:r>
    </w:p>
    <w:p>
      <w:pPr>
        <w:pStyle w:val="0"/>
        <w:jc w:val="both"/>
      </w:pPr>
      <w:r>
        <w:rPr>
          <w:sz w:val="24"/>
        </w:rPr>
        <w:t xml:space="preserve">(в ред. Федеральных законов от 28.11.2011 </w:t>
      </w:r>
      <w:hyperlink w:history="0" r:id="rId217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217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bookmarkStart w:id="3157" w:name="P3157"/>
    <w:bookmarkEnd w:id="3157"/>
    <w:p>
      <w:pPr>
        <w:pStyle w:val="0"/>
        <w:spacing w:before="240" w:line-rule="auto"/>
        <w:ind w:firstLine="540"/>
        <w:jc w:val="both"/>
      </w:pPr>
      <w:r>
        <w:rPr>
          <w:sz w:val="24"/>
        </w:rPr>
        <w:t xml:space="preserve">5. В случае, если в соответствии с настоящим </w:t>
      </w:r>
      <w:hyperlink w:history="0" w:anchor="P3311" w:tooltip="Статья 54. Государственный строительный надзор">
        <w:r>
          <w:rPr>
            <w:sz w:val="24"/>
            <w:color w:val="0000ff"/>
          </w:rPr>
          <w:t xml:space="preserve">Кодексом</w:t>
        </w:r>
      </w:hyperlink>
      <w:r>
        <w:rPr>
          <w:sz w:val="24"/>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hyperlink w:history="0" r:id="rId2177"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4"/>
            <w:color w:val="0000ff"/>
          </w:rPr>
          <w:t xml:space="preserve">извещение</w:t>
        </w:r>
      </w:hyperlink>
      <w:r>
        <w:rPr>
          <w:sz w:val="24"/>
        </w:rPr>
        <w:t xml:space="preserve"> о начале таких работ, к которому прилагаются следующие документы:</w:t>
      </w:r>
    </w:p>
    <w:p>
      <w:pPr>
        <w:pStyle w:val="0"/>
        <w:jc w:val="both"/>
      </w:pPr>
      <w:r>
        <w:rPr>
          <w:sz w:val="24"/>
        </w:rPr>
        <w:t xml:space="preserve">(в ред. Федеральных законов от 18.07.2011 </w:t>
      </w:r>
      <w:hyperlink w:history="0" r:id="rId217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28.11.2011 </w:t>
      </w:r>
      <w:hyperlink w:history="0" r:id="rId217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02.07.2013 </w:t>
      </w:r>
      <w:hyperlink w:history="0" r:id="rId2180"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rPr>
        <w:t xml:space="preserve">, от 03.08.2018 </w:t>
      </w:r>
      <w:hyperlink w:history="0" r:id="rId21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11.06.2021 </w:t>
      </w:r>
      <w:hyperlink w:history="0" r:id="rId21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21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3159" w:name="P3159"/>
    <w:bookmarkEnd w:id="3159"/>
    <w:p>
      <w:pPr>
        <w:pStyle w:val="0"/>
        <w:spacing w:before="240" w:line-rule="auto"/>
        <w:ind w:firstLine="540"/>
        <w:jc w:val="both"/>
      </w:pPr>
      <w:r>
        <w:rPr>
          <w:sz w:val="24"/>
        </w:rPr>
        <w:t xml:space="preserve">1) копия разрешения на строительство;</w:t>
      </w:r>
    </w:p>
    <w:p>
      <w:pPr>
        <w:pStyle w:val="0"/>
        <w:spacing w:before="240" w:line-rule="auto"/>
        <w:ind w:firstLine="540"/>
        <w:jc w:val="both"/>
      </w:pPr>
      <w:r>
        <w:rPr>
          <w:sz w:val="24"/>
        </w:rPr>
        <w:t xml:space="preserve">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pPr>
        <w:pStyle w:val="0"/>
        <w:jc w:val="both"/>
      </w:pPr>
      <w:r>
        <w:rPr>
          <w:sz w:val="24"/>
        </w:rPr>
        <w:t xml:space="preserve">(в ред. Федерального </w:t>
      </w:r>
      <w:hyperlink w:history="0" r:id="rId2184"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31.12.2005 N 210-ФЗ)</w:t>
      </w:r>
    </w:p>
    <w:p>
      <w:pPr>
        <w:pStyle w:val="0"/>
        <w:spacing w:before="240" w:line-rule="auto"/>
        <w:ind w:firstLine="540"/>
        <w:jc w:val="both"/>
      </w:pPr>
      <w:r>
        <w:rPr>
          <w:sz w:val="24"/>
        </w:rPr>
        <w:t xml:space="preserve">3) копия документа о вынесении на местность линий отступа от красных линий;</w:t>
      </w:r>
    </w:p>
    <w:p>
      <w:pPr>
        <w:pStyle w:val="0"/>
        <w:spacing w:before="240" w:line-rule="auto"/>
        <w:ind w:firstLine="540"/>
        <w:jc w:val="both"/>
      </w:pPr>
      <w:r>
        <w:rPr>
          <w:sz w:val="24"/>
        </w:rPr>
        <w:t xml:space="preserve">4) общий и специальные журналы, в которых ведется учет выполнения работ;</w:t>
      </w:r>
    </w:p>
    <w:bookmarkStart w:id="3164" w:name="P3164"/>
    <w:bookmarkEnd w:id="3164"/>
    <w:p>
      <w:pPr>
        <w:pStyle w:val="0"/>
        <w:spacing w:before="240" w:line-rule="auto"/>
        <w:ind w:firstLine="540"/>
        <w:jc w:val="both"/>
      </w:pPr>
      <w:r>
        <w:rPr>
          <w:sz w:val="24"/>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history="0" w:anchor="P252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w:t>
      </w:r>
    </w:p>
    <w:p>
      <w:pPr>
        <w:pStyle w:val="0"/>
        <w:jc w:val="both"/>
      </w:pPr>
      <w:r>
        <w:rPr>
          <w:sz w:val="24"/>
        </w:rPr>
        <w:t xml:space="preserve">(п. 5 введен Федеральным </w:t>
      </w:r>
      <w:hyperlink w:history="0" r:id="rId218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Федерального </w:t>
      </w:r>
      <w:hyperlink w:history="0" r:id="rId218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5.1. Лицо, осуществляющее строительство, вправе не представлять документы, предусмотренные </w:t>
      </w:r>
      <w:hyperlink w:history="0" w:anchor="P3159" w:tooltip="1) копия разрешения на строительство;">
        <w:r>
          <w:rPr>
            <w:sz w:val="24"/>
            <w:color w:val="0000ff"/>
          </w:rPr>
          <w:t xml:space="preserve">пунктами 1</w:t>
        </w:r>
      </w:hyperlink>
      <w:r>
        <w:rPr>
          <w:sz w:val="24"/>
        </w:rPr>
        <w:t xml:space="preserve"> и </w:t>
      </w:r>
      <w:hyperlink w:history="0" w:anchor="P3164"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4"/>
            <w:color w:val="0000ff"/>
          </w:rPr>
          <w:t xml:space="preserve">5 части 5</w:t>
        </w:r>
      </w:hyperlink>
      <w:r>
        <w:rPr>
          <w:sz w:val="24"/>
        </w:rP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pPr>
        <w:pStyle w:val="0"/>
        <w:jc w:val="both"/>
      </w:pPr>
      <w:r>
        <w:rPr>
          <w:sz w:val="24"/>
        </w:rPr>
        <w:t xml:space="preserve">(часть 5.1 введена Федеральным </w:t>
      </w:r>
      <w:hyperlink w:history="0" r:id="rId2187"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 в ред. Федерального </w:t>
      </w:r>
      <w:hyperlink w:history="0" r:id="rId218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 статьи 49</w:t>
        </w:r>
      </w:hyperlink>
      <w:r>
        <w:rPr>
          <w:sz w:val="24"/>
        </w:rP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частями 15.2</w:t>
        </w:r>
      </w:hyperlink>
      <w:r>
        <w:rPr>
          <w:sz w:val="24"/>
        </w:rPr>
        <w:t xml:space="preserve"> и </w:t>
      </w:r>
      <w:hyperlink w:history="0" w:anchor="P243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 статьи 48</w:t>
        </w:r>
      </w:hyperlink>
      <w:r>
        <w:rPr>
          <w:sz w:val="24"/>
        </w:rPr>
        <w:t xml:space="preserve"> настоящего Кодекса направляет их в органы государственного строительного надзора.</w:t>
      </w:r>
    </w:p>
    <w:p>
      <w:pPr>
        <w:pStyle w:val="0"/>
        <w:jc w:val="both"/>
      </w:pPr>
      <w:r>
        <w:rPr>
          <w:sz w:val="24"/>
        </w:rPr>
        <w:t xml:space="preserve">(часть 5.2 введена Федеральным </w:t>
      </w:r>
      <w:hyperlink w:history="0" r:id="rId218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5.3. В случаях, установленных Правительством Российской Федерации, документы (их копии или сведения, содержащиеся в них), указанные в </w:t>
      </w:r>
      <w:hyperlink w:history="0" w:anchor="P3159" w:tooltip="1) копия разрешения на строительство;">
        <w:r>
          <w:rPr>
            <w:sz w:val="24"/>
            <w:color w:val="0000ff"/>
          </w:rPr>
          <w:t xml:space="preserve">пунктах 1</w:t>
        </w:r>
      </w:hyperlink>
      <w:r>
        <w:rPr>
          <w:sz w:val="24"/>
        </w:rPr>
        <w:t xml:space="preserve"> - </w:t>
      </w:r>
      <w:hyperlink w:history="0" w:anchor="P3164"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4"/>
            <w:color w:val="0000ff"/>
          </w:rPr>
          <w:t xml:space="preserve">5 части 5</w:t>
        </w:r>
      </w:hyperlink>
      <w:r>
        <w:rPr>
          <w:sz w:val="24"/>
        </w:rPr>
        <w:t xml:space="preserve"> настоящей статьи, предоставляются застройщиком или техническим заказчиком в форме информационной модели.</w:t>
      </w:r>
    </w:p>
    <w:p>
      <w:pPr>
        <w:pStyle w:val="0"/>
        <w:jc w:val="both"/>
      </w:pPr>
      <w:r>
        <w:rPr>
          <w:sz w:val="24"/>
        </w:rPr>
        <w:t xml:space="preserve">(часть 5.3 введена Федеральным </w:t>
      </w:r>
      <w:hyperlink w:history="0" r:id="rId219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w:history="0" r:id="rId2191"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4"/>
            <w:color w:val="0000ff"/>
          </w:rPr>
          <w:t xml:space="preserve">извещать</w:t>
        </w:r>
      </w:hyperlink>
      <w:r>
        <w:rPr>
          <w:sz w:val="24"/>
        </w:rP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pPr>
        <w:pStyle w:val="0"/>
        <w:jc w:val="both"/>
      </w:pPr>
      <w:r>
        <w:rPr>
          <w:sz w:val="24"/>
        </w:rPr>
        <w:t xml:space="preserve">(в ред. Федеральных законов от 28.11.2011 </w:t>
      </w:r>
      <w:hyperlink w:history="0" r:id="rId219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219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03.07.2016 </w:t>
      </w:r>
      <w:hyperlink w:history="0" r:id="rId21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27.06.2019 </w:t>
      </w:r>
      <w:hyperlink w:history="0" r:id="rId219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 статьи 49</w:t>
        </w:r>
      </w:hyperlink>
      <w:r>
        <w:rPr>
          <w:sz w:val="24"/>
        </w:rPr>
        <w:t xml:space="preserve"> настоящего Кодекса.</w:t>
      </w:r>
    </w:p>
    <w:p>
      <w:pPr>
        <w:pStyle w:val="0"/>
        <w:jc w:val="both"/>
      </w:pPr>
      <w:r>
        <w:rPr>
          <w:sz w:val="24"/>
        </w:rPr>
        <w:t xml:space="preserve">(в ред. Федеральных законов от 23.07.2008 </w:t>
      </w:r>
      <w:hyperlink w:history="0" r:id="rId219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28.11.2011 </w:t>
      </w:r>
      <w:hyperlink w:history="0" r:id="rId219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219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27.06.2019 </w:t>
      </w:r>
      <w:hyperlink w:history="0" r:id="rId219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w:history="0" r:id="rId2200"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законодательством</w:t>
        </w:r>
      </w:hyperlink>
      <w:r>
        <w:rPr>
          <w:sz w:val="24"/>
        </w:rPr>
        <w:t xml:space="preserve"> Российской Федерации об объектах культурного наследия.</w:t>
      </w:r>
    </w:p>
    <w:p>
      <w:pPr>
        <w:pStyle w:val="0"/>
        <w:spacing w:before="240" w:line-rule="auto"/>
        <w:ind w:firstLine="540"/>
        <w:jc w:val="both"/>
      </w:pPr>
      <w:r>
        <w:rPr>
          <w:sz w:val="24"/>
        </w:rP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w:history="0" r:id="rId2201"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4"/>
            <w:color w:val="0000ff"/>
          </w:rPr>
          <w:t xml:space="preserve">форма</w:t>
        </w:r>
      </w:hyperlink>
      <w:r>
        <w:rPr>
          <w:sz w:val="24"/>
        </w:rPr>
        <w:t xml:space="preserve"> и </w:t>
      </w:r>
      <w:r>
        <w:rPr>
          <w:sz w:val="24"/>
        </w:rPr>
        <w:t xml:space="preserve">порядок</w:t>
      </w:r>
      <w:r>
        <w:rPr>
          <w:sz w:val="24"/>
        </w:rPr>
        <w:t xml:space="preserve">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r>
        <w:rPr>
          <w:sz w:val="24"/>
        </w:rPr>
        <w:t xml:space="preserve">порядок</w:t>
      </w:r>
      <w:r>
        <w:rPr>
          <w:sz w:val="24"/>
        </w:rPr>
        <w:t xml:space="preserve"> консервации объекта капитального строительства могут устанавливаться нормативными правовыми актами Российской Федерации.</w:t>
      </w:r>
    </w:p>
    <w:p>
      <w:pPr>
        <w:pStyle w:val="0"/>
        <w:jc w:val="both"/>
      </w:pPr>
      <w:r>
        <w:rPr>
          <w:sz w:val="24"/>
        </w:rPr>
        <w:t xml:space="preserve">(в ред. Федерального </w:t>
      </w:r>
      <w:hyperlink w:history="0" r:id="rId220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bookmarkStart w:id="3179" w:name="P3179"/>
    <w:bookmarkEnd w:id="3179"/>
    <w:p>
      <w:pPr>
        <w:pStyle w:val="0"/>
        <w:spacing w:before="240" w:line-rule="auto"/>
        <w:ind w:firstLine="540"/>
        <w:jc w:val="both"/>
      </w:pPr>
      <w:r>
        <w:rPr>
          <w:sz w:val="24"/>
        </w:rPr>
        <w:t xml:space="preserve">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pPr>
        <w:pStyle w:val="0"/>
        <w:jc w:val="both"/>
      </w:pPr>
      <w:r>
        <w:rPr>
          <w:sz w:val="24"/>
        </w:rPr>
        <w:t xml:space="preserve">(часть 10 в ред. Федерального </w:t>
      </w:r>
      <w:hyperlink w:history="0" r:id="rId220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29.12.2020 N 468-ФЗ)</w:t>
      </w:r>
    </w:p>
    <w:p>
      <w:pPr>
        <w:pStyle w:val="0"/>
        <w:spacing w:before="240" w:line-rule="auto"/>
        <w:ind w:firstLine="540"/>
        <w:jc w:val="both"/>
      </w:pPr>
      <w:r>
        <w:rPr>
          <w:sz w:val="24"/>
        </w:rPr>
        <w:t xml:space="preserve">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w:t>
      </w:r>
    </w:p>
    <w:p>
      <w:pPr>
        <w:pStyle w:val="0"/>
        <w:jc w:val="both"/>
      </w:pPr>
      <w:r>
        <w:rPr>
          <w:sz w:val="24"/>
        </w:rPr>
        <w:t xml:space="preserve">(часть 10.1 введена Федеральным </w:t>
      </w:r>
      <w:hyperlink w:history="0" r:id="rId220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законом</w:t>
        </w:r>
      </w:hyperlink>
      <w:r>
        <w:rPr>
          <w:sz w:val="24"/>
        </w:rPr>
        <w:t xml:space="preserve"> от 29.12.2022 N 612-ФЗ)</w:t>
      </w:r>
    </w:p>
    <w:bookmarkStart w:id="3183" w:name="P3183"/>
    <w:bookmarkEnd w:id="3183"/>
    <w:p>
      <w:pPr>
        <w:pStyle w:val="0"/>
        <w:spacing w:before="240" w:line-rule="auto"/>
        <w:ind w:firstLine="540"/>
        <w:jc w:val="both"/>
      </w:pPr>
      <w:r>
        <w:rPr>
          <w:sz w:val="24"/>
        </w:rPr>
        <w:t xml:space="preserve">11. В </w:t>
      </w:r>
      <w:hyperlink w:history="0" r:id="rId2205" w:tooltip="Постановление Правительства РФ от 16.05.2022 N 881 &quot;Об осуществлении замены и (или) восстановления несущих строительных конструкций объекта капитального строительства при проведении капитального ремонта зданий, сооружений&quot; {КонсультантПлюс}">
        <w:r>
          <w:rPr>
            <w:sz w:val="24"/>
            <w:color w:val="0000ff"/>
          </w:rPr>
          <w:t xml:space="preserve">случаях</w:t>
        </w:r>
      </w:hyperlink>
      <w:r>
        <w:rPr>
          <w:sz w:val="24"/>
        </w:rPr>
        <w:t xml:space="preserve">,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pPr>
        <w:pStyle w:val="0"/>
        <w:jc w:val="both"/>
      </w:pPr>
      <w:r>
        <w:rPr>
          <w:sz w:val="24"/>
        </w:rPr>
        <w:t xml:space="preserve">(часть 11 введена Федеральным </w:t>
      </w:r>
      <w:hyperlink w:history="0" r:id="rId2206"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bookmarkStart w:id="3185" w:name="P3185"/>
    <w:bookmarkEnd w:id="3185"/>
    <w:p>
      <w:pPr>
        <w:pStyle w:val="0"/>
        <w:spacing w:before="240" w:line-rule="auto"/>
        <w:ind w:firstLine="540"/>
        <w:jc w:val="both"/>
      </w:pPr>
      <w:r>
        <w:rPr>
          <w:sz w:val="24"/>
        </w:rPr>
        <w:t xml:space="preserve">12. Строительство или реконструкция здания или сооружения считаются завершенными со дня:</w:t>
      </w:r>
    </w:p>
    <w:p>
      <w:pPr>
        <w:pStyle w:val="0"/>
        <w:spacing w:before="240" w:line-rule="auto"/>
        <w:ind w:firstLine="540"/>
        <w:jc w:val="both"/>
      </w:pPr>
      <w:r>
        <w:rPr>
          <w:sz w:val="24"/>
        </w:rPr>
        <w:t xml:space="preserve">1) получения разрешения на ввод в эксплуатацию здания или сооружения в случае, если для строительства или реконструкции таких здания или сооружения требуется получение разрешения на строительство;</w:t>
      </w:r>
    </w:p>
    <w:bookmarkStart w:id="3187" w:name="P3187"/>
    <w:bookmarkEnd w:id="3187"/>
    <w:p>
      <w:pPr>
        <w:pStyle w:val="0"/>
        <w:spacing w:before="240" w:line-rule="auto"/>
        <w:ind w:firstLine="540"/>
        <w:jc w:val="both"/>
      </w:pPr>
      <w:r>
        <w:rPr>
          <w:sz w:val="24"/>
        </w:rPr>
        <w:t xml:space="preserve">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w:t>
      </w:r>
      <w:hyperlink w:history="0" w:anchor="P3047" w:tooltip="Статья 51.1. Уведомление о планируемых строительстве или реконструкции объекта индивидуального жилищного строительства или садового дома">
        <w:r>
          <w:rPr>
            <w:sz w:val="24"/>
            <w:color w:val="0000ff"/>
          </w:rPr>
          <w:t xml:space="preserve">статьей 51.1</w:t>
        </w:r>
      </w:hyperlink>
      <w:r>
        <w:rPr>
          <w:sz w:val="24"/>
        </w:rPr>
        <w:t xml:space="preserve"> и </w:t>
      </w:r>
      <w:hyperlink w:history="0" w:anchor="P350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частью 16 статьи 55</w:t>
        </w:r>
      </w:hyperlink>
      <w:r>
        <w:rPr>
          <w:sz w:val="24"/>
        </w:rPr>
        <w:t xml:space="preserve"> настоящего Кодекса.</w:t>
      </w:r>
    </w:p>
    <w:p>
      <w:pPr>
        <w:pStyle w:val="0"/>
        <w:jc w:val="both"/>
      </w:pPr>
      <w:r>
        <w:rPr>
          <w:sz w:val="24"/>
        </w:rPr>
        <w:t xml:space="preserve">(часть 12 введена Федеральным </w:t>
      </w:r>
      <w:hyperlink w:history="0" r:id="rId2207"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487-ФЗ)</w:t>
      </w:r>
    </w:p>
    <w:bookmarkStart w:id="3189" w:name="P3189"/>
    <w:bookmarkEnd w:id="3189"/>
    <w:p>
      <w:pPr>
        <w:pStyle w:val="0"/>
        <w:spacing w:before="240" w:line-rule="auto"/>
        <w:ind w:firstLine="540"/>
        <w:jc w:val="both"/>
      </w:pPr>
      <w:r>
        <w:rPr>
          <w:sz w:val="24"/>
        </w:rPr>
        <w:t xml:space="preserve">13. В случае, если в соответствии с </w:t>
      </w:r>
      <w:hyperlink w:history="0" w:anchor="P2934" w:tooltip="17. Выдача разрешения на строительство не требуется в случае:">
        <w:r>
          <w:rPr>
            <w:sz w:val="24"/>
            <w:color w:val="0000ff"/>
          </w:rPr>
          <w:t xml:space="preserve">частью 17 статьи 51</w:t>
        </w:r>
      </w:hyperlink>
      <w:r>
        <w:rPr>
          <w:sz w:val="24"/>
        </w:rPr>
        <w:t xml:space="preserve">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строительство или реконструкция которых осуществлялись без получения уведомления, предусмотренного </w:t>
      </w:r>
      <w:hyperlink w:history="0" w:anchor="P3187" w:tooltip="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статьей 51.1 и частью 16 статьи 55 настоящего Кодекса.">
        <w:r>
          <w:rPr>
            <w:sz w:val="24"/>
            <w:color w:val="0000ff"/>
          </w:rPr>
          <w:t xml:space="preserve">пунктом 2 части 12</w:t>
        </w:r>
      </w:hyperlink>
      <w:r>
        <w:rPr>
          <w:sz w:val="24"/>
        </w:rPr>
        <w:t xml:space="preserve"> настоящей статьи, при условии, что строительство или реконструкция указанных объектов без получения такого уведомления допускаются федеральным законом.</w:t>
      </w:r>
    </w:p>
    <w:p>
      <w:pPr>
        <w:pStyle w:val="0"/>
        <w:jc w:val="both"/>
      </w:pPr>
      <w:r>
        <w:rPr>
          <w:sz w:val="24"/>
        </w:rPr>
        <w:t xml:space="preserve">(часть 13 введена Федеральным </w:t>
      </w:r>
      <w:hyperlink w:history="0" r:id="rId2208"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487-ФЗ)</w:t>
      </w:r>
    </w:p>
    <w:p>
      <w:pPr>
        <w:pStyle w:val="0"/>
        <w:spacing w:before="240" w:line-rule="auto"/>
        <w:ind w:firstLine="540"/>
        <w:jc w:val="both"/>
      </w:pPr>
      <w:r>
        <w:rPr>
          <w:sz w:val="24"/>
        </w:rPr>
        <w:t xml:space="preserve">14. Строительство, реконструкция объектов капитального строительства не могут считаться завершенными при несоблюдении условий, предусмотренных </w:t>
      </w:r>
      <w:hyperlink w:history="0" w:anchor="P3185" w:tooltip="12. Строительство или реконструкция здания или сооружения считаются завершенными со дня:">
        <w:r>
          <w:rPr>
            <w:sz w:val="24"/>
            <w:color w:val="0000ff"/>
          </w:rPr>
          <w:t xml:space="preserve">частями 12</w:t>
        </w:r>
      </w:hyperlink>
      <w:r>
        <w:rPr>
          <w:sz w:val="24"/>
        </w:rPr>
        <w:t xml:space="preserve"> и </w:t>
      </w:r>
      <w:hyperlink w:history="0" w:anchor="P3189" w:tooltip="13. В случае, если в соответствии с частью 17 статьи 51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w:r>
          <w:rPr>
            <w:sz w:val="24"/>
            <w:color w:val="0000ff"/>
          </w:rPr>
          <w:t xml:space="preserve">13</w:t>
        </w:r>
      </w:hyperlink>
      <w:r>
        <w:rPr>
          <w:sz w:val="24"/>
        </w:rPr>
        <w:t xml:space="preserve"> настоящей статьи.</w:t>
      </w:r>
    </w:p>
    <w:p>
      <w:pPr>
        <w:pStyle w:val="0"/>
        <w:jc w:val="both"/>
      </w:pPr>
      <w:r>
        <w:rPr>
          <w:sz w:val="24"/>
        </w:rPr>
        <w:t xml:space="preserve">(часть 14 введена Федеральным </w:t>
      </w:r>
      <w:hyperlink w:history="0" r:id="rId2209"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487-ФЗ)</w:t>
      </w:r>
    </w:p>
    <w:p>
      <w:pPr>
        <w:pStyle w:val="0"/>
        <w:spacing w:before="240" w:line-rule="auto"/>
        <w:ind w:firstLine="540"/>
        <w:jc w:val="both"/>
      </w:pPr>
      <w:r>
        <w:rPr>
          <w:sz w:val="24"/>
        </w:rPr>
        <w:t xml:space="preserve">15. Застройщик или иное лицо, имеющие в соответствии с законом основания для приобретения прав на здание, сооружение (помещения или машино-места в таких здании, сооружении), для получения возможности их эксплуатации, осуществления государственного кадастрового учета и (или) государственной регистрации прав на такие здание, сооружение (помещения или машино-места в таких здании, сооружении) обязаны:</w:t>
      </w:r>
    </w:p>
    <w:p>
      <w:pPr>
        <w:pStyle w:val="0"/>
        <w:spacing w:before="240" w:line-rule="auto"/>
        <w:ind w:firstLine="540"/>
        <w:jc w:val="both"/>
      </w:pPr>
      <w:r>
        <w:rPr>
          <w:sz w:val="24"/>
        </w:rPr>
        <w:t xml:space="preserve">1) подготовить и направить в уполномоченный орган или организацию, указанные в </w:t>
      </w:r>
      <w:hyperlink w:history="0" w:anchor="P3369" w:tooltip="Статья 55. Выдача разрешения на ввод объекта в эксплуатацию">
        <w:r>
          <w:rPr>
            <w:sz w:val="24"/>
            <w:color w:val="0000ff"/>
          </w:rPr>
          <w:t xml:space="preserve">статье 55</w:t>
        </w:r>
      </w:hyperlink>
      <w:r>
        <w:rPr>
          <w:sz w:val="24"/>
        </w:rPr>
        <w:t xml:space="preserve"> настоящего Кодекса, документы, необходимые для выдачи разрешения на ввод объекта капитального строительства в эксплуатацию (в том числе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строительство осуществлялось на основании выданного разрешения на строительство;</w:t>
      </w:r>
    </w:p>
    <w:p>
      <w:pPr>
        <w:pStyle w:val="0"/>
        <w:spacing w:before="240" w:line-rule="auto"/>
        <w:ind w:firstLine="540"/>
        <w:jc w:val="both"/>
      </w:pPr>
      <w:r>
        <w:rPr>
          <w:sz w:val="24"/>
        </w:rPr>
        <w:t xml:space="preserve">2) подготовить и направить в орган регистрации прав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для строительства или реконструкции таких здания, сооружения не требовалось получение разрешения на строительство.</w:t>
      </w:r>
    </w:p>
    <w:p>
      <w:pPr>
        <w:pStyle w:val="0"/>
        <w:jc w:val="both"/>
      </w:pPr>
      <w:r>
        <w:rPr>
          <w:sz w:val="24"/>
        </w:rPr>
        <w:t xml:space="preserve">(часть 15 введена Федеральным </w:t>
      </w:r>
      <w:hyperlink w:history="0" r:id="rId2210"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52.1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w:history="0" r:id="rId2211"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02" w:name="P3202"/>
    <w:bookmarkEnd w:id="3202"/>
    <w:p>
      <w:pPr>
        <w:pStyle w:val="2"/>
        <w:spacing w:before="300" w:line-rule="auto"/>
        <w:outlineLvl w:val="1"/>
        <w:ind w:firstLine="540"/>
        <w:jc w:val="both"/>
      </w:pPr>
      <w:r>
        <w:rPr>
          <w:sz w:val="24"/>
        </w:rPr>
        <w:t xml:space="preserve">Статья 52.1. Подключение (технологическое присоединение) объектов капитального строительства к сетям инженерно-технического обеспечения</w:t>
      </w:r>
    </w:p>
    <w:p>
      <w:pPr>
        <w:pStyle w:val="0"/>
        <w:ind w:firstLine="540"/>
        <w:jc w:val="both"/>
      </w:pPr>
      <w:r>
        <w:rPr>
          <w:sz w:val="24"/>
        </w:rPr>
      </w:r>
    </w:p>
    <w:p>
      <w:pPr>
        <w:pStyle w:val="0"/>
        <w:ind w:firstLine="540"/>
        <w:jc w:val="both"/>
      </w:pPr>
      <w:r>
        <w:rPr>
          <w:sz w:val="24"/>
        </w:rPr>
        <w:t xml:space="preserve">(введена Федеральным </w:t>
      </w:r>
      <w:hyperlink w:history="0" r:id="rId221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276-ФЗ)</w:t>
      </w:r>
    </w:p>
    <w:p>
      <w:pPr>
        <w:pStyle w:val="0"/>
        <w:ind w:firstLine="540"/>
        <w:jc w:val="both"/>
      </w:pPr>
      <w:r>
        <w:rPr>
          <w:sz w:val="24"/>
        </w:rPr>
      </w:r>
    </w:p>
    <w:p>
      <w:pPr>
        <w:pStyle w:val="0"/>
        <w:ind w:firstLine="540"/>
        <w:jc w:val="both"/>
      </w:pPr>
      <w:r>
        <w:rPr>
          <w:sz w:val="24"/>
        </w:rPr>
        <w:t xml:space="preserve">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подключения (технологического присоединения) объектов к сетям инженерно-технического обеспечения в целях реализации приоритетных проектов по модернизации и расширению инфраструктуры </w:t>
            </w:r>
            <w:hyperlink w:history="0" r:id="rId2213"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установлены</w:t>
              </w:r>
            </w:hyperlink>
            <w:r>
              <w:rPr>
                <w:sz w:val="24"/>
                <w:color w:val="392c69"/>
              </w:rPr>
              <w:t xml:space="preserve"> ФЗ от 31.07.2020 </w:t>
            </w:r>
            <w:hyperlink w:history="0" r:id="rId2214"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w:t>
      </w:r>
      <w:r>
        <w:rPr>
          <w:sz w:val="24"/>
        </w:rPr>
        <w:t xml:space="preserve">правилами</w:t>
      </w:r>
      <w:r>
        <w:rPr>
          <w:sz w:val="24"/>
        </w:rPr>
        <w:t xml:space="preserve">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w:t>
      </w:r>
      <w:hyperlink w:history="0" w:anchor="P3212"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4"/>
            <w:color w:val="0000ff"/>
          </w:rPr>
          <w:t xml:space="preserve">части 5</w:t>
        </w:r>
      </w:hyperlink>
      <w:r>
        <w:rPr>
          <w:sz w:val="24"/>
        </w:rPr>
        <w:t xml:space="preserve"> или </w:t>
      </w:r>
      <w:hyperlink w:history="0" w:anchor="P3219"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4"/>
            <w:color w:val="0000ff"/>
          </w:rPr>
          <w:t xml:space="preserve">6</w:t>
        </w:r>
      </w:hyperlink>
      <w:r>
        <w:rPr>
          <w:sz w:val="24"/>
        </w:rP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bookmarkStart w:id="3210" w:name="P3210"/>
    <w:bookmarkEnd w:id="3210"/>
    <w:p>
      <w:pPr>
        <w:pStyle w:val="0"/>
        <w:spacing w:before="240" w:line-rule="auto"/>
        <w:ind w:firstLine="540"/>
        <w:jc w:val="both"/>
      </w:pPr>
      <w:r>
        <w:rPr>
          <w:sz w:val="24"/>
        </w:rPr>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w:t>
      </w:r>
      <w:hyperlink w:history="0" w:anchor="P2390" w:tooltip="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
        <w:r>
          <w:rPr>
            <w:sz w:val="24"/>
            <w:color w:val="0000ff"/>
          </w:rPr>
          <w:t xml:space="preserve">части 5.2 статьи 48</w:t>
        </w:r>
      </w:hyperlink>
      <w:r>
        <w:rPr>
          <w:sz w:val="24"/>
        </w:rPr>
        <w:t xml:space="preserve"> настоящего Кодекса, </w:t>
      </w:r>
      <w:hyperlink w:history="0" w:anchor="P3212"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4"/>
            <w:color w:val="0000ff"/>
          </w:rPr>
          <w:t xml:space="preserve">частях 5</w:t>
        </w:r>
      </w:hyperlink>
      <w:r>
        <w:rPr>
          <w:sz w:val="24"/>
        </w:rPr>
        <w:t xml:space="preserve"> и </w:t>
      </w:r>
      <w:hyperlink w:history="0" w:anchor="P3219"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4"/>
            <w:color w:val="0000ff"/>
          </w:rPr>
          <w:t xml:space="preserve">6</w:t>
        </w:r>
      </w:hyperlink>
      <w:r>
        <w:rPr>
          <w:sz w:val="24"/>
        </w:rPr>
        <w:t xml:space="preserve"> настоящей статьи, за исключением случаев технологического присоединения к электрическим сетям.</w:t>
      </w:r>
    </w:p>
    <w:p>
      <w:pPr>
        <w:pStyle w:val="0"/>
        <w:spacing w:before="240" w:line-rule="auto"/>
        <w:ind w:firstLine="540"/>
        <w:jc w:val="both"/>
      </w:pPr>
      <w:r>
        <w:rPr>
          <w:sz w:val="24"/>
        </w:rPr>
        <w:t xml:space="preserve">4. Срок действия технических условий, предусмотренных </w:t>
      </w:r>
      <w:hyperlink w:history="0" w:anchor="P3210" w:tooltip="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ючением случаев технологического присоединения к электрическим сетям.">
        <w:r>
          <w:rPr>
            <w:sz w:val="24"/>
            <w:color w:val="0000ff"/>
          </w:rPr>
          <w:t xml:space="preserve">частью 3</w:t>
        </w:r>
      </w:hyperlink>
      <w:r>
        <w:rPr>
          <w:sz w:val="24"/>
        </w:rP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bookmarkStart w:id="3212" w:name="P3212"/>
    <w:bookmarkEnd w:id="3212"/>
    <w:p>
      <w:pPr>
        <w:pStyle w:val="0"/>
        <w:spacing w:before="240" w:line-rule="auto"/>
        <w:ind w:firstLine="540"/>
        <w:jc w:val="both"/>
      </w:pPr>
      <w:r>
        <w:rPr>
          <w:sz w:val="24"/>
        </w:rPr>
        <w:t xml:space="preserve">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pPr>
        <w:pStyle w:val="0"/>
        <w:spacing w:before="240" w:line-rule="auto"/>
        <w:ind w:firstLine="540"/>
        <w:jc w:val="both"/>
      </w:pPr>
      <w:r>
        <w:rPr>
          <w:sz w:val="24"/>
        </w:rPr>
        <w:t xml:space="preserve">1) правообладатель земельного участка и (или) объекта капитального строительства;</w:t>
      </w:r>
    </w:p>
    <w:p>
      <w:pPr>
        <w:pStyle w:val="0"/>
        <w:spacing w:before="240" w:line-rule="auto"/>
        <w:ind w:firstLine="540"/>
        <w:jc w:val="both"/>
      </w:pPr>
      <w:r>
        <w:rPr>
          <w:sz w:val="24"/>
        </w:rPr>
        <w:t xml:space="preserve">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pPr>
        <w:pStyle w:val="0"/>
        <w:spacing w:before="240" w:line-rule="auto"/>
        <w:ind w:firstLine="540"/>
        <w:jc w:val="both"/>
      </w:pPr>
      <w:r>
        <w:rPr>
          <w:sz w:val="24"/>
        </w:rPr>
        <w:t xml:space="preserve">3)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pPr>
        <w:pStyle w:val="0"/>
        <w:jc w:val="both"/>
      </w:pPr>
      <w:r>
        <w:rPr>
          <w:sz w:val="24"/>
        </w:rPr>
        <w:t xml:space="preserve">(в ред. Федерального </w:t>
      </w:r>
      <w:hyperlink w:history="0" r:id="rId221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5.1.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технических условий в случаях, предусмотренных настоящей частью, осуществляется без взимания платы. </w:t>
      </w:r>
      <w:hyperlink w:history="0" r:id="rId2216"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предоставления таких технических условий и срок их действия устанавливаются Правительством Российской Федерации.</w:t>
      </w:r>
    </w:p>
    <w:p>
      <w:pPr>
        <w:pStyle w:val="0"/>
        <w:jc w:val="both"/>
      </w:pPr>
      <w:r>
        <w:rPr>
          <w:sz w:val="24"/>
        </w:rPr>
        <w:t xml:space="preserve">(часть 5.1 введена Федеральным </w:t>
      </w:r>
      <w:hyperlink w:history="0" r:id="rId2217"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4"/>
            <w:color w:val="0000ff"/>
          </w:rPr>
          <w:t xml:space="preserve">законом</w:t>
        </w:r>
      </w:hyperlink>
      <w:r>
        <w:rPr>
          <w:sz w:val="24"/>
        </w:rPr>
        <w:t xml:space="preserve"> от 12.12.2023 N 575-ФЗ)</w:t>
      </w:r>
    </w:p>
    <w:bookmarkStart w:id="3219" w:name="P3219"/>
    <w:bookmarkEnd w:id="3219"/>
    <w:p>
      <w:pPr>
        <w:pStyle w:val="0"/>
        <w:spacing w:before="240" w:line-rule="auto"/>
        <w:ind w:firstLine="540"/>
        <w:jc w:val="both"/>
      </w:pPr>
      <w:r>
        <w:rPr>
          <w:sz w:val="24"/>
        </w:rPr>
        <w:t xml:space="preserve">6. В случаях, предусмотренных </w:t>
      </w:r>
      <w:hyperlink w:history="0" w:anchor="P236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частями 1.1</w:t>
        </w:r>
      </w:hyperlink>
      <w:r>
        <w:rPr>
          <w:sz w:val="24"/>
        </w:rPr>
        <w:t xml:space="preserve"> и </w:t>
      </w:r>
      <w:hyperlink w:history="0" w:anchor="P2365"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
        <w:r>
          <w:rPr>
            <w:sz w:val="24"/>
            <w:color w:val="0000ff"/>
          </w:rPr>
          <w:t xml:space="preserve">1.2 статьи 48</w:t>
        </w:r>
      </w:hyperlink>
      <w:r>
        <w:rPr>
          <w:sz w:val="24"/>
        </w:rPr>
        <w:t xml:space="preserve">, </w:t>
      </w:r>
      <w:hyperlink w:history="0" w:anchor="P2867"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4"/>
            <w:color w:val="0000ff"/>
          </w:rPr>
          <w:t xml:space="preserve">частью 7.3 статьи 51</w:t>
        </w:r>
      </w:hyperlink>
      <w:r>
        <w:rPr>
          <w:sz w:val="24"/>
        </w:rP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hyperlink w:history="0" w:anchor="P487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частью 1.1 статьи 57.3</w:t>
        </w:r>
      </w:hyperlink>
      <w:r>
        <w:rPr>
          <w:sz w:val="24"/>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pPr>
        <w:pStyle w:val="0"/>
        <w:jc w:val="both"/>
      </w:pPr>
      <w:r>
        <w:rPr>
          <w:sz w:val="24"/>
        </w:rPr>
        <w:t xml:space="preserve">(в ред. Федерального </w:t>
      </w:r>
      <w:hyperlink w:history="0" r:id="rId22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pPr>
        <w:pStyle w:val="0"/>
        <w:spacing w:before="240" w:line-rule="auto"/>
        <w:ind w:firstLine="540"/>
        <w:jc w:val="both"/>
      </w:pPr>
      <w:r>
        <w:rPr>
          <w:sz w:val="24"/>
        </w:rPr>
        <w:t xml:space="preserve">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pPr>
        <w:pStyle w:val="0"/>
        <w:spacing w:before="240" w:line-rule="auto"/>
        <w:ind w:firstLine="540"/>
        <w:jc w:val="both"/>
      </w:pPr>
      <w:r>
        <w:rPr>
          <w:sz w:val="24"/>
        </w:rP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w:t>
      </w:r>
      <w:hyperlink w:history="0" w:anchor="P3212"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4"/>
            <w:color w:val="0000ff"/>
          </w:rPr>
          <w:t xml:space="preserve">частях 5</w:t>
        </w:r>
      </w:hyperlink>
      <w:r>
        <w:rPr>
          <w:sz w:val="24"/>
        </w:rPr>
        <w:t xml:space="preserve"> и </w:t>
      </w:r>
      <w:hyperlink w:history="0" w:anchor="P3219"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4"/>
            <w:color w:val="0000ff"/>
          </w:rPr>
          <w:t xml:space="preserve">6</w:t>
        </w:r>
      </w:hyperlink>
      <w:r>
        <w:rPr>
          <w:sz w:val="24"/>
        </w:rP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pPr>
        <w:pStyle w:val="0"/>
        <w:spacing w:before="240" w:line-rule="auto"/>
        <w:ind w:firstLine="540"/>
        <w:jc w:val="both"/>
      </w:pPr>
      <w:r>
        <w:rPr>
          <w:sz w:val="24"/>
        </w:rPr>
        <w:t xml:space="preserve">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w:t>
      </w:r>
      <w:hyperlink w:history="0" w:anchor="P3225" w:tooltip="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
        <w:r>
          <w:rPr>
            <w:sz w:val="24"/>
            <w:color w:val="0000ff"/>
          </w:rPr>
          <w:t xml:space="preserve">частями 11</w:t>
        </w:r>
      </w:hyperlink>
      <w:r>
        <w:rPr>
          <w:sz w:val="24"/>
        </w:rPr>
        <w:t xml:space="preserve"> и </w:t>
      </w:r>
      <w:hyperlink w:history="0" w:anchor="P3226" w:tooltip="12. В случае, если в соответствии с частью 12.1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
        <w:r>
          <w:rPr>
            <w:sz w:val="24"/>
            <w:color w:val="0000ff"/>
          </w:rPr>
          <w:t xml:space="preserve">12</w:t>
        </w:r>
      </w:hyperlink>
      <w:r>
        <w:rPr>
          <w:sz w:val="24"/>
        </w:rPr>
        <w:t xml:space="preserve"> настоящей статьи.</w:t>
      </w:r>
    </w:p>
    <w:bookmarkStart w:id="3225" w:name="P3225"/>
    <w:bookmarkEnd w:id="3225"/>
    <w:p>
      <w:pPr>
        <w:pStyle w:val="0"/>
        <w:spacing w:before="240" w:line-rule="auto"/>
        <w:ind w:firstLine="540"/>
        <w:jc w:val="both"/>
      </w:pPr>
      <w:r>
        <w:rPr>
          <w:sz w:val="24"/>
        </w:rPr>
        <w:t xml:space="preserve">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bookmarkStart w:id="3226" w:name="P3226"/>
    <w:bookmarkEnd w:id="3226"/>
    <w:p>
      <w:pPr>
        <w:pStyle w:val="0"/>
        <w:spacing w:before="240" w:line-rule="auto"/>
        <w:ind w:firstLine="540"/>
        <w:jc w:val="both"/>
      </w:pPr>
      <w:r>
        <w:rPr>
          <w:sz w:val="24"/>
        </w:rPr>
        <w:t xml:space="preserve">12. В случае, если в соответствии с </w:t>
      </w:r>
      <w:hyperlink w:history="0" w:anchor="P2411"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4"/>
            <w:color w:val="0000ff"/>
          </w:rPr>
          <w:t xml:space="preserve">частью 12.1 статьи 48</w:t>
        </w:r>
      </w:hyperlink>
      <w:r>
        <w:rPr>
          <w:sz w:val="24"/>
        </w:rP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pPr>
        <w:pStyle w:val="0"/>
        <w:spacing w:before="240" w:line-rule="auto"/>
        <w:ind w:firstLine="540"/>
        <w:jc w:val="both"/>
      </w:pPr>
      <w:r>
        <w:rPr>
          <w:sz w:val="24"/>
        </w:rPr>
        <w:t xml:space="preserve">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pPr>
        <w:pStyle w:val="0"/>
        <w:jc w:val="both"/>
      </w:pPr>
      <w:r>
        <w:rPr>
          <w:sz w:val="24"/>
        </w:rPr>
        <w:t xml:space="preserve">(в ред. Федерального </w:t>
      </w:r>
      <w:hyperlink w:history="0" r:id="rId22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pPr>
        <w:pStyle w:val="0"/>
        <w:jc w:val="both"/>
      </w:pPr>
      <w:r>
        <w:rPr>
          <w:sz w:val="24"/>
        </w:rPr>
        <w:t xml:space="preserve">(в ред. Федерального </w:t>
      </w:r>
      <w:hyperlink w:history="0" r:id="rId2220"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11.06.2022 N 174-ФЗ)</w:t>
      </w:r>
    </w:p>
    <w:p>
      <w:pPr>
        <w:pStyle w:val="0"/>
        <w:spacing w:before="240" w:line-rule="auto"/>
        <w:ind w:firstLine="540"/>
        <w:jc w:val="both"/>
      </w:pPr>
      <w:r>
        <w:rPr>
          <w:sz w:val="24"/>
        </w:rPr>
        <w:t xml:space="preserve">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pPr>
        <w:pStyle w:val="0"/>
        <w:spacing w:before="240" w:line-rule="auto"/>
        <w:ind w:firstLine="540"/>
        <w:jc w:val="both"/>
      </w:pPr>
      <w:r>
        <w:rPr>
          <w:sz w:val="24"/>
        </w:rPr>
        <w:t xml:space="preserve">16. </w:t>
      </w:r>
      <w:hyperlink w:history="0" r:id="rId2221"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4"/>
            <w:color w:val="0000ff"/>
          </w:rPr>
          <w:t xml:space="preserve">Содержание</w:t>
        </w:r>
      </w:hyperlink>
      <w:r>
        <w:rPr>
          <w:sz w:val="24"/>
        </w:rPr>
        <w:t xml:space="preserve"> комплексной схемы инженерного обеспечения территории, </w:t>
      </w:r>
      <w:hyperlink w:history="0" r:id="rId2222"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4"/>
            <w:color w:val="0000ff"/>
          </w:rPr>
          <w:t xml:space="preserve">порядок</w:t>
        </w:r>
      </w:hyperlink>
      <w:r>
        <w:rPr>
          <w:sz w:val="24"/>
        </w:rPr>
        <w:t xml:space="preserve"> ее разработки и утверждения, а также </w:t>
      </w:r>
      <w:hyperlink w:history="0" r:id="rId2223"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4"/>
            <w:color w:val="0000ff"/>
          </w:rPr>
          <w:t xml:space="preserve">порядок</w:t>
        </w:r>
      </w:hyperlink>
      <w:r>
        <w:rPr>
          <w:sz w:val="24"/>
        </w:rPr>
        <w:t xml:space="preserve"> и сроки ее согласования с правообладателями сетей инженерно-технического обеспечения устанавливаются Правительством Российской Федерации.</w:t>
      </w:r>
    </w:p>
    <w:bookmarkStart w:id="3233" w:name="P3233"/>
    <w:bookmarkEnd w:id="3233"/>
    <w:p>
      <w:pPr>
        <w:pStyle w:val="0"/>
        <w:spacing w:before="240" w:line-rule="auto"/>
        <w:ind w:firstLine="540"/>
        <w:jc w:val="both"/>
      </w:pPr>
      <w:r>
        <w:rPr>
          <w:sz w:val="24"/>
        </w:rPr>
        <w:t xml:space="preserve">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pPr>
        <w:pStyle w:val="0"/>
        <w:spacing w:before="240" w:line-rule="auto"/>
        <w:ind w:firstLine="540"/>
        <w:jc w:val="both"/>
      </w:pPr>
      <w:r>
        <w:rPr>
          <w:sz w:val="24"/>
        </w:rPr>
        <w:t xml:space="preserve">18. Порядок и условия указанного в </w:t>
      </w:r>
      <w:hyperlink w:history="0" w:anchor="P3233"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4"/>
            <w:color w:val="0000ff"/>
          </w:rPr>
          <w:t xml:space="preserve">части 17</w:t>
        </w:r>
      </w:hyperlink>
      <w:r>
        <w:rPr>
          <w:sz w:val="24"/>
        </w:rP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pPr>
        <w:pStyle w:val="0"/>
        <w:spacing w:before="240" w:line-rule="auto"/>
        <w:ind w:firstLine="540"/>
        <w:jc w:val="both"/>
      </w:pPr>
      <w:r>
        <w:rPr>
          <w:sz w:val="24"/>
        </w:rPr>
        <w:t xml:space="preserve">19. При указанном в </w:t>
      </w:r>
      <w:hyperlink w:history="0" w:anchor="P3233"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4"/>
            <w:color w:val="0000ff"/>
          </w:rPr>
          <w:t xml:space="preserve">части 17</w:t>
        </w:r>
      </w:hyperlink>
      <w:r>
        <w:rPr>
          <w:sz w:val="24"/>
        </w:rP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pPr>
        <w:pStyle w:val="0"/>
        <w:spacing w:before="240" w:line-rule="auto"/>
        <w:ind w:firstLine="540"/>
        <w:jc w:val="both"/>
      </w:pPr>
      <w:r>
        <w:rPr>
          <w:sz w:val="24"/>
        </w:rPr>
        <w:t xml:space="preserve">20. При указанном в </w:t>
      </w:r>
      <w:hyperlink w:history="0" w:anchor="P3233"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4"/>
            <w:color w:val="0000ff"/>
          </w:rPr>
          <w:t xml:space="preserve">части 17</w:t>
        </w:r>
      </w:hyperlink>
      <w:r>
        <w:rPr>
          <w:sz w:val="24"/>
        </w:rP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52.2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40" w:name="P3240"/>
    <w:bookmarkEnd w:id="3240"/>
    <w:p>
      <w:pPr>
        <w:pStyle w:val="2"/>
        <w:spacing w:before="300" w:line-rule="auto"/>
        <w:ind w:firstLine="540"/>
        <w:jc w:val="both"/>
      </w:pPr>
      <w:r>
        <w:rPr>
          <w:sz w:val="24"/>
        </w:rPr>
      </w:r>
    </w:p>
    <w:bookmarkStart w:id="3240" w:name="P3240"/>
    <w:bookmarkEnd w:id="3240"/>
    <w:p>
      <w:pPr>
        <w:pStyle w:val="2"/>
        <w:spacing w:before="300" w:line-rule="auto"/>
        <w:outlineLvl w:val="1"/>
        <w:ind w:firstLine="540"/>
        <w:jc w:val="both"/>
      </w:pPr>
      <w:r>
        <w:rPr>
          <w:sz w:val="24"/>
        </w:rPr>
        <w:t xml:space="preserve">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222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276-ФЗ)</w:t>
      </w:r>
    </w:p>
    <w:p>
      <w:pPr>
        <w:pStyle w:val="0"/>
        <w:ind w:firstLine="540"/>
        <w:jc w:val="both"/>
      </w:pPr>
      <w:r>
        <w:rPr>
          <w:sz w:val="24"/>
        </w:rPr>
      </w:r>
    </w:p>
    <w:p>
      <w:pPr>
        <w:pStyle w:val="0"/>
        <w:ind w:firstLine="540"/>
        <w:jc w:val="both"/>
      </w:pPr>
      <w:r>
        <w:rPr>
          <w:sz w:val="24"/>
        </w:rPr>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w:t>
      </w:r>
      <w:hyperlink w:history="0" r:id="rId2225" w:tooltip="Постановление Правительства РФ от 30.11.2021 N 2113 (ред. от 28.04.2022) &quot;Об утверждении перечня видов существующих линейных объектов и сетей инженерно-технического обеспечения, при реконструкции или капитальном ремонте которых не применяются положения статьи 52.2 Градостроительного кодекса Российской Федерации&quot; {КонсультантПлюс}">
        <w:r>
          <w:rPr>
            <w:sz w:val="24"/>
            <w:color w:val="0000ff"/>
          </w:rPr>
          <w:t xml:space="preserve">виды</w:t>
        </w:r>
      </w:hyperlink>
      <w:r>
        <w:rPr>
          <w:sz w:val="24"/>
        </w:rPr>
        <w:t xml:space="preserve">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bookmarkStart w:id="3245" w:name="P3245"/>
    <w:bookmarkEnd w:id="3245"/>
    <w:p>
      <w:pPr>
        <w:pStyle w:val="0"/>
        <w:spacing w:before="240" w:line-rule="auto"/>
        <w:ind w:firstLine="540"/>
        <w:jc w:val="both"/>
      </w:pPr>
      <w:r>
        <w:rPr>
          <w:sz w:val="24"/>
        </w:rP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history="0" w:anchor="P224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4"/>
            <w:color w:val="0000ff"/>
          </w:rPr>
          <w:t xml:space="preserve">частью 12.12 статьи 45</w:t>
        </w:r>
      </w:hyperlink>
      <w:r>
        <w:rPr>
          <w:sz w:val="24"/>
        </w:rPr>
        <w:t xml:space="preserve"> настоящего Кодекса проекта планировки территории;</w:t>
      </w:r>
    </w:p>
    <w:p>
      <w:pPr>
        <w:pStyle w:val="0"/>
        <w:spacing w:before="240" w:line-rule="auto"/>
        <w:ind w:firstLine="540"/>
        <w:jc w:val="both"/>
      </w:pPr>
      <w:r>
        <w:rPr>
          <w:sz w:val="24"/>
        </w:rPr>
        <w:t xml:space="preserve">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pPr>
        <w:pStyle w:val="0"/>
        <w:jc w:val="both"/>
      </w:pPr>
      <w:r>
        <w:rPr>
          <w:sz w:val="24"/>
        </w:rPr>
        <w:t xml:space="preserve">(в ред. Федерального </w:t>
      </w:r>
      <w:hyperlink w:history="0" r:id="rId222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bookmarkStart w:id="3248" w:name="P3248"/>
    <w:bookmarkEnd w:id="3248"/>
    <w:p>
      <w:pPr>
        <w:pStyle w:val="0"/>
        <w:spacing w:before="240" w:line-rule="auto"/>
        <w:ind w:firstLine="540"/>
        <w:jc w:val="both"/>
      </w:pPr>
      <w:r>
        <w:rPr>
          <w:sz w:val="24"/>
        </w:rPr>
        <w:t xml:space="preserve">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w:t>
      </w:r>
    </w:p>
    <w:p>
      <w:pPr>
        <w:pStyle w:val="0"/>
        <w:jc w:val="both"/>
      </w:pPr>
      <w:r>
        <w:rPr>
          <w:sz w:val="24"/>
        </w:rPr>
        <w:t xml:space="preserve">(п. 3 введен Федеральным </w:t>
      </w:r>
      <w:hyperlink w:history="0" r:id="rId222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hyperlink w:history="0" w:anchor="P3245"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4"/>
            <w:color w:val="0000ff"/>
          </w:rPr>
          <w:t xml:space="preserve">пунктах 1</w:t>
        </w:r>
      </w:hyperlink>
      <w:r>
        <w:rPr>
          <w:sz w:val="24"/>
        </w:rPr>
        <w:t xml:space="preserve"> - </w:t>
      </w:r>
      <w:hyperlink w:history="0" w:anchor="P3248"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4"/>
            <w:color w:val="0000ff"/>
          </w:rPr>
          <w:t xml:space="preserve">3 части 1</w:t>
        </w:r>
      </w:hyperlink>
      <w:r>
        <w:rPr>
          <w:sz w:val="24"/>
        </w:rP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pPr>
        <w:pStyle w:val="0"/>
        <w:jc w:val="both"/>
      </w:pPr>
      <w:r>
        <w:rPr>
          <w:sz w:val="24"/>
        </w:rPr>
        <w:t xml:space="preserve">(в ред. Федерального </w:t>
      </w:r>
      <w:hyperlink w:history="0" r:id="rId222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spacing w:before="240" w:line-rule="auto"/>
        <w:ind w:firstLine="540"/>
        <w:jc w:val="both"/>
      </w:pPr>
      <w:r>
        <w:rPr>
          <w:sz w:val="24"/>
        </w:rPr>
        <w:t xml:space="preserve">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w:t>
      </w:r>
      <w:hyperlink w:history="0" w:anchor="P3202" w:tooltip="Статья 52.1. Подключение (технологическое присоединение) объектов капитального строительства к сетям инженерно-технического обеспечения">
        <w:r>
          <w:rPr>
            <w:sz w:val="24"/>
            <w:color w:val="0000ff"/>
          </w:rPr>
          <w:t xml:space="preserve">статьей 52.1</w:t>
        </w:r>
      </w:hyperlink>
      <w:r>
        <w:rPr>
          <w:sz w:val="24"/>
        </w:rPr>
        <w:t xml:space="preserve"> настоящего Кодекса.</w:t>
      </w:r>
    </w:p>
    <w:p>
      <w:pPr>
        <w:pStyle w:val="0"/>
        <w:spacing w:before="240" w:line-rule="auto"/>
        <w:ind w:firstLine="540"/>
        <w:jc w:val="both"/>
      </w:pPr>
      <w:r>
        <w:rPr>
          <w:sz w:val="24"/>
        </w:rPr>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w:history="0" w:anchor="P3245"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4"/>
            <w:color w:val="0000ff"/>
          </w:rPr>
          <w:t xml:space="preserve">пунктах 1</w:t>
        </w:r>
      </w:hyperlink>
      <w:r>
        <w:rPr>
          <w:sz w:val="24"/>
        </w:rPr>
        <w:t xml:space="preserve"> - </w:t>
      </w:r>
      <w:hyperlink w:history="0" w:anchor="P3248"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4"/>
            <w:color w:val="0000ff"/>
          </w:rPr>
          <w:t xml:space="preserve">3 части 1</w:t>
        </w:r>
      </w:hyperlink>
      <w:r>
        <w:rPr>
          <w:sz w:val="24"/>
        </w:rP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pPr>
        <w:pStyle w:val="0"/>
        <w:jc w:val="both"/>
      </w:pPr>
      <w:r>
        <w:rPr>
          <w:sz w:val="24"/>
        </w:rPr>
        <w:t xml:space="preserve">(в ред. Федерального </w:t>
      </w:r>
      <w:hyperlink w:history="0" r:id="rId222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spacing w:before="240" w:line-rule="auto"/>
        <w:ind w:firstLine="540"/>
        <w:jc w:val="both"/>
      </w:pPr>
      <w:r>
        <w:rPr>
          <w:sz w:val="24"/>
        </w:rPr>
        <w:t xml:space="preserve">5. </w:t>
      </w:r>
      <w:hyperlink w:history="0" r:id="rId2230"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4"/>
            <w:color w:val="0000ff"/>
          </w:rPr>
          <w:t xml:space="preserve">Состав и содержание</w:t>
        </w:r>
      </w:hyperlink>
      <w:r>
        <w:rPr>
          <w:sz w:val="24"/>
        </w:rPr>
        <w:t xml:space="preserve"> технических требований и условий, </w:t>
      </w:r>
      <w:hyperlink w:history="0" r:id="rId2231"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4"/>
            <w:color w:val="0000ff"/>
          </w:rPr>
          <w:t xml:space="preserve">порядок</w:t>
        </w:r>
      </w:hyperlink>
      <w:r>
        <w:rPr>
          <w:sz w:val="24"/>
        </w:rPr>
        <w:t xml:space="preserve"> их выдачи, </w:t>
      </w:r>
      <w:hyperlink w:history="0" r:id="rId2232"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4"/>
            <w:color w:val="0000ff"/>
          </w:rPr>
          <w:t xml:space="preserve">порядок</w:t>
        </w:r>
      </w:hyperlink>
      <w:r>
        <w:rPr>
          <w:sz w:val="24"/>
        </w:rPr>
        <w:t xml:space="preserve"> определения размера затрат на их подготовку, подлежащих возмещению правообладателю существующего линейного объекта, основания досрочного прекращения их действия, а также исчерпывающий перечень оснований для отказа в предоставлении технических требований и условий устанавливается Правительством Российской Федерации.</w:t>
      </w:r>
    </w:p>
    <w:p>
      <w:pPr>
        <w:pStyle w:val="0"/>
        <w:spacing w:before="240" w:line-rule="auto"/>
        <w:ind w:firstLine="540"/>
        <w:jc w:val="both"/>
      </w:pPr>
      <w:r>
        <w:rPr>
          <w:sz w:val="24"/>
        </w:rPr>
        <w:t xml:space="preserve">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pPr>
        <w:pStyle w:val="0"/>
        <w:spacing w:before="240" w:line-rule="auto"/>
        <w:ind w:firstLine="540"/>
        <w:jc w:val="both"/>
      </w:pPr>
      <w:r>
        <w:rPr>
          <w:sz w:val="24"/>
        </w:rPr>
        <w:t xml:space="preserve">7. Срок действия технических требований и условий не может быть менее чем два года со дня их выдачи.</w:t>
      </w:r>
    </w:p>
    <w:p>
      <w:pPr>
        <w:pStyle w:val="0"/>
        <w:spacing w:before="240" w:line-rule="auto"/>
        <w:ind w:firstLine="540"/>
        <w:jc w:val="both"/>
      </w:pPr>
      <w:r>
        <w:rPr>
          <w:sz w:val="24"/>
        </w:rPr>
        <w:t xml:space="preserve">8. Технические требования и условия являются обязательным приложением к договору, предусмотренному </w:t>
      </w:r>
      <w:hyperlink w:history="0" w:anchor="P3260" w:tooltip="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
        <w:r>
          <w:rPr>
            <w:sz w:val="24"/>
            <w:color w:val="0000ff"/>
          </w:rPr>
          <w:t xml:space="preserve">частью 10</w:t>
        </w:r>
      </w:hyperlink>
      <w:r>
        <w:rPr>
          <w:sz w:val="24"/>
        </w:rPr>
        <w:t xml:space="preserve"> настоящей статьи.</w:t>
      </w:r>
    </w:p>
    <w:p>
      <w:pPr>
        <w:pStyle w:val="0"/>
        <w:spacing w:before="240" w:line-rule="auto"/>
        <w:ind w:firstLine="540"/>
        <w:jc w:val="both"/>
      </w:pPr>
      <w:r>
        <w:rPr>
          <w:sz w:val="24"/>
        </w:rPr>
        <w:t xml:space="preserve">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bookmarkStart w:id="3260" w:name="P3260"/>
    <w:bookmarkEnd w:id="3260"/>
    <w:p>
      <w:pPr>
        <w:pStyle w:val="0"/>
        <w:spacing w:before="240" w:line-rule="auto"/>
        <w:ind w:firstLine="540"/>
        <w:jc w:val="both"/>
      </w:pPr>
      <w:r>
        <w:rPr>
          <w:sz w:val="24"/>
        </w:rPr>
        <w:t xml:space="preserve">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pPr>
        <w:pStyle w:val="0"/>
        <w:spacing w:before="240" w:line-rule="auto"/>
        <w:ind w:firstLine="540"/>
        <w:jc w:val="both"/>
      </w:pPr>
      <w:r>
        <w:rPr>
          <w:sz w:val="24"/>
        </w:rPr>
        <w:t xml:space="preserve">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pPr>
        <w:pStyle w:val="0"/>
        <w:spacing w:before="240" w:line-rule="auto"/>
        <w:ind w:firstLine="540"/>
        <w:jc w:val="both"/>
      </w:pPr>
      <w:r>
        <w:rPr>
          <w:sz w:val="24"/>
        </w:rPr>
        <w:t xml:space="preserve">12. В договор включаются:</w:t>
      </w:r>
    </w:p>
    <w:p>
      <w:pPr>
        <w:pStyle w:val="0"/>
        <w:spacing w:before="240" w:line-rule="auto"/>
        <w:ind w:firstLine="540"/>
        <w:jc w:val="both"/>
      </w:pPr>
      <w:r>
        <w:rPr>
          <w:sz w:val="24"/>
        </w:rPr>
        <w:t xml:space="preserve">1) сведения о местоположении объектов капитального строительства, указанных в </w:t>
      </w:r>
      <w:hyperlink w:history="0" w:anchor="P3245"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4"/>
            <w:color w:val="0000ff"/>
          </w:rPr>
          <w:t xml:space="preserve">пунктах 1</w:t>
        </w:r>
      </w:hyperlink>
      <w:r>
        <w:rPr>
          <w:sz w:val="24"/>
        </w:rPr>
        <w:t xml:space="preserve"> - </w:t>
      </w:r>
      <w:hyperlink w:history="0" w:anchor="P3248"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4"/>
            <w:color w:val="0000ff"/>
          </w:rPr>
          <w:t xml:space="preserve">3 части 1</w:t>
        </w:r>
      </w:hyperlink>
      <w:r>
        <w:rPr>
          <w:sz w:val="24"/>
        </w:rPr>
        <w:t xml:space="preserve"> настоящей статьи;</w:t>
      </w:r>
    </w:p>
    <w:p>
      <w:pPr>
        <w:pStyle w:val="0"/>
        <w:jc w:val="both"/>
      </w:pPr>
      <w:r>
        <w:rPr>
          <w:sz w:val="24"/>
        </w:rPr>
        <w:t xml:space="preserve">(в ред. Федерального </w:t>
      </w:r>
      <w:hyperlink w:history="0" r:id="rId223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spacing w:before="240" w:line-rule="auto"/>
        <w:ind w:firstLine="540"/>
        <w:jc w:val="both"/>
      </w:pPr>
      <w:r>
        <w:rPr>
          <w:sz w:val="24"/>
        </w:rPr>
        <w:t xml:space="preserve">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pPr>
        <w:pStyle w:val="0"/>
        <w:spacing w:before="240" w:line-rule="auto"/>
        <w:ind w:firstLine="540"/>
        <w:jc w:val="both"/>
      </w:pPr>
      <w:r>
        <w:rPr>
          <w:sz w:val="24"/>
        </w:rPr>
        <w:t xml:space="preserve">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pPr>
        <w:pStyle w:val="0"/>
        <w:spacing w:before="240" w:line-rule="auto"/>
        <w:ind w:firstLine="540"/>
        <w:jc w:val="both"/>
      </w:pPr>
      <w:r>
        <w:rPr>
          <w:sz w:val="24"/>
        </w:rPr>
        <w:t xml:space="preserve">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pPr>
        <w:pStyle w:val="0"/>
        <w:spacing w:before="240" w:line-rule="auto"/>
        <w:ind w:firstLine="540"/>
        <w:jc w:val="both"/>
      </w:pPr>
      <w:r>
        <w:rPr>
          <w:sz w:val="24"/>
        </w:rPr>
        <w:t xml:space="preserve">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bookmarkStart w:id="3269" w:name="P3269"/>
    <w:bookmarkEnd w:id="3269"/>
    <w:p>
      <w:pPr>
        <w:pStyle w:val="0"/>
        <w:spacing w:before="240" w:line-rule="auto"/>
        <w:ind w:firstLine="540"/>
        <w:jc w:val="both"/>
      </w:pPr>
      <w:r>
        <w:rPr>
          <w:sz w:val="24"/>
        </w:rPr>
        <w:t xml:space="preserve">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pPr>
        <w:pStyle w:val="0"/>
        <w:spacing w:before="240" w:line-rule="auto"/>
        <w:ind w:firstLine="540"/>
        <w:jc w:val="both"/>
      </w:pPr>
      <w:r>
        <w:rPr>
          <w:sz w:val="24"/>
        </w:rPr>
        <w:t xml:space="preserve">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pPr>
        <w:pStyle w:val="0"/>
        <w:spacing w:before="240" w:line-rule="auto"/>
        <w:ind w:firstLine="540"/>
        <w:jc w:val="both"/>
      </w:pPr>
      <w:r>
        <w:rPr>
          <w:sz w:val="24"/>
        </w:rPr>
        <w:t xml:space="preserve">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pPr>
        <w:pStyle w:val="0"/>
        <w:spacing w:before="240" w:line-rule="auto"/>
        <w:ind w:firstLine="540"/>
        <w:jc w:val="both"/>
      </w:pPr>
      <w:r>
        <w:rPr>
          <w:sz w:val="24"/>
        </w:rPr>
        <w:t xml:space="preserve">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pPr>
        <w:pStyle w:val="0"/>
        <w:spacing w:before="240" w:line-rule="auto"/>
        <w:ind w:firstLine="540"/>
        <w:jc w:val="both"/>
      </w:pPr>
      <w:r>
        <w:rPr>
          <w:sz w:val="24"/>
        </w:rPr>
        <w:t xml:space="preserve">10) ответственность сторон за неисполнение или ненадлежащее исполнение договора.</w:t>
      </w:r>
    </w:p>
    <w:p>
      <w:pPr>
        <w:pStyle w:val="0"/>
        <w:spacing w:before="240" w:line-rule="auto"/>
        <w:ind w:firstLine="540"/>
        <w:jc w:val="both"/>
      </w:pPr>
      <w:r>
        <w:rPr>
          <w:sz w:val="24"/>
        </w:rPr>
        <w:t xml:space="preserve">13. Предусмотренное </w:t>
      </w:r>
      <w:hyperlink w:history="0" w:anchor="P3269" w:tooltip="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
        <w:r>
          <w:rPr>
            <w:sz w:val="24"/>
            <w:color w:val="0000ff"/>
          </w:rPr>
          <w:t xml:space="preserve">пунктом 6 части 12</w:t>
        </w:r>
      </w:hyperlink>
      <w:r>
        <w:rPr>
          <w:sz w:val="24"/>
        </w:rPr>
        <w:t xml:space="preserve"> настоящей статьи возмещение осуществляется в денежной и (или) в натуральной формах. </w:t>
      </w:r>
      <w:hyperlink w:history="0" r:id="rId2234" w:tooltip="Постановление Правительства РФ от 02.06.2022 N 1010 &quot;Об утверждении Правил определения формы возмещения затрат, возникших в связи с реконструкцией, капитальным ремонтом существующих линейных объектов&quot; {КонсультантПлюс}">
        <w:r>
          <w:rPr>
            <w:sz w:val="24"/>
            <w:color w:val="0000ff"/>
          </w:rPr>
          <w:t xml:space="preserve">Порядок</w:t>
        </w:r>
      </w:hyperlink>
      <w:r>
        <w:rPr>
          <w:sz w:val="24"/>
        </w:rPr>
        <w:t xml:space="preserve">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pPr>
        <w:pStyle w:val="0"/>
        <w:spacing w:before="240" w:line-rule="auto"/>
        <w:ind w:firstLine="540"/>
        <w:jc w:val="both"/>
      </w:pPr>
      <w:r>
        <w:rPr>
          <w:sz w:val="24"/>
        </w:rPr>
      </w:r>
    </w:p>
    <w:p>
      <w:pPr>
        <w:pStyle w:val="0"/>
        <w:spacing w:before="240" w:line-rule="auto"/>
        <w:ind w:firstLine="540"/>
        <w:jc w:val="both"/>
      </w:pPr>
      <w:r>
        <w:rPr>
          <w:sz w:val="24"/>
        </w:rPr>
        <w:t xml:space="preserve">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pPr>
        <w:pStyle w:val="0"/>
        <w:spacing w:before="240" w:line-rule="auto"/>
        <w:ind w:firstLine="540"/>
        <w:jc w:val="both"/>
      </w:pPr>
      <w:r>
        <w:rPr>
          <w:sz w:val="24"/>
        </w:rPr>
        <w:t xml:space="preserve">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pPr>
        <w:pStyle w:val="0"/>
        <w:spacing w:before="240" w:line-rule="auto"/>
        <w:ind w:firstLine="540"/>
        <w:jc w:val="both"/>
      </w:pPr>
      <w:r>
        <w:rPr>
          <w:sz w:val="24"/>
        </w:rPr>
        <w:t xml:space="preserve">16. </w:t>
      </w:r>
      <w:hyperlink w:history="0" r:id="rId2235" w:tooltip="Распоряжение Правительства РФ от 02.06.2022 N 1420-р &lt;Об утверждении перечня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gt; {КонсультантПлюс}">
        <w:r>
          <w:rPr>
            <w:sz w:val="24"/>
            <w:color w:val="0000ff"/>
          </w:rPr>
          <w:t xml:space="preserve">Перечень</w:t>
        </w:r>
      </w:hyperlink>
      <w:r>
        <w:rPr>
          <w:sz w:val="24"/>
        </w:rPr>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w:history="0" w:anchor="P3245"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4"/>
            <w:color w:val="0000ff"/>
          </w:rPr>
          <w:t xml:space="preserve">пунктах 1</w:t>
        </w:r>
      </w:hyperlink>
      <w:r>
        <w:rPr>
          <w:sz w:val="24"/>
        </w:rPr>
        <w:t xml:space="preserve"> - </w:t>
      </w:r>
      <w:hyperlink w:history="0" w:anchor="P3248"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4"/>
            <w:color w:val="0000ff"/>
          </w:rPr>
          <w:t xml:space="preserve">3 части 1</w:t>
        </w:r>
      </w:hyperlink>
      <w:r>
        <w:rPr>
          <w:sz w:val="24"/>
        </w:rPr>
        <w:t xml:space="preserve"> настоящей статьи, определяется Правительством Российской Федерации.</w:t>
      </w:r>
    </w:p>
    <w:p>
      <w:pPr>
        <w:pStyle w:val="0"/>
        <w:jc w:val="both"/>
      </w:pPr>
      <w:r>
        <w:rPr>
          <w:sz w:val="24"/>
        </w:rPr>
        <w:t xml:space="preserve">(в ред. Федерального </w:t>
      </w:r>
      <w:hyperlink w:history="0" r:id="rId223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spacing w:before="240" w:line-rule="auto"/>
        <w:ind w:firstLine="540"/>
        <w:jc w:val="both"/>
      </w:pPr>
      <w:r>
        <w:rPr>
          <w:sz w:val="24"/>
        </w:rPr>
        <w:t xml:space="preserve">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pPr>
        <w:pStyle w:val="0"/>
        <w:spacing w:before="240" w:line-rule="auto"/>
        <w:ind w:firstLine="540"/>
        <w:jc w:val="both"/>
      </w:pPr>
      <w:r>
        <w:rPr>
          <w:sz w:val="24"/>
        </w:rPr>
        <w:t xml:space="preserve">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237"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53. Строительный контроль</w:t>
      </w:r>
    </w:p>
    <w:p>
      <w:pPr>
        <w:pStyle w:val="0"/>
        <w:ind w:firstLine="540"/>
        <w:jc w:val="both"/>
      </w:pPr>
      <w:r>
        <w:rPr>
          <w:sz w:val="24"/>
        </w:rPr>
      </w:r>
    </w:p>
    <w:p>
      <w:pPr>
        <w:pStyle w:val="0"/>
        <w:ind w:firstLine="540"/>
        <w:jc w:val="both"/>
      </w:pPr>
      <w:r>
        <w:rPr>
          <w:sz w:val="24"/>
        </w:rPr>
        <w:t xml:space="preserve">1. Строительный </w:t>
      </w:r>
      <w:hyperlink w:history="0" r:id="rId2238" w:tooltip="Приказ Минстроя России от 27.12.2024 N 950/пр &quot;Об утверждении свода правил &quot;Строительный контроль при строительстве, реконструкции, капитальном ремонте объектов капитального строительства&quot; (вместе с &quot;СП 543.1325800.2024. Свод правил...&quot;) {КонсультантПлюс}">
        <w:r>
          <w:rPr>
            <w:sz w:val="24"/>
            <w:color w:val="0000ff"/>
          </w:rPr>
          <w:t xml:space="preserve">контроль</w:t>
        </w:r>
      </w:hyperlink>
      <w:r>
        <w:rPr>
          <w:sz w:val="24"/>
        </w:rPr>
        <w:t xml:space="preserve">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pPr>
        <w:pStyle w:val="0"/>
        <w:jc w:val="both"/>
      </w:pPr>
      <w:r>
        <w:rPr>
          <w:sz w:val="24"/>
        </w:rPr>
        <w:t xml:space="preserve">(в ред. Федеральных законов от 03.07.2016 </w:t>
      </w:r>
      <w:hyperlink w:history="0" r:id="rId223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224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pPr>
        <w:pStyle w:val="0"/>
        <w:jc w:val="both"/>
      </w:pPr>
      <w:r>
        <w:rPr>
          <w:sz w:val="24"/>
        </w:rPr>
        <w:t xml:space="preserve">(в ред. Федеральных законов от 27.07.2010 </w:t>
      </w:r>
      <w:hyperlink w:history="0" r:id="rId224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N 240-ФЗ</w:t>
        </w:r>
      </w:hyperlink>
      <w:r>
        <w:rPr>
          <w:sz w:val="24"/>
        </w:rPr>
        <w:t xml:space="preserve">, от 28.11.2011 </w:t>
      </w:r>
      <w:hyperlink w:history="0" r:id="rId224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224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p>
      <w:pPr>
        <w:pStyle w:val="0"/>
        <w:spacing w:before="240" w:line-rule="auto"/>
        <w:ind w:firstLine="540"/>
        <w:jc w:val="both"/>
      </w:pPr>
      <w:r>
        <w:rPr>
          <w:sz w:val="24"/>
        </w:rP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w:t>
      </w:r>
      <w:r>
        <w:rPr>
          <w:sz w:val="24"/>
        </w:rPr>
        <w:t xml:space="preserve">органом</w:t>
      </w:r>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w:t>
      </w:r>
      <w:hyperlink w:history="0" r:id="rId2244" w:tooltip="Постановление Правительства РФ от 20.04.2022 N 712 (ред. от 17.03.2023) &quot;Об установлении случаев принятия Правительством Российской Федерации решений о проведении строительного контроля федеральными органами исполнительной власти или подведомственными им государственными (бюджетными или автономными) учреждениями, указанными в части 2.1 статьи 53 Градостроительного кодекса Российской Федерации&quot; {КонсультантПлюс}">
        <w:r>
          <w:rPr>
            <w:sz w:val="24"/>
            <w:color w:val="0000ff"/>
          </w:rPr>
          <w:t xml:space="preserve">случаи</w:t>
        </w:r>
      </w:hyperlink>
      <w:r>
        <w:rPr>
          <w:sz w:val="24"/>
        </w:rPr>
        <w:t xml:space="preserve">,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pPr>
        <w:pStyle w:val="0"/>
        <w:jc w:val="both"/>
      </w:pPr>
      <w:r>
        <w:rPr>
          <w:sz w:val="24"/>
        </w:rPr>
        <w:t xml:space="preserve">(часть 2.1 введена Федеральным </w:t>
      </w:r>
      <w:hyperlink w:history="0" r:id="rId224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Федеральных законов от 29.12.2020 </w:t>
      </w:r>
      <w:hyperlink w:history="0" r:id="rId224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01.07.2021 </w:t>
      </w:r>
      <w:hyperlink w:history="0" r:id="rId224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2.2. Законом субъекта Российской Федерации может быть установлена обязанность органа исполнительной власти субъекта Российской Федерации или подведомственного ему государственного (бюджетного или автономного) учреждения проводить строительный контроль в отношении отдельных объектов капитального строительства, строительство или реконструкция которых предусмотрены утвержденными органом исполнительной власти субъекта Российской Федерации инвестиционными программами организаций, осуществляющих регулируемые виды деятельности в сферах теплоснабжения (за исключением инвестиционных программ, которые утверждаются в соответствии с законодательством Российской Федерации об электроэнергетике), водоснабжения и водоотведения.</w:t>
      </w:r>
    </w:p>
    <w:p>
      <w:pPr>
        <w:pStyle w:val="0"/>
        <w:jc w:val="both"/>
      </w:pPr>
      <w:r>
        <w:rPr>
          <w:sz w:val="24"/>
        </w:rPr>
        <w:t xml:space="preserve">(часть 2.2 введена Федеральным </w:t>
      </w:r>
      <w:hyperlink w:history="0" r:id="rId224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3. Лицо, осуществляющее строительство, обязано </w:t>
      </w:r>
      <w:hyperlink w:history="0" r:id="rId2249"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4"/>
            <w:color w:val="0000ff"/>
          </w:rPr>
          <w:t xml:space="preserve">извещать</w:t>
        </w:r>
      </w:hyperlink>
      <w:r>
        <w:rPr>
          <w:sz w:val="24"/>
        </w:rP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bookmarkStart w:id="3295" w:name="P3295"/>
    <w:bookmarkEnd w:id="3295"/>
    <w:p>
      <w:pPr>
        <w:pStyle w:val="0"/>
        <w:spacing w:before="240" w:line-rule="auto"/>
        <w:ind w:firstLine="540"/>
        <w:jc w:val="both"/>
      </w:pPr>
      <w:r>
        <w:rPr>
          <w:sz w:val="24"/>
        </w:rP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pPr>
        <w:pStyle w:val="0"/>
        <w:jc w:val="both"/>
      </w:pPr>
      <w:r>
        <w:rPr>
          <w:sz w:val="24"/>
        </w:rPr>
        <w:t xml:space="preserve">(в ред. Федеральных законов от 28.11.2011 </w:t>
      </w:r>
      <w:hyperlink w:history="0" r:id="rId225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225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p>
      <w:pPr>
        <w:pStyle w:val="0"/>
        <w:spacing w:before="240" w:line-rule="auto"/>
        <w:ind w:firstLine="540"/>
        <w:jc w:val="both"/>
      </w:pPr>
      <w:r>
        <w:rPr>
          <w:sz w:val="24"/>
        </w:rPr>
        <w:t xml:space="preserve">5. При выявлении по результатам проведения контроля недостатков указанных в </w:t>
      </w:r>
      <w:hyperlink w:history="0" w:anchor="P3295"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4"/>
            <w:color w:val="0000ff"/>
          </w:rPr>
          <w:t xml:space="preserve">части 4</w:t>
        </w:r>
      </w:hyperlink>
      <w:r>
        <w:rPr>
          <w:sz w:val="24"/>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pPr>
        <w:pStyle w:val="0"/>
        <w:jc w:val="both"/>
      </w:pPr>
      <w:r>
        <w:rPr>
          <w:sz w:val="24"/>
        </w:rPr>
        <w:t xml:space="preserve">(в ред. Федерального </w:t>
      </w:r>
      <w:hyperlink w:history="0" r:id="rId225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6. В случаях, если выполнение указанных в </w:t>
      </w:r>
      <w:hyperlink w:history="0" w:anchor="P3295"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4"/>
            <w:color w:val="0000ff"/>
          </w:rPr>
          <w:t xml:space="preserve">части 4</w:t>
        </w:r>
      </w:hyperlink>
      <w:r>
        <w:rPr>
          <w:sz w:val="24"/>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pPr>
        <w:pStyle w:val="0"/>
        <w:spacing w:before="240" w:line-rule="auto"/>
        <w:ind w:firstLine="540"/>
        <w:jc w:val="both"/>
      </w:pPr>
      <w:r>
        <w:rPr>
          <w:sz w:val="24"/>
        </w:rPr>
        <w:t xml:space="preserve">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pPr>
        <w:pStyle w:val="0"/>
        <w:jc w:val="both"/>
      </w:pPr>
      <w:r>
        <w:rPr>
          <w:sz w:val="24"/>
        </w:rPr>
        <w:t xml:space="preserve">(в ред. Федеральных законов от 28.11.2011 </w:t>
      </w:r>
      <w:hyperlink w:history="0" r:id="rId225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225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p>
      <w:pPr>
        <w:pStyle w:val="0"/>
        <w:spacing w:before="240" w:line-rule="auto"/>
        <w:ind w:firstLine="540"/>
        <w:jc w:val="both"/>
      </w:pPr>
      <w:r>
        <w:rPr>
          <w:sz w:val="24"/>
        </w:rPr>
        <w:t xml:space="preserve">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pPr>
        <w:pStyle w:val="0"/>
        <w:jc w:val="both"/>
      </w:pPr>
      <w:r>
        <w:rPr>
          <w:sz w:val="24"/>
        </w:rPr>
        <w:t xml:space="preserve">(часть 7.1 введена Федеральным </w:t>
      </w:r>
      <w:hyperlink w:history="0" r:id="rId22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8. </w:t>
      </w:r>
      <w:hyperlink w:history="0" r:id="rId2256" w:tooltip="Постановление Правительства РФ от 21.06.2010 N 468 (ред. от 06.05.2024) &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вместе с &quot;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quot;) {КонсультантПлюс}">
        <w:r>
          <w:rPr>
            <w:sz w:val="24"/>
            <w:color w:val="0000ff"/>
          </w:rPr>
          <w:t xml:space="preserve">Порядок</w:t>
        </w:r>
      </w:hyperlink>
      <w:r>
        <w:rPr>
          <w:sz w:val="24"/>
        </w:rPr>
        <w:t xml:space="preserve"> проведения строительного контроля устанавливается Правительством Российской Федерации.</w:t>
      </w:r>
    </w:p>
    <w:p>
      <w:pPr>
        <w:pStyle w:val="0"/>
        <w:jc w:val="both"/>
      </w:pPr>
      <w:r>
        <w:rPr>
          <w:sz w:val="24"/>
        </w:rPr>
        <w:t xml:space="preserve">(в ред. Федерального </w:t>
      </w:r>
      <w:hyperlink w:history="0" r:id="rId225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9. Строительный контроль в процессе проведения капитального ремонта объекта капитального строительства, являющегося многоквартирным домом, проводится с учетом особенностей, установленных жилищным </w:t>
      </w:r>
      <w:hyperlink w:history="0" r:id="rId2258" w:tooltip="&quot;Жилищный кодекс Российской Федерации&quot; от 29.12.2004 N 188-ФЗ (ред. от 24.06.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(часть 9 введена Федеральным </w:t>
      </w:r>
      <w:hyperlink w:history="0" r:id="rId2259"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законом</w:t>
        </w:r>
      </w:hyperlink>
      <w:r>
        <w:rPr>
          <w:sz w:val="24"/>
        </w:rPr>
        <w:t xml:space="preserve"> от 08.08.2024 N 238-ФЗ)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26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11" w:name="P3311"/>
    <w:bookmarkEnd w:id="3311"/>
    <w:p>
      <w:pPr>
        <w:pStyle w:val="2"/>
        <w:spacing w:before="300" w:line-rule="auto"/>
        <w:outlineLvl w:val="1"/>
        <w:ind w:firstLine="540"/>
        <w:jc w:val="both"/>
      </w:pPr>
      <w:r>
        <w:rPr>
          <w:sz w:val="24"/>
        </w:rPr>
        <w:t xml:space="preserve">Статья 54. Государственный строительный надзор</w:t>
      </w:r>
    </w:p>
    <w:p>
      <w:pPr>
        <w:pStyle w:val="0"/>
        <w:ind w:firstLine="540"/>
        <w:jc w:val="both"/>
      </w:pPr>
      <w:r>
        <w:rPr>
          <w:sz w:val="24"/>
        </w:rPr>
      </w:r>
    </w:p>
    <w:p>
      <w:pPr>
        <w:pStyle w:val="0"/>
        <w:ind w:firstLine="540"/>
        <w:jc w:val="both"/>
      </w:pPr>
      <w:r>
        <w:rPr>
          <w:sz w:val="24"/>
        </w:rPr>
        <w:t xml:space="preserve">(в ред. Федерального </w:t>
      </w:r>
      <w:hyperlink w:history="0" r:id="rId226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bookmarkStart w:id="3315" w:name="P3315"/>
    <w:bookmarkEnd w:id="3315"/>
    <w:p>
      <w:pPr>
        <w:pStyle w:val="0"/>
        <w:ind w:firstLine="540"/>
        <w:jc w:val="both"/>
      </w:pPr>
      <w:r>
        <w:rPr>
          <w:sz w:val="24"/>
        </w:rPr>
        <w:t xml:space="preserve">1. Государственный строительный надзор осуществляется:</w:t>
      </w:r>
    </w:p>
    <w:p>
      <w:pPr>
        <w:pStyle w:val="0"/>
        <w:spacing w:before="240" w:line-rule="auto"/>
        <w:ind w:firstLine="540"/>
        <w:jc w:val="both"/>
      </w:pPr>
      <w:r>
        <w:rPr>
          <w:sz w:val="24"/>
        </w:rPr>
        <w:t xml:space="preserve">1) при строительстве объектов капитального строительства, проектная документация которых подлежит экспертизе в соответствии со </w:t>
      </w:r>
      <w:hyperlink w:history="0" w:anchor="P252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 за исключением случая, предусмотренного </w:t>
      </w:r>
      <w:hyperlink w:history="0" w:anchor="P2556"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4"/>
            <w:color w:val="0000ff"/>
          </w:rPr>
          <w:t xml:space="preserve">частью 3.3 статьи 49</w:t>
        </w:r>
      </w:hyperlink>
      <w:r>
        <w:rPr>
          <w:sz w:val="24"/>
        </w:rPr>
        <w:t xml:space="preserve"> настоящего Кодекса;</w:t>
      </w:r>
    </w:p>
    <w:p>
      <w:pPr>
        <w:pStyle w:val="0"/>
        <w:spacing w:before="240" w:line-rule="auto"/>
        <w:ind w:firstLine="540"/>
        <w:jc w:val="both"/>
      </w:pPr>
      <w:r>
        <w:rPr>
          <w:sz w:val="24"/>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history="0" w:anchor="P252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 за исключением случая, предусмотренного </w:t>
      </w:r>
      <w:hyperlink w:history="0" w:anchor="P2556"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4"/>
            <w:color w:val="0000ff"/>
          </w:rPr>
          <w:t xml:space="preserve">частью 3.3 статьи 49</w:t>
        </w:r>
      </w:hyperlink>
      <w:r>
        <w:rPr>
          <w:sz w:val="24"/>
        </w:rPr>
        <w:t xml:space="preserve"> настоящего Кодекса.</w:t>
      </w:r>
    </w:p>
    <w:bookmarkStart w:id="3318" w:name="P3318"/>
    <w:bookmarkEnd w:id="3318"/>
    <w:p>
      <w:pPr>
        <w:pStyle w:val="0"/>
        <w:spacing w:before="240" w:line-rule="auto"/>
        <w:ind w:firstLine="540"/>
        <w:jc w:val="both"/>
      </w:pPr>
      <w:r>
        <w:rPr>
          <w:sz w:val="24"/>
        </w:rPr>
        <w:t xml:space="preserve">2. При наличии оснований, предусмотренных </w:t>
      </w:r>
      <w:hyperlink w:history="0" r:id="rId226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пунктами 1</w:t>
        </w:r>
      </w:hyperlink>
      <w:r>
        <w:rPr>
          <w:sz w:val="24"/>
        </w:rPr>
        <w:t xml:space="preserve">, </w:t>
      </w:r>
      <w:hyperlink w:history="0" r:id="rId226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3</w:t>
        </w:r>
      </w:hyperlink>
      <w:r>
        <w:rPr>
          <w:sz w:val="24"/>
        </w:rPr>
        <w:t xml:space="preserve"> и </w:t>
      </w:r>
      <w:hyperlink w:history="0" r:id="rId226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4 части 1 статьи 57</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history="0" w:anchor="P3315" w:tooltip="1. Государственный строительный надзор осуществляется:">
        <w:r>
          <w:rPr>
            <w:sz w:val="24"/>
            <w:color w:val="0000ff"/>
          </w:rPr>
          <w:t xml:space="preserve">части 1</w:t>
        </w:r>
      </w:hyperlink>
      <w:r>
        <w:rPr>
          <w:sz w:val="24"/>
        </w:rPr>
        <w:t xml:space="preserve"> настоящей статьи. В этом случае формирование программы проверок в соответствии с </w:t>
      </w:r>
      <w:hyperlink w:history="0" w:anchor="P3352" w:tooltip="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
        <w:r>
          <w:rPr>
            <w:sz w:val="24"/>
            <w:color w:val="0000ff"/>
          </w:rPr>
          <w:t xml:space="preserve">частью 14</w:t>
        </w:r>
      </w:hyperlink>
      <w:r>
        <w:rPr>
          <w:sz w:val="24"/>
        </w:rP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pPr>
        <w:pStyle w:val="0"/>
        <w:jc w:val="both"/>
      </w:pPr>
      <w:r>
        <w:rPr>
          <w:sz w:val="24"/>
        </w:rPr>
        <w:t xml:space="preserve">(в ред. Федеральных законов от 01.07.2021 </w:t>
      </w:r>
      <w:hyperlink w:history="0" r:id="rId226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29.12.2022 </w:t>
      </w:r>
      <w:hyperlink w:history="0" r:id="rId2266"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p>
      <w:pPr>
        <w:pStyle w:val="0"/>
        <w:spacing w:before="240" w:line-rule="auto"/>
        <w:ind w:firstLine="540"/>
        <w:jc w:val="both"/>
      </w:pPr>
      <w:r>
        <w:rPr>
          <w:sz w:val="24"/>
        </w:rPr>
        <w:t xml:space="preserve">3. Предметом государственного строительного надзора в отношении объектов капитального строительства, указанных в </w:t>
      </w:r>
      <w:hyperlink w:history="0" w:anchor="P3315" w:tooltip="1. Государственный строительный надзор осуществляется:">
        <w:r>
          <w:rPr>
            <w:sz w:val="24"/>
            <w:color w:val="0000ff"/>
          </w:rPr>
          <w:t xml:space="preserve">части 1</w:t>
        </w:r>
      </w:hyperlink>
      <w:r>
        <w:rPr>
          <w:sz w:val="24"/>
        </w:rPr>
        <w:t xml:space="preserve"> настоящей статьи, является соблюдение:</w:t>
      </w:r>
    </w:p>
    <w:p>
      <w:pPr>
        <w:pStyle w:val="0"/>
        <w:spacing w:before="240" w:line-rule="auto"/>
        <w:ind w:firstLine="540"/>
        <w:jc w:val="both"/>
      </w:pPr>
      <w:r>
        <w:rPr>
          <w:sz w:val="24"/>
        </w:rP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history="0" w:anchor="P243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4"/>
            <w:color w:val="0000ff"/>
          </w:rPr>
          <w:t xml:space="preserve">частями 15</w:t>
        </w:r>
      </w:hyperlink>
      <w:r>
        <w:rPr>
          <w:sz w:val="24"/>
        </w:rPr>
        <w:t xml:space="preserve">,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15.2</w:t>
        </w:r>
      </w:hyperlink>
      <w:r>
        <w:rPr>
          <w:sz w:val="24"/>
        </w:rPr>
        <w:t xml:space="preserve"> и </w:t>
      </w:r>
      <w:hyperlink w:history="0" w:anchor="P243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 статьи 48</w:t>
        </w:r>
      </w:hyperlink>
      <w:r>
        <w:rPr>
          <w:sz w:val="24"/>
        </w:rP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history="0" w:anchor="P3129"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4"/>
            <w:color w:val="0000ff"/>
          </w:rPr>
          <w:t xml:space="preserve">частью 1.3 статьи 52</w:t>
        </w:r>
      </w:hyperlink>
      <w:r>
        <w:rPr>
          <w:sz w:val="24"/>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4"/>
        </w:rPr>
        <w:t xml:space="preserve">(в ред. Федерального </w:t>
      </w:r>
      <w:hyperlink w:history="0" r:id="rId226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spacing w:before="240" w:line-rule="auto"/>
        <w:ind w:firstLine="540"/>
        <w:jc w:val="both"/>
      </w:pPr>
      <w:r>
        <w:rPr>
          <w:sz w:val="24"/>
        </w:rPr>
        <w:t xml:space="preserve">2) требования наличия разрешения на строительство;</w:t>
      </w:r>
    </w:p>
    <w:p>
      <w:pPr>
        <w:pStyle w:val="0"/>
        <w:jc w:val="both"/>
      </w:pPr>
      <w:r>
        <w:rPr>
          <w:sz w:val="24"/>
        </w:rPr>
        <w:t xml:space="preserve">(в ред. Федерального </w:t>
      </w:r>
      <w:hyperlink w:history="0" r:id="rId226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spacing w:before="240" w:line-rule="auto"/>
        <w:ind w:firstLine="540"/>
        <w:jc w:val="both"/>
      </w:pPr>
      <w:r>
        <w:rPr>
          <w:sz w:val="24"/>
        </w:rPr>
        <w:t xml:space="preserve">3) требований, установленных </w:t>
      </w:r>
      <w:hyperlink w:history="0" w:anchor="P3135" w:tooltip="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
        <w:r>
          <w:rPr>
            <w:sz w:val="24"/>
            <w:color w:val="0000ff"/>
          </w:rPr>
          <w:t xml:space="preserve">частями 2</w:t>
        </w:r>
      </w:hyperlink>
      <w:r>
        <w:rPr>
          <w:sz w:val="24"/>
        </w:rPr>
        <w:t xml:space="preserve"> и </w:t>
      </w:r>
      <w:hyperlink w:history="0" w:anchor="P3149" w:tooltip="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
        <w:r>
          <w:rPr>
            <w:sz w:val="24"/>
            <w:color w:val="0000ff"/>
          </w:rPr>
          <w:t xml:space="preserve">3.1 статьи 52</w:t>
        </w:r>
      </w:hyperlink>
      <w:r>
        <w:rPr>
          <w:sz w:val="24"/>
        </w:rPr>
        <w:t xml:space="preserve"> настоящего Кодекса;</w:t>
      </w:r>
    </w:p>
    <w:p>
      <w:pPr>
        <w:pStyle w:val="0"/>
        <w:spacing w:before="240" w:line-rule="auto"/>
        <w:ind w:firstLine="540"/>
        <w:jc w:val="both"/>
      </w:pPr>
      <w:r>
        <w:rPr>
          <w:sz w:val="24"/>
        </w:rPr>
        <w:t xml:space="preserve">4) требований, установленных </w:t>
      </w:r>
      <w:hyperlink w:history="0" w:anchor="P3155" w:tooltip="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
        <w:r>
          <w:rPr>
            <w:sz w:val="24"/>
            <w:color w:val="0000ff"/>
          </w:rPr>
          <w:t xml:space="preserve">частью 4 статьи 52</w:t>
        </w:r>
      </w:hyperlink>
      <w:r>
        <w:rPr>
          <w:sz w:val="24"/>
        </w:rPr>
        <w:t xml:space="preserve"> настоящего Кодекса, к обеспечению консервации объекта капитального строительства;</w:t>
      </w:r>
    </w:p>
    <w:p>
      <w:pPr>
        <w:pStyle w:val="0"/>
        <w:spacing w:before="240" w:line-rule="auto"/>
        <w:ind w:firstLine="540"/>
        <w:jc w:val="both"/>
      </w:pPr>
      <w:r>
        <w:rPr>
          <w:sz w:val="24"/>
        </w:rPr>
        <w:t xml:space="preserve">5) требований к порядку осуществления строительного контроля, установленных настоящим Кодексом, иными нормативными правовыми актами.</w:t>
      </w:r>
    </w:p>
    <w:p>
      <w:pPr>
        <w:pStyle w:val="0"/>
        <w:spacing w:before="240" w:line-rule="auto"/>
        <w:ind w:firstLine="540"/>
        <w:jc w:val="both"/>
      </w:pPr>
      <w:r>
        <w:rPr>
          <w:sz w:val="24"/>
        </w:rPr>
        <w:t xml:space="preserve">4. Предметом государственного строительного надзора в отношении объектов, указанных в </w:t>
      </w:r>
      <w:hyperlink w:history="0" w:anchor="P3318" w:tooltip="2. При наличии оснований, предусмотренных пунктами 1, 3 и 4 части 1 статьи 57 Федерального закона от 31 июля 2020 года N 248-ФЗ &quot;О государственном контроле (надзоре) и муниципальном контроле в Российской Федерации&quot; государственный строительный надзор осуществляется в отношении объектов, не указанных в части 1 настоящей статьи. В этом случае формирование программы проверок в соответствии с частью 14 настоящей статьи не осуществляется. Государственный строительный надзор осуществляется без взаимодействия с...">
        <w:r>
          <w:rPr>
            <w:sz w:val="24"/>
            <w:color w:val="0000ff"/>
          </w:rPr>
          <w:t xml:space="preserve">части 2</w:t>
        </w:r>
      </w:hyperlink>
      <w:r>
        <w:rPr>
          <w:sz w:val="24"/>
        </w:rPr>
        <w:t xml:space="preserve"> настоящей статьи, является соблюдение:</w:t>
      </w:r>
    </w:p>
    <w:p>
      <w:pPr>
        <w:pStyle w:val="0"/>
        <w:spacing w:before="240" w:line-rule="auto"/>
        <w:ind w:firstLine="540"/>
        <w:jc w:val="both"/>
      </w:pPr>
      <w:r>
        <w:rPr>
          <w:sz w:val="24"/>
        </w:rPr>
        <w:t xml:space="preserve">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pPr>
        <w:pStyle w:val="0"/>
        <w:spacing w:before="240" w:line-rule="auto"/>
        <w:ind w:firstLine="540"/>
        <w:jc w:val="both"/>
      </w:pPr>
      <w:r>
        <w:rPr>
          <w:sz w:val="24"/>
        </w:rPr>
        <w:t xml:space="preserve">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pPr>
        <w:pStyle w:val="0"/>
        <w:jc w:val="both"/>
      </w:pPr>
      <w:r>
        <w:rPr>
          <w:sz w:val="24"/>
        </w:rPr>
        <w:t xml:space="preserve">(в ред. Федерального </w:t>
      </w:r>
      <w:hyperlink w:history="0" r:id="rId226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bookmarkStart w:id="3332" w:name="P3332"/>
    <w:bookmarkEnd w:id="3332"/>
    <w:p>
      <w:pPr>
        <w:pStyle w:val="0"/>
        <w:spacing w:before="240" w:line-rule="auto"/>
        <w:ind w:firstLine="540"/>
        <w:jc w:val="both"/>
      </w:pPr>
      <w:r>
        <w:rPr>
          <w:sz w:val="24"/>
        </w:rPr>
        <w:t xml:space="preserve">5. При строительстве, реконструкции объектов капитального строительства, указанных в </w:t>
      </w:r>
      <w:hyperlink w:history="0" w:anchor="P3315" w:tooltip="1. Государственный строительный надзор осуществляется:">
        <w:r>
          <w:rPr>
            <w:sz w:val="24"/>
            <w:color w:val="0000ff"/>
          </w:rPr>
          <w:t xml:space="preserve">части 1</w:t>
        </w:r>
      </w:hyperlink>
      <w:r>
        <w:rPr>
          <w:sz w:val="24"/>
        </w:rP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pPr>
        <w:pStyle w:val="0"/>
        <w:spacing w:before="240" w:line-rule="auto"/>
        <w:ind w:firstLine="540"/>
        <w:jc w:val="both"/>
      </w:pPr>
      <w:r>
        <w:rPr>
          <w:sz w:val="24"/>
        </w:rPr>
        <w:t xml:space="preserve">1) федеральный государственный пожарный надзор;</w:t>
      </w:r>
    </w:p>
    <w:p>
      <w:pPr>
        <w:pStyle w:val="0"/>
        <w:spacing w:before="240" w:line-rule="auto"/>
        <w:ind w:firstLine="540"/>
        <w:jc w:val="both"/>
      </w:pPr>
      <w:r>
        <w:rPr>
          <w:sz w:val="24"/>
        </w:rPr>
        <w:t xml:space="preserve">2) федеральный государственный санитарно-эпидемиологический контроль (надзор);</w:t>
      </w:r>
    </w:p>
    <w:p>
      <w:pPr>
        <w:pStyle w:val="0"/>
        <w:spacing w:before="240" w:line-rule="auto"/>
        <w:ind w:firstLine="540"/>
        <w:jc w:val="both"/>
      </w:pPr>
      <w:r>
        <w:rPr>
          <w:sz w:val="24"/>
        </w:rPr>
        <w:t xml:space="preserve">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pPr>
        <w:pStyle w:val="0"/>
        <w:spacing w:before="240" w:line-rule="auto"/>
        <w:ind w:firstLine="540"/>
        <w:jc w:val="both"/>
      </w:pPr>
      <w:r>
        <w:rPr>
          <w:sz w:val="24"/>
        </w:rPr>
        <w:t xml:space="preserve">6. Организация и осуществление государственного строительного надзора регулируются Федеральным </w:t>
      </w:r>
      <w:hyperlink w:history="0" r:id="rId227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history="0" w:anchor="P3345"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4"/>
            <w:color w:val="0000ff"/>
          </w:rPr>
          <w:t xml:space="preserve">части 10</w:t>
        </w:r>
      </w:hyperlink>
      <w:r>
        <w:rPr>
          <w:sz w:val="24"/>
        </w:rPr>
        <w:t xml:space="preserve">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2271"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p>
      <w:pPr>
        <w:pStyle w:val="0"/>
        <w:spacing w:before="240" w:line-rule="auto"/>
        <w:ind w:firstLine="540"/>
        <w:jc w:val="both"/>
      </w:pPr>
      <w:r>
        <w:rPr>
          <w:sz w:val="24"/>
        </w:rPr>
        <w:t xml:space="preserve">7. Государственный строительный надзор осуществляется посредством:</w:t>
      </w:r>
    </w:p>
    <w:p>
      <w:pPr>
        <w:pStyle w:val="0"/>
        <w:spacing w:before="240" w:line-rule="auto"/>
        <w:ind w:firstLine="540"/>
        <w:jc w:val="both"/>
      </w:pPr>
      <w:r>
        <w:rPr>
          <w:sz w:val="24"/>
        </w:rPr>
        <w:t xml:space="preserve">1) федерального государственного строительного надзора, осуществляемого в соответствии с </w:t>
      </w:r>
      <w:hyperlink w:history="0" r:id="rId2272" w:tooltip="Постановление Правительства РФ от 30.06.2021 N 1087 (ред. от 24.05.2024) &quot;Об утверждении Положения о федеральном государственном строительном надзоре&quot; {КонсультантПлюс}">
        <w:r>
          <w:rPr>
            <w:sz w:val="24"/>
            <w:color w:val="0000ff"/>
          </w:rPr>
          <w:t xml:space="preserve">положением</w:t>
        </w:r>
      </w:hyperlink>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субъекта Российской Федерации, </w:t>
      </w:r>
      <w:hyperlink w:history="0" r:id="rId2273" w:tooltip="Постановление Правительства РФ от 01.12.2021 N 2161 (ред. от 30.03.2023)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4"/>
            <w:color w:val="0000ff"/>
          </w:rPr>
          <w:t xml:space="preserve">общими требованиями</w:t>
        </w:r>
      </w:hyperlink>
      <w:r>
        <w:rPr>
          <w:sz w:val="24"/>
        </w:rPr>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p>
      <w:pPr>
        <w:pStyle w:val="0"/>
        <w:jc w:val="both"/>
      </w:pPr>
      <w:r>
        <w:rPr>
          <w:sz w:val="24"/>
        </w:rPr>
        <w:t xml:space="preserve">(в ред. Федерального </w:t>
      </w:r>
      <w:hyperlink w:history="0" r:id="rId22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342" w:name="P3342"/>
    <w:bookmarkEnd w:id="3342"/>
    <w:p>
      <w:pPr>
        <w:pStyle w:val="0"/>
        <w:spacing w:before="240" w:line-rule="auto"/>
        <w:ind w:firstLine="540"/>
        <w:jc w:val="both"/>
      </w:pPr>
      <w:r>
        <w:rPr>
          <w:sz w:val="24"/>
        </w:rPr>
        <w:t xml:space="preserve">8. Федеральный государственный строительный надзор осуществляется при строительстве, реконструкции объектов,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части 1 статьи 6</w:t>
        </w:r>
      </w:hyperlink>
      <w:r>
        <w:rPr>
          <w:sz w:val="24"/>
        </w:rP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hyperlink w:history="0" r:id="rId2275" w:tooltip="Постановление Правительства РФ от 16.11.2021 N 1950 &quot;Об определении случаев, при которых федеральный государственный строительный надзор не осуществляется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quot; {КонсультантПлюс}">
        <w:r>
          <w:rPr>
            <w:sz w:val="24"/>
            <w:color w:val="0000ff"/>
          </w:rPr>
          <w:t xml:space="preserve">случаев</w:t>
        </w:r>
      </w:hyperlink>
      <w:r>
        <w:rPr>
          <w:sz w:val="24"/>
        </w:rPr>
        <w:t xml:space="preserve">, определенных Правительством Российской Федерации.</w:t>
      </w:r>
    </w:p>
    <w:p>
      <w:pPr>
        <w:pStyle w:val="0"/>
        <w:jc w:val="both"/>
      </w:pPr>
      <w:r>
        <w:rPr>
          <w:sz w:val="24"/>
        </w:rPr>
        <w:t xml:space="preserve">(в ред. Федерального </w:t>
      </w:r>
      <w:hyperlink w:history="0" r:id="rId227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spacing w:before="240" w:line-rule="auto"/>
        <w:ind w:firstLine="540"/>
        <w:jc w:val="both"/>
      </w:pPr>
      <w:r>
        <w:rPr>
          <w:sz w:val="24"/>
        </w:rPr>
        <w:t xml:space="preserve">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w:history="0" w:anchor="P3345"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4"/>
            <w:color w:val="0000ff"/>
          </w:rPr>
          <w:t xml:space="preserve">части 10</w:t>
        </w:r>
      </w:hyperlink>
      <w:r>
        <w:rPr>
          <w:sz w:val="24"/>
        </w:rPr>
        <w:t xml:space="preserve"> настоящей статьи.</w:t>
      </w:r>
    </w:p>
    <w:bookmarkStart w:id="3345" w:name="P3345"/>
    <w:bookmarkEnd w:id="3345"/>
    <w:p>
      <w:pPr>
        <w:pStyle w:val="0"/>
        <w:spacing w:before="240" w:line-rule="auto"/>
        <w:ind w:firstLine="540"/>
        <w:jc w:val="both"/>
      </w:pPr>
      <w:r>
        <w:rPr>
          <w:sz w:val="24"/>
        </w:rPr>
        <w:t xml:space="preserve">10. Федеральный государственный строительный </w:t>
      </w:r>
      <w:r>
        <w:rPr>
          <w:sz w:val="24"/>
        </w:rPr>
        <w:t xml:space="preserve">надзор</w:t>
      </w:r>
      <w:r>
        <w:rPr>
          <w:sz w:val="24"/>
        </w:rPr>
        <w:t xml:space="preserve">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hyperlink w:history="0" r:id="rId2277"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4"/>
            <w:color w:val="0000ff"/>
          </w:rPr>
          <w:t xml:space="preserve">объектов</w:t>
        </w:r>
      </w:hyperlink>
      <w:r>
        <w:rPr>
          <w:sz w:val="24"/>
        </w:rPr>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указанных в </w:t>
      </w:r>
      <w:hyperlink w:history="0" w:anchor="P3342"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4"/>
            <w:color w:val="0000ff"/>
          </w:rPr>
          <w:t xml:space="preserve">части 8</w:t>
        </w:r>
      </w:hyperlink>
      <w:r>
        <w:rPr>
          <w:sz w:val="24"/>
        </w:rPr>
        <w:t xml:space="preserve"> настоящей статьи.</w:t>
      </w:r>
    </w:p>
    <w:p>
      <w:pPr>
        <w:pStyle w:val="0"/>
        <w:jc w:val="both"/>
      </w:pPr>
      <w:r>
        <w:rPr>
          <w:sz w:val="24"/>
        </w:rPr>
        <w:t xml:space="preserve">(в ред. Федерального </w:t>
      </w:r>
      <w:hyperlink w:history="0" r:id="rId22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12. Согласование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pPr>
        <w:pStyle w:val="0"/>
        <w:jc w:val="both"/>
      </w:pPr>
      <w:r>
        <w:rPr>
          <w:sz w:val="24"/>
        </w:rPr>
        <w:t xml:space="preserve">(в ред. Федерального </w:t>
      </w:r>
      <w:hyperlink w:history="0" r:id="rId22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13. В случаях, указанных в </w:t>
      </w:r>
      <w:hyperlink w:history="0" w:anchor="P3315" w:tooltip="1. Государственный строительный надзор осуществляется:">
        <w:r>
          <w:rPr>
            <w:sz w:val="24"/>
            <w:color w:val="0000ff"/>
          </w:rPr>
          <w:t xml:space="preserve">части 1</w:t>
        </w:r>
      </w:hyperlink>
      <w:r>
        <w:rPr>
          <w:sz w:val="24"/>
        </w:rP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w:history="0" r:id="rId228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пунктами 1</w:t>
        </w:r>
      </w:hyperlink>
      <w:r>
        <w:rPr>
          <w:sz w:val="24"/>
        </w:rPr>
        <w:t xml:space="preserve">, </w:t>
      </w:r>
      <w:hyperlink w:history="0" r:id="rId228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3</w:t>
        </w:r>
      </w:hyperlink>
      <w:r>
        <w:rPr>
          <w:sz w:val="24"/>
        </w:rPr>
        <w:t xml:space="preserve"> - </w:t>
      </w:r>
      <w:hyperlink w:history="0" r:id="rId228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6 части 1 статьи 57</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jc w:val="both"/>
      </w:pPr>
      <w:r>
        <w:rPr>
          <w:sz w:val="24"/>
        </w:rPr>
        <w:t xml:space="preserve">(часть 13 в ред. Федерального </w:t>
      </w:r>
      <w:hyperlink w:history="0" r:id="rId228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bookmarkStart w:id="3352" w:name="P3352"/>
    <w:bookmarkEnd w:id="3352"/>
    <w:p>
      <w:pPr>
        <w:pStyle w:val="0"/>
        <w:spacing w:before="240" w:line-rule="auto"/>
        <w:ind w:firstLine="540"/>
        <w:jc w:val="both"/>
      </w:pPr>
      <w:r>
        <w:rPr>
          <w:sz w:val="24"/>
        </w:rP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history="0" w:anchor="P3157"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r>
          <w:rPr>
            <w:sz w:val="24"/>
            <w:color w:val="0000ff"/>
          </w:rPr>
          <w:t xml:space="preserve">частью 5 статьи 52</w:t>
        </w:r>
      </w:hyperlink>
      <w:r>
        <w:rPr>
          <w:sz w:val="24"/>
        </w:rP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pPr>
        <w:pStyle w:val="0"/>
        <w:spacing w:before="240" w:line-rule="auto"/>
        <w:ind w:firstLine="540"/>
        <w:jc w:val="both"/>
      </w:pPr>
      <w:r>
        <w:rPr>
          <w:sz w:val="24"/>
        </w:rPr>
        <w:t xml:space="preserve">1) вид контрольного (надзорного) мероприятия и его предмет;</w:t>
      </w:r>
    </w:p>
    <w:p>
      <w:pPr>
        <w:pStyle w:val="0"/>
        <w:spacing w:before="240" w:line-rule="auto"/>
        <w:ind w:firstLine="540"/>
        <w:jc w:val="both"/>
      </w:pPr>
      <w:r>
        <w:rPr>
          <w:sz w:val="24"/>
        </w:rPr>
        <w:t xml:space="preserve">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pPr>
        <w:pStyle w:val="0"/>
        <w:spacing w:before="240" w:line-rule="auto"/>
        <w:ind w:firstLine="540"/>
        <w:jc w:val="both"/>
      </w:pPr>
      <w:r>
        <w:rPr>
          <w:sz w:val="24"/>
        </w:rPr>
        <w:t xml:space="preserve">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pPr>
        <w:pStyle w:val="0"/>
        <w:spacing w:before="240" w:line-rule="auto"/>
        <w:ind w:firstLine="540"/>
        <w:jc w:val="both"/>
      </w:pPr>
      <w:r>
        <w:rPr>
          <w:sz w:val="24"/>
        </w:rPr>
        <w:t xml:space="preserve">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spacing w:before="240" w:line-rule="auto"/>
        <w:ind w:firstLine="540"/>
        <w:jc w:val="both"/>
      </w:pPr>
      <w:r>
        <w:rPr>
          <w:sz w:val="24"/>
        </w:rPr>
        <w:t xml:space="preserve">15. Порядок формирования и изменения программы проверок устанавливается </w:t>
      </w:r>
      <w:hyperlink w:history="0" r:id="rId2284" w:tooltip="Постановление Правительства РФ от 30.06.2021 N 1087 (ред. от 24.05.2024) &quot;Об утверждении Положения о федеральном государственном строительном надзоре&quot; {КонсультантПлюс}">
        <w:r>
          <w:rPr>
            <w:sz w:val="24"/>
            <w:color w:val="0000ff"/>
          </w:rPr>
          <w:t xml:space="preserve">положением</w:t>
        </w:r>
      </w:hyperlink>
      <w:r>
        <w:rPr>
          <w:sz w:val="24"/>
        </w:rPr>
        <w:t xml:space="preserve"> о федеральном государственном строительном надзоре, </w:t>
      </w:r>
      <w:hyperlink w:history="0" r:id="rId2285" w:tooltip="Постановление Правительства РФ от 01.12.2021 N 2161 (ред. от 30.03.2023)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4"/>
            <w:color w:val="0000ff"/>
          </w:rPr>
          <w:t xml:space="preserve">общими требованиями</w:t>
        </w:r>
      </w:hyperlink>
      <w:r>
        <w:rPr>
          <w:sz w:val="24"/>
        </w:rPr>
        <w:t xml:space="preserve"> к организации и осуществлению регионального государственного строительного надзора.</w:t>
      </w:r>
    </w:p>
    <w:p>
      <w:pPr>
        <w:pStyle w:val="0"/>
        <w:spacing w:before="240" w:line-rule="auto"/>
        <w:ind w:firstLine="540"/>
        <w:jc w:val="both"/>
      </w:pPr>
      <w:r>
        <w:rPr>
          <w:sz w:val="24"/>
        </w:rP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w:history="0" r:id="rId228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пунктом 5</w:t>
        </w:r>
      </w:hyperlink>
      <w:r>
        <w:rPr>
          <w:sz w:val="24"/>
        </w:rPr>
        <w:t xml:space="preserve"> или </w:t>
      </w:r>
      <w:hyperlink w:history="0" r:id="rId228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6 части 1 статьи 57</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3129"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4"/>
            <w:color w:val="0000ff"/>
          </w:rPr>
          <w:t xml:space="preserve">частью 1.3 статьи 52</w:t>
        </w:r>
      </w:hyperlink>
      <w:r>
        <w:rPr>
          <w:sz w:val="24"/>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pPr>
        <w:pStyle w:val="0"/>
        <w:jc w:val="both"/>
      </w:pPr>
      <w:r>
        <w:rPr>
          <w:sz w:val="24"/>
        </w:rPr>
        <w:t xml:space="preserve">(в ред. Федерального </w:t>
      </w:r>
      <w:hyperlink w:history="0" r:id="rId228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spacing w:before="240" w:line-rule="auto"/>
        <w:ind w:firstLine="540"/>
        <w:jc w:val="both"/>
      </w:pPr>
      <w:r>
        <w:rPr>
          <w:sz w:val="24"/>
        </w:rP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history="0" w:anchor="P4515" w:tooltip="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4"/>
            <w:color w:val="0000ff"/>
          </w:rPr>
          <w:t xml:space="preserve">частью 3 статьи 55.32</w:t>
        </w:r>
      </w:hyperlink>
      <w:r>
        <w:rPr>
          <w:sz w:val="24"/>
        </w:rPr>
        <w:t xml:space="preserve"> настоящего Кодекса.</w:t>
      </w:r>
    </w:p>
    <w:p>
      <w:pPr>
        <w:pStyle w:val="0"/>
        <w:jc w:val="both"/>
      </w:pPr>
      <w:r>
        <w:rPr>
          <w:sz w:val="24"/>
        </w:rPr>
        <w:t xml:space="preserve">(в ред. Федерального </w:t>
      </w:r>
      <w:hyperlink w:history="0" r:id="rId22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pPr>
        <w:pStyle w:val="0"/>
        <w:spacing w:before="240" w:line-rule="auto"/>
        <w:ind w:firstLine="540"/>
        <w:jc w:val="both"/>
      </w:pPr>
      <w:r>
        <w:rPr>
          <w:sz w:val="24"/>
        </w:rPr>
        <w:t xml:space="preserve">19. Органы государственного строительного надзора ведут реестр объектов капитального строительства, указанных в </w:t>
      </w:r>
      <w:hyperlink w:history="0" w:anchor="P3315" w:tooltip="1. Государственный строительный надзор осуществляется:">
        <w:r>
          <w:rPr>
            <w:sz w:val="24"/>
            <w:color w:val="0000ff"/>
          </w:rPr>
          <w:t xml:space="preserve">части 1</w:t>
        </w:r>
      </w:hyperlink>
      <w:r>
        <w:rPr>
          <w:sz w:val="24"/>
        </w:rP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ввода в эксплуатацию объектов в целях реализации приоритетных проектов по модернизации и расширению инфраструктуры, </w:t>
            </w:r>
            <w:hyperlink w:history="0" r:id="rId2290"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установлены</w:t>
              </w:r>
            </w:hyperlink>
            <w:r>
              <w:rPr>
                <w:sz w:val="24"/>
                <w:color w:val="392c69"/>
              </w:rPr>
              <w:t xml:space="preserve"> ФЗ от 31.07.2020 </w:t>
            </w:r>
            <w:hyperlink w:history="0" r:id="rId2291"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55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29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69" w:name="P3369"/>
    <w:bookmarkEnd w:id="3369"/>
    <w:p>
      <w:pPr>
        <w:pStyle w:val="2"/>
        <w:spacing w:before="300" w:line-rule="auto"/>
        <w:outlineLvl w:val="1"/>
        <w:ind w:firstLine="540"/>
        <w:jc w:val="both"/>
      </w:pPr>
      <w:r>
        <w:rPr>
          <w:sz w:val="24"/>
        </w:rPr>
        <w:t xml:space="preserve">Статья 55. Выдача разрешения на ввод объекта в эксплуатацию</w:t>
      </w:r>
    </w:p>
    <w:p>
      <w:pPr>
        <w:pStyle w:val="0"/>
        <w:ind w:firstLine="540"/>
        <w:jc w:val="both"/>
      </w:pPr>
      <w:r>
        <w:rPr>
          <w:sz w:val="24"/>
        </w:rPr>
      </w:r>
    </w:p>
    <w:p>
      <w:pPr>
        <w:pStyle w:val="0"/>
        <w:ind w:firstLine="540"/>
        <w:jc w:val="both"/>
      </w:pPr>
      <w:r>
        <w:rPr>
          <w:sz w:val="24"/>
        </w:rP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w:history="0" r:id="rId2293"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pPr>
        <w:pStyle w:val="0"/>
        <w:jc w:val="both"/>
      </w:pPr>
      <w:r>
        <w:rPr>
          <w:sz w:val="24"/>
        </w:rPr>
        <w:t xml:space="preserve">(в ред. Федеральных законов от 03.07.2016 </w:t>
      </w:r>
      <w:hyperlink w:history="0" r:id="rId22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229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229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bookmarkStart w:id="3373" w:name="P3373"/>
    <w:bookmarkEnd w:id="3373"/>
    <w:p>
      <w:pPr>
        <w:pStyle w:val="0"/>
        <w:spacing w:before="240" w:line-rule="auto"/>
        <w:ind w:firstLine="540"/>
        <w:jc w:val="both"/>
      </w:pPr>
      <w:r>
        <w:rPr>
          <w:sz w:val="24"/>
        </w:rPr>
        <w:t xml:space="preserve">2. Для ввода объекта в эксплуатацию застройщик </w:t>
      </w:r>
      <w:r>
        <w:rPr>
          <w:sz w:val="24"/>
        </w:rPr>
        <w:t xml:space="preserve">обращается</w:t>
      </w:r>
      <w:r>
        <w:rPr>
          <w:sz w:val="24"/>
        </w:rPr>
        <w:t xml:space="preserve">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pPr>
        <w:pStyle w:val="0"/>
        <w:jc w:val="both"/>
      </w:pPr>
      <w:r>
        <w:rPr>
          <w:sz w:val="24"/>
        </w:rPr>
        <w:t xml:space="preserve">(в ред. Федеральных законов от 13.07.2015 </w:t>
      </w:r>
      <w:hyperlink w:history="0" r:id="rId229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2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229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01.07.2021 </w:t>
      </w:r>
      <w:hyperlink w:history="0" r:id="rId230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08.08.2024 </w:t>
      </w:r>
      <w:hyperlink w:history="0" r:id="rId23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2.1.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history="0" w:anchor="P2909"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
        <w:r>
          <w:rPr>
            <w:sz w:val="24"/>
            <w:color w:val="0000ff"/>
          </w:rPr>
          <w:t xml:space="preserve">частью 12 статьи 51</w:t>
        </w:r>
      </w:hyperlink>
      <w:r>
        <w:rPr>
          <w:sz w:val="24"/>
        </w:rPr>
        <w:t xml:space="preserve"> и </w:t>
      </w:r>
      <w:hyperlink w:history="0" w:anchor="P3153"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4"/>
            <w:color w:val="0000ff"/>
          </w:rPr>
          <w:t xml:space="preserve">частью 3.3 статьи 52</w:t>
        </w:r>
      </w:hyperlink>
      <w:r>
        <w:rPr>
          <w:sz w:val="24"/>
        </w:rPr>
        <w:t xml:space="preserve"> настоящего Кодекса.</w:t>
      </w:r>
    </w:p>
    <w:p>
      <w:pPr>
        <w:pStyle w:val="0"/>
        <w:jc w:val="both"/>
      </w:pPr>
      <w:r>
        <w:rPr>
          <w:sz w:val="24"/>
        </w:rPr>
        <w:t xml:space="preserve">(часть 2.1 введена Федеральным </w:t>
      </w:r>
      <w:hyperlink w:history="0" r:id="rId230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472-ФЗ; в ред. Федерального </w:t>
      </w:r>
      <w:hyperlink w:history="0" r:id="rId23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2.2. Прием от застройщика </w:t>
      </w:r>
      <w:r>
        <w:rPr>
          <w:sz w:val="24"/>
        </w:rPr>
        <w:t xml:space="preserve">заявления</w:t>
      </w:r>
      <w:r>
        <w:rPr>
          <w:sz w:val="24"/>
        </w:rPr>
        <w:t xml:space="preserve">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pPr>
        <w:pStyle w:val="0"/>
        <w:jc w:val="both"/>
      </w:pPr>
      <w:r>
        <w:rPr>
          <w:sz w:val="24"/>
        </w:rPr>
        <w:t xml:space="preserve">(в ред. Федерального </w:t>
      </w:r>
      <w:hyperlink w:history="0" r:id="rId2304"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bookmarkStart w:id="3379" w:name="P3379"/>
    <w:bookmarkEnd w:id="3379"/>
    <w:p>
      <w:pPr>
        <w:pStyle w:val="0"/>
        <w:spacing w:before="240" w:line-rule="auto"/>
        <w:ind w:firstLine="540"/>
        <w:jc w:val="both"/>
      </w:pPr>
      <w:r>
        <w:rPr>
          <w:sz w:val="24"/>
        </w:rPr>
        <w:t xml:space="preserve">1) непосредственно уполномоченными на выдачу разрешений на строительство в соответствии с </w:t>
      </w:r>
      <w:hyperlink w:history="0" w:anchor="P278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4"/>
            <w:color w:val="0000ff"/>
          </w:rPr>
          <w:t xml:space="preserve">частями 4</w:t>
        </w:r>
      </w:hyperlink>
      <w:r>
        <w:rPr>
          <w:sz w:val="24"/>
        </w:rPr>
        <w:t xml:space="preserve"> - </w:t>
      </w:r>
      <w:hyperlink w:history="0" w:anchor="P281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 статьи 51</w:t>
        </w:r>
      </w:hyperlink>
      <w:r>
        <w:rPr>
          <w:sz w:val="24"/>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4"/>
        </w:rPr>
        <w:t xml:space="preserve">(в ред. Федерального </w:t>
      </w:r>
      <w:hyperlink w:history="0" r:id="rId23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history="0" w:anchor="P278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4"/>
            <w:color w:val="0000ff"/>
          </w:rPr>
          <w:t xml:space="preserve">частями 4</w:t>
        </w:r>
      </w:hyperlink>
      <w:r>
        <w:rPr>
          <w:sz w:val="24"/>
        </w:rPr>
        <w:t xml:space="preserve"> - </w:t>
      </w:r>
      <w:hyperlink w:history="0" w:anchor="P281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 статьи 51</w:t>
        </w:r>
      </w:hyperlink>
      <w:r>
        <w:rPr>
          <w:sz w:val="24"/>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4"/>
        </w:rPr>
        <w:t xml:space="preserve">(в ред. Федерального </w:t>
      </w:r>
      <w:hyperlink w:history="0" r:id="rId23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4"/>
        </w:rPr>
        <w:t xml:space="preserve">(в ред. Федерального </w:t>
      </w:r>
      <w:hyperlink w:history="0" r:id="rId2307"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bookmarkStart w:id="3385" w:name="P3385"/>
    <w:bookmarkEnd w:id="3385"/>
    <w:p>
      <w:pPr>
        <w:pStyle w:val="0"/>
        <w:spacing w:before="240" w:line-rule="auto"/>
        <w:ind w:firstLine="540"/>
        <w:jc w:val="both"/>
      </w:pPr>
      <w:r>
        <w:rPr>
          <w:sz w:val="24"/>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bookmarkStart w:id="3386" w:name="P3386"/>
    <w:bookmarkEnd w:id="3386"/>
    <w:p>
      <w:pPr>
        <w:pStyle w:val="0"/>
        <w:spacing w:before="240" w:line-rule="auto"/>
        <w:ind w:firstLine="540"/>
        <w:jc w:val="both"/>
      </w:pPr>
      <w:r>
        <w:rPr>
          <w:sz w:val="24"/>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3379"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4"/>
            <w:color w:val="0000ff"/>
          </w:rPr>
          <w:t xml:space="preserve">пунктах 1</w:t>
        </w:r>
      </w:hyperlink>
      <w:r>
        <w:rPr>
          <w:sz w:val="24"/>
        </w:rPr>
        <w:t xml:space="preserve"> - </w:t>
      </w:r>
      <w:hyperlink w:history="0" w:anchor="P3385"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4"/>
            <w:color w:val="0000ff"/>
          </w:rPr>
          <w:t xml:space="preserve">4</w:t>
        </w:r>
      </w:hyperlink>
      <w:r>
        <w:rPr>
          <w:sz w:val="24"/>
        </w:rPr>
        <w:t xml:space="preserve"> настоящей части, с использованием единой информационной системы жилищного строительства, предусмотренной Федеральным </w:t>
      </w:r>
      <w:hyperlink w:history="0" r:id="rId230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4"/>
        </w:rPr>
        <w:t xml:space="preserve">(часть 2.2 введена Федеральным </w:t>
      </w:r>
      <w:hyperlink w:history="0" r:id="rId230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Документы, предусмотренные </w:t>
            </w:r>
            <w:hyperlink w:history="0" r:id="rId2310" w:tooltip="&quot;Градостроительный кодекс Российской Федерации&quot; от 29.12.2004 N 190-ФЗ (ред. от 03.08.2018) ------------ Недействующая редакция {КонсультантПлюс}">
              <w:r>
                <w:rPr>
                  <w:sz w:val="24"/>
                  <w:color w:val="0000ff"/>
                </w:rPr>
                <w:t xml:space="preserve">п. 13 ч. 3 ст. 55</w:t>
              </w:r>
            </w:hyperlink>
            <w:r>
              <w:rPr>
                <w:sz w:val="24"/>
                <w:color w:val="392c69"/>
              </w:rPr>
              <w:t xml:space="preserve"> (в ранее действующей ред.), поданные до 04.08.2018 вместе с заявлением о выдаче разрешения на ввод объекта в эксплуатацию, </w:t>
            </w:r>
            <w:hyperlink w:history="0" r:id="rId231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являются</w:t>
              </w:r>
            </w:hyperlink>
            <w:r>
              <w:rPr>
                <w:sz w:val="24"/>
                <w:color w:val="392c69"/>
              </w:rPr>
              <w:t xml:space="preserve"> приложением к разрешению, а само разрешение является решением об установлении охранной зоны.</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направлении с 01.09.2017 документов, предусмотренных ч. 3 ст. 55 в электронной форме, см. </w:t>
            </w:r>
            <w:hyperlink w:history="0" r:id="rId2312"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4"/>
                  <w:color w:val="0000ff"/>
                </w:rPr>
                <w:t xml:space="preserve">Постановление</w:t>
              </w:r>
            </w:hyperlink>
            <w:r>
              <w:rPr>
                <w:sz w:val="24"/>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92" w:name="P3392"/>
    <w:bookmarkEnd w:id="3392"/>
    <w:p>
      <w:pPr>
        <w:pStyle w:val="0"/>
        <w:spacing w:before="300" w:line-rule="auto"/>
        <w:ind w:firstLine="540"/>
        <w:jc w:val="both"/>
      </w:pPr>
      <w:r>
        <w:rPr>
          <w:sz w:val="24"/>
        </w:rPr>
        <w:t xml:space="preserve">3. Для принятия решения о выдаче разрешения на ввод объекта в эксплуатацию необходимы следующие документы:</w:t>
      </w:r>
    </w:p>
    <w:bookmarkStart w:id="3393" w:name="P3393"/>
    <w:bookmarkEnd w:id="3393"/>
    <w:p>
      <w:pPr>
        <w:pStyle w:val="0"/>
        <w:spacing w:before="240" w:line-rule="auto"/>
        <w:ind w:firstLine="540"/>
        <w:jc w:val="both"/>
      </w:pPr>
      <w:r>
        <w:rPr>
          <w:sz w:val="24"/>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0"/>
        <w:jc w:val="both"/>
      </w:pPr>
      <w:r>
        <w:rPr>
          <w:sz w:val="24"/>
        </w:rPr>
        <w:t xml:space="preserve">(в ред. Федерального </w:t>
      </w:r>
      <w:hyperlink w:history="0" r:id="rId231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2) утратил силу с 1 марта 2023 года. - Федеральный </w:t>
      </w:r>
      <w:hyperlink w:history="0" r:id="rId231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bookmarkStart w:id="3396" w:name="P3396"/>
    <w:bookmarkEnd w:id="3396"/>
    <w:p>
      <w:pPr>
        <w:pStyle w:val="0"/>
        <w:spacing w:before="240" w:line-rule="auto"/>
        <w:ind w:firstLine="540"/>
        <w:jc w:val="both"/>
      </w:pPr>
      <w:r>
        <w:rPr>
          <w:sz w:val="24"/>
        </w:rPr>
        <w:t xml:space="preserve">3) разрешение на строительство;</w:t>
      </w:r>
    </w:p>
    <w:bookmarkStart w:id="3397" w:name="P3397"/>
    <w:bookmarkEnd w:id="3397"/>
    <w:p>
      <w:pPr>
        <w:pStyle w:val="0"/>
        <w:spacing w:before="240" w:line-rule="auto"/>
        <w:ind w:firstLine="540"/>
        <w:jc w:val="both"/>
      </w:pPr>
      <w:r>
        <w:rPr>
          <w:sz w:val="24"/>
        </w:rPr>
        <w:t xml:space="preserve">4) утратил силу с 1 марта 2023 года. - Федеральный </w:t>
      </w:r>
      <w:hyperlink w:history="0" r:id="rId2315"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bookmarkStart w:id="3398" w:name="P3398"/>
    <w:bookmarkEnd w:id="3398"/>
    <w:p>
      <w:pPr>
        <w:pStyle w:val="0"/>
        <w:spacing w:before="240" w:line-rule="auto"/>
        <w:ind w:firstLine="540"/>
        <w:jc w:val="both"/>
      </w:pPr>
      <w:r>
        <w:rPr>
          <w:sz w:val="24"/>
        </w:rPr>
        <w:t xml:space="preserve">5) утратил силу. - Федеральный </w:t>
      </w:r>
      <w:hyperlink w:history="0" r:id="rId231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w:t>
        </w:r>
      </w:hyperlink>
      <w:r>
        <w:rPr>
          <w:sz w:val="24"/>
        </w:rPr>
        <w:t xml:space="preserve"> от 03.08.2018 N 340-ФЗ;</w:t>
      </w:r>
    </w:p>
    <w:bookmarkStart w:id="3399" w:name="P3399"/>
    <w:bookmarkEnd w:id="3399"/>
    <w:p>
      <w:pPr>
        <w:pStyle w:val="0"/>
        <w:spacing w:before="240" w:line-rule="auto"/>
        <w:ind w:firstLine="540"/>
        <w:jc w:val="both"/>
      </w:pPr>
      <w:r>
        <w:rPr>
          <w:sz w:val="24"/>
        </w:rPr>
        <w:t xml:space="preserve">6) утратил силу с 1 марта 2023 года. - Федеральный </w:t>
      </w:r>
      <w:hyperlink w:history="0" r:id="rId2317"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bookmarkStart w:id="3400" w:name="P3400"/>
    <w:bookmarkEnd w:id="3400"/>
    <w:p>
      <w:pPr>
        <w:pStyle w:val="0"/>
        <w:spacing w:before="240" w:line-rule="auto"/>
        <w:ind w:firstLine="540"/>
        <w:jc w:val="both"/>
      </w:pPr>
      <w:r>
        <w:rPr>
          <w:sz w:val="24"/>
        </w:rPr>
        <w:t xml:space="preserve">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jc w:val="both"/>
      </w:pPr>
      <w:r>
        <w:rPr>
          <w:sz w:val="24"/>
        </w:rPr>
        <w:t xml:space="preserve">(п. 7 в ред. Федерального </w:t>
      </w:r>
      <w:hyperlink w:history="0" r:id="rId231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276-ФЗ)</w:t>
      </w:r>
    </w:p>
    <w:bookmarkStart w:id="3402" w:name="P3402"/>
    <w:bookmarkEnd w:id="3402"/>
    <w:p>
      <w:pPr>
        <w:pStyle w:val="0"/>
        <w:spacing w:before="240" w:line-rule="auto"/>
        <w:ind w:firstLine="540"/>
        <w:jc w:val="both"/>
      </w:pPr>
      <w:r>
        <w:rPr>
          <w:sz w:val="24"/>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0"/>
        <w:jc w:val="both"/>
      </w:pPr>
      <w:r>
        <w:rPr>
          <w:sz w:val="24"/>
        </w:rPr>
        <w:t xml:space="preserve">(в ред. Федеральных законов от 18.07.2011 </w:t>
      </w:r>
      <w:hyperlink w:history="0" r:id="rId231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03.07.2016 </w:t>
      </w:r>
      <w:hyperlink w:history="0" r:id="rId232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bookmarkStart w:id="3404" w:name="P3404"/>
    <w:bookmarkEnd w:id="3404"/>
    <w:p>
      <w:pPr>
        <w:pStyle w:val="0"/>
        <w:spacing w:before="240" w:line-rule="auto"/>
        <w:ind w:firstLine="540"/>
        <w:jc w:val="both"/>
      </w:pPr>
      <w:r>
        <w:rPr>
          <w:sz w:val="24"/>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history="0" w:anchor="P3311" w:tooltip="Статья 54. Государственный строительный надзор">
        <w:r>
          <w:rPr>
            <w:sz w:val="24"/>
            <w:color w:val="0000ff"/>
          </w:rPr>
          <w:t xml:space="preserve">частью 1 статьи 54</w:t>
        </w:r>
      </w:hyperlink>
      <w:r>
        <w:rPr>
          <w:sz w:val="24"/>
        </w:rPr>
        <w:t xml:space="preserve"> настоящего Кодекса) о соответствии построенного, реконструированного объекта капитального строительства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3129"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4"/>
            <w:color w:val="0000ff"/>
          </w:rPr>
          <w:t xml:space="preserve">частью 1.3 статьи 52</w:t>
        </w:r>
      </w:hyperlink>
      <w:r>
        <w:rPr>
          <w:sz w:val="24"/>
        </w:rPr>
        <w:t xml:space="preserve"> настоящего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w:history="0" w:anchor="P3332"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4"/>
            <w:color w:val="0000ff"/>
          </w:rPr>
          <w:t xml:space="preserve">частью 5 статьи 54</w:t>
        </w:r>
      </w:hyperlink>
      <w:r>
        <w:rPr>
          <w:sz w:val="24"/>
        </w:rPr>
        <w:t xml:space="preserve"> настоящего Кодекса;</w:t>
      </w:r>
    </w:p>
    <w:p>
      <w:pPr>
        <w:pStyle w:val="0"/>
        <w:jc w:val="both"/>
      </w:pPr>
      <w:r>
        <w:rPr>
          <w:sz w:val="24"/>
        </w:rPr>
        <w:t xml:space="preserve">(в ред. Федеральных законов от 18.07.2011 </w:t>
      </w:r>
      <w:hyperlink w:history="0" r:id="rId232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25.06.2012 </w:t>
      </w:r>
      <w:hyperlink w:history="0" r:id="rId232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03.08.2018 </w:t>
      </w:r>
      <w:hyperlink w:history="0" r:id="rId23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232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232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31.07.2020 </w:t>
      </w:r>
      <w:hyperlink w:history="0" r:id="rId2326"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rPr>
        <w:t xml:space="preserve">, от 11.06.2021 </w:t>
      </w:r>
      <w:hyperlink w:history="0" r:id="rId232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01.07.2021 </w:t>
      </w:r>
      <w:hyperlink w:history="0" r:id="rId232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25.12.2023 </w:t>
      </w:r>
      <w:hyperlink w:history="0" r:id="rId232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10) утратил силу с 1 марта 2023 года. - Федеральный </w:t>
      </w:r>
      <w:hyperlink w:history="0" r:id="rId2330"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p>
      <w:pPr>
        <w:pStyle w:val="0"/>
        <w:spacing w:before="240" w:line-rule="auto"/>
        <w:ind w:firstLine="540"/>
        <w:jc w:val="both"/>
      </w:pPr>
      <w:r>
        <w:rPr>
          <w:sz w:val="24"/>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w:history="0" r:id="rId2331"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0"/>
        <w:jc w:val="both"/>
      </w:pPr>
      <w:r>
        <w:rPr>
          <w:sz w:val="24"/>
        </w:rPr>
        <w:t xml:space="preserve">(п. 11 введен Федеральным </w:t>
      </w:r>
      <w:hyperlink w:history="0" r:id="rId233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bookmarkStart w:id="3409" w:name="P3409"/>
    <w:bookmarkEnd w:id="3409"/>
    <w:p>
      <w:pPr>
        <w:pStyle w:val="0"/>
        <w:spacing w:before="240" w:line-rule="auto"/>
        <w:ind w:firstLine="540"/>
        <w:jc w:val="both"/>
      </w:pPr>
      <w:r>
        <w:rPr>
          <w:sz w:val="24"/>
        </w:rPr>
        <w:t xml:space="preserve">12) технический план объекта капитального строительства, подготовленный в соответствии с Федеральным </w:t>
      </w:r>
      <w:hyperlink w:history="0" r:id="rId2333" w:tooltip="Федеральный закон от 13.07.2015 N 218-ФЗ (ред. от 23.05.2025)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w:history="0" r:id="rId233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4"/>
        </w:rPr>
        <w:t xml:space="preserve">(п. 12 введен Федеральным </w:t>
      </w:r>
      <w:hyperlink w:history="0" r:id="rId2335"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252-ФЗ; в ред. Федеральных законов от 03.07.2016 </w:t>
      </w:r>
      <w:hyperlink w:history="0" r:id="rId233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02.11.2023 </w:t>
      </w:r>
      <w:hyperlink w:history="0" r:id="rId2337"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rPr>
        <w:t xml:space="preserve">)</w:t>
      </w:r>
    </w:p>
    <w:p>
      <w:pPr>
        <w:pStyle w:val="0"/>
        <w:spacing w:before="240" w:line-rule="auto"/>
        <w:ind w:firstLine="540"/>
        <w:jc w:val="both"/>
      </w:pPr>
      <w:r>
        <w:rPr>
          <w:sz w:val="24"/>
        </w:rPr>
        <w:t xml:space="preserve">13) утратил силу. - Федеральный </w:t>
      </w:r>
      <w:hyperlink w:history="0" r:id="rId233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jc w:val="both"/>
      </w:pPr>
      <w:r>
        <w:rPr>
          <w:sz w:val="24"/>
        </w:rPr>
        <w:t xml:space="preserve">(часть 3 в ред. Федерального </w:t>
      </w:r>
      <w:hyperlink w:history="0" r:id="rId233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01.07.2011 N 169-ФЗ)</w:t>
      </w:r>
    </w:p>
    <w:p>
      <w:pPr>
        <w:pStyle w:val="0"/>
        <w:spacing w:before="240" w:line-rule="auto"/>
        <w:ind w:firstLine="540"/>
        <w:jc w:val="both"/>
      </w:pPr>
      <w:r>
        <w:rPr>
          <w:sz w:val="24"/>
        </w:rPr>
        <w:t xml:space="preserve">3.1. Указанные в </w:t>
      </w:r>
      <w:hyperlink w:history="0" w:anchor="P3399" w:tooltip="6) утратил силу с 1 марта 2023 года. - Федеральный закон от 29.12.2022 N 612-ФЗ;">
        <w:r>
          <w:rPr>
            <w:sz w:val="24"/>
            <w:color w:val="0000ff"/>
          </w:rPr>
          <w:t xml:space="preserve">пунктах 6</w:t>
        </w:r>
      </w:hyperlink>
      <w:r>
        <w:rPr>
          <w:sz w:val="24"/>
        </w:rPr>
        <w:t xml:space="preserve"> и </w:t>
      </w:r>
      <w:hyperlink w:history="0" w:anchor="P3404"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4"/>
            <w:color w:val="0000ff"/>
          </w:rPr>
          <w:t xml:space="preserve">9 части 3</w:t>
        </w:r>
      </w:hyperlink>
      <w:r>
        <w:rPr>
          <w:sz w:val="24"/>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w:history="0" r:id="rId2340"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законодательством</w:t>
        </w:r>
      </w:hyperlink>
      <w:r>
        <w:rPr>
          <w:sz w:val="24"/>
        </w:rPr>
        <w:t xml:space="preserve"> об энергосбережении и о повышении энергетической эффективности.</w:t>
      </w:r>
    </w:p>
    <w:p>
      <w:pPr>
        <w:pStyle w:val="0"/>
        <w:jc w:val="both"/>
      </w:pPr>
      <w:r>
        <w:rPr>
          <w:sz w:val="24"/>
        </w:rPr>
        <w:t xml:space="preserve">(часть 3.1 введена Федеральным </w:t>
      </w:r>
      <w:hyperlink w:history="0" r:id="rId2341"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23.11.2009 N 261-ФЗ, в ред. Федерального </w:t>
      </w:r>
      <w:hyperlink w:history="0" r:id="rId234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243-ФЗ)</w:t>
      </w:r>
    </w:p>
    <w:bookmarkStart w:id="3415" w:name="P3415"/>
    <w:bookmarkEnd w:id="3415"/>
    <w:p>
      <w:pPr>
        <w:pStyle w:val="0"/>
        <w:spacing w:before="240" w:line-rule="auto"/>
        <w:ind w:firstLine="540"/>
        <w:jc w:val="both"/>
      </w:pPr>
      <w:r>
        <w:rPr>
          <w:sz w:val="24"/>
        </w:rPr>
        <w:t xml:space="preserve">3.2. Документы (их копии или сведения, содержащиеся в них), указанные в </w:t>
      </w:r>
      <w:hyperlink w:history="0" w:anchor="P3393"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4"/>
            <w:color w:val="0000ff"/>
          </w:rPr>
          <w:t xml:space="preserve">пунктах 1</w:t>
        </w:r>
      </w:hyperlink>
      <w:r>
        <w:rPr>
          <w:sz w:val="24"/>
        </w:rPr>
        <w:t xml:space="preserve">, </w:t>
      </w:r>
      <w:hyperlink w:history="0" w:anchor="P3396" w:tooltip="3) разрешение на строительство;">
        <w:r>
          <w:rPr>
            <w:sz w:val="24"/>
            <w:color w:val="0000ff"/>
          </w:rPr>
          <w:t xml:space="preserve">3</w:t>
        </w:r>
      </w:hyperlink>
      <w:r>
        <w:rPr>
          <w:sz w:val="24"/>
        </w:rPr>
        <w:t xml:space="preserve"> и </w:t>
      </w:r>
      <w:hyperlink w:history="0" w:anchor="P3404"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4"/>
            <w:color w:val="0000ff"/>
          </w:rPr>
          <w:t xml:space="preserve">9 части 3</w:t>
        </w:r>
      </w:hyperlink>
      <w:r>
        <w:rPr>
          <w:sz w:val="24"/>
        </w:rPr>
        <w:t xml:space="preserve"> настоящей статьи, запрашиваются органами, указанными в </w:t>
      </w:r>
      <w:hyperlink w:history="0" w:anchor="P3373"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4"/>
            <w:color w:val="0000ff"/>
          </w:rPr>
          <w:t xml:space="preserve">части 2</w:t>
        </w:r>
      </w:hyperlink>
      <w:r>
        <w:rPr>
          <w:sz w:val="24"/>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4"/>
        </w:rPr>
        <w:t xml:space="preserve">(часть 3.2 введена Федеральным </w:t>
      </w:r>
      <w:hyperlink w:history="0" r:id="rId234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 в ред. Федерального </w:t>
      </w:r>
      <w:hyperlink w:history="0" r:id="rId234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закона</w:t>
        </w:r>
      </w:hyperlink>
      <w:r>
        <w:rPr>
          <w:sz w:val="24"/>
        </w:rPr>
        <w:t xml:space="preserve"> от 29.12.2022 N 612-ФЗ)</w:t>
      </w:r>
    </w:p>
    <w:bookmarkStart w:id="3417" w:name="P3417"/>
    <w:bookmarkEnd w:id="3417"/>
    <w:p>
      <w:pPr>
        <w:pStyle w:val="0"/>
        <w:spacing w:before="240" w:line-rule="auto"/>
        <w:ind w:firstLine="540"/>
        <w:jc w:val="both"/>
      </w:pPr>
      <w:r>
        <w:rPr>
          <w:sz w:val="24"/>
        </w:rPr>
        <w:t xml:space="preserve">3.3. Документы, указанные в </w:t>
      </w:r>
      <w:hyperlink w:history="0" w:anchor="P3393"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4"/>
            <w:color w:val="0000ff"/>
          </w:rPr>
          <w:t xml:space="preserve">пунктах 1</w:t>
        </w:r>
      </w:hyperlink>
      <w:r>
        <w:rPr>
          <w:sz w:val="24"/>
        </w:rPr>
        <w:t xml:space="preserve">, </w:t>
      </w:r>
      <w:hyperlink w:history="0" w:anchor="P3398" w:tooltip="5) утратил силу. - Федеральный закон от 03.08.2018 N 340-ФЗ;">
        <w:r>
          <w:rPr>
            <w:sz w:val="24"/>
            <w:color w:val="0000ff"/>
          </w:rPr>
          <w:t xml:space="preserve">5</w:t>
        </w:r>
      </w:hyperlink>
      <w:r>
        <w:rPr>
          <w:sz w:val="24"/>
        </w:rPr>
        <w:t xml:space="preserve">, </w:t>
      </w:r>
      <w:hyperlink w:history="0" w:anchor="P3400" w:tooltip="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r>
          <w:rPr>
            <w:sz w:val="24"/>
            <w:color w:val="0000ff"/>
          </w:rPr>
          <w:t xml:space="preserve">7</w:t>
        </w:r>
      </w:hyperlink>
      <w:r>
        <w:rPr>
          <w:sz w:val="24"/>
        </w:rPr>
        <w:t xml:space="preserve"> и </w:t>
      </w:r>
      <w:hyperlink w:history="0" w:anchor="P3402" w:tooltip="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
        <w:r>
          <w:rPr>
            <w:sz w:val="24"/>
            <w:color w:val="0000ff"/>
          </w:rPr>
          <w:t xml:space="preserve">8 части 3</w:t>
        </w:r>
      </w:hyperlink>
      <w:r>
        <w:rPr>
          <w:sz w:val="24"/>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history="0" w:anchor="P3373"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4"/>
            <w:color w:val="0000ff"/>
          </w:rPr>
          <w:t xml:space="preserve">части 2</w:t>
        </w:r>
      </w:hyperlink>
      <w:r>
        <w:rPr>
          <w:sz w:val="24"/>
        </w:rP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4"/>
        </w:rPr>
        <w:t xml:space="preserve">(часть 3.3 введена Федеральным </w:t>
      </w:r>
      <w:hyperlink w:history="0" r:id="rId234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 в ред. Федеральных законов от 13.07.2015 </w:t>
      </w:r>
      <w:hyperlink w:history="0" r:id="rId2346"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252-ФЗ</w:t>
        </w:r>
      </w:hyperlink>
      <w:r>
        <w:rPr>
          <w:sz w:val="24"/>
        </w:rPr>
        <w:t xml:space="preserve">, от 03.08.2018 </w:t>
      </w:r>
      <w:hyperlink w:history="0" r:id="rId234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29.12.2022 </w:t>
      </w:r>
      <w:hyperlink w:history="0" r:id="rId2348"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p>
      <w:pPr>
        <w:pStyle w:val="0"/>
        <w:spacing w:before="240" w:line-rule="auto"/>
        <w:ind w:firstLine="540"/>
        <w:jc w:val="both"/>
      </w:pPr>
      <w:r>
        <w:rPr>
          <w:sz w:val="24"/>
        </w:rPr>
        <w:t xml:space="preserve">3.4. По межведомственным запросам органов, указанных в </w:t>
      </w:r>
      <w:hyperlink w:history="0" w:anchor="P3373"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4"/>
            <w:color w:val="0000ff"/>
          </w:rPr>
          <w:t xml:space="preserve">части 2</w:t>
        </w:r>
      </w:hyperlink>
      <w:r>
        <w:rPr>
          <w:sz w:val="24"/>
        </w:rPr>
        <w:t xml:space="preserve"> настоящей статьи, документы (их копии или сведения, содержащиеся в них), предусмотренные </w:t>
      </w:r>
      <w:hyperlink w:history="0" w:anchor="P3392" w:tooltip="3. Для принятия решения о выдаче разрешения на ввод объекта в эксплуатацию необходимы следующие документы:">
        <w:r>
          <w:rPr>
            <w:sz w:val="24"/>
            <w:color w:val="0000ff"/>
          </w:rPr>
          <w:t xml:space="preserve">частью 3</w:t>
        </w:r>
      </w:hyperlink>
      <w:r>
        <w:rPr>
          <w:sz w:val="24"/>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pPr>
        <w:pStyle w:val="0"/>
        <w:jc w:val="both"/>
      </w:pPr>
      <w:r>
        <w:rPr>
          <w:sz w:val="24"/>
        </w:rPr>
        <w:t xml:space="preserve">(часть 3.4 введена Федеральным </w:t>
      </w:r>
      <w:hyperlink w:history="0" r:id="rId2349" w:tooltip="Федеральный закон от 03.07.2016 N 370-ФЗ &quot;О внесении изменений в статьи 51 и 55 Градостроительного кодекса Российской Федерации&quot; {КонсультантПлюс}">
        <w:r>
          <w:rPr>
            <w:sz w:val="24"/>
            <w:color w:val="0000ff"/>
          </w:rPr>
          <w:t xml:space="preserve">законом</w:t>
        </w:r>
      </w:hyperlink>
      <w:r>
        <w:rPr>
          <w:sz w:val="24"/>
        </w:rPr>
        <w:t xml:space="preserve"> от 03.07.2016 N 370-ФЗ)</w:t>
      </w:r>
    </w:p>
    <w:p>
      <w:pPr>
        <w:pStyle w:val="0"/>
        <w:spacing w:before="240" w:line-rule="auto"/>
        <w:ind w:firstLine="540"/>
        <w:jc w:val="both"/>
      </w:pPr>
      <w:r>
        <w:rPr>
          <w:sz w:val="24"/>
        </w:rP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history="0" w:anchor="P3397" w:tooltip="4) утратил силу с 1 марта 2023 года. - Федеральный закон от 29.12.2022 N 612-ФЗ;">
        <w:r>
          <w:rPr>
            <w:sz w:val="24"/>
            <w:color w:val="0000ff"/>
          </w:rPr>
          <w:t xml:space="preserve">пунктах 4</w:t>
        </w:r>
      </w:hyperlink>
      <w:r>
        <w:rPr>
          <w:sz w:val="24"/>
        </w:rPr>
        <w:t xml:space="preserve">, </w:t>
      </w:r>
      <w:hyperlink w:history="0" w:anchor="P3399" w:tooltip="6) утратил силу с 1 марта 2023 года. - Федеральный закон от 29.12.2022 N 612-ФЗ;">
        <w:r>
          <w:rPr>
            <w:sz w:val="24"/>
            <w:color w:val="0000ff"/>
          </w:rPr>
          <w:t xml:space="preserve">6</w:t>
        </w:r>
      </w:hyperlink>
      <w:r>
        <w:rPr>
          <w:sz w:val="24"/>
        </w:rPr>
        <w:t xml:space="preserve"> - </w:t>
      </w:r>
      <w:hyperlink w:history="0" w:anchor="P3409" w:tooltip="12) технический план объекта капитального строительства, подготовленный в соответствии с Федеральным законом от 13 июля 2015 года N 218-ФЗ &quot;О государственной регистрации недвижимости&quot;, за исключением ввода в эксплуатацию объекта капитального строительства, в отношении которого в соответствии с Федеральным законом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государственный кадастровый учет и (или) го...">
        <w:r>
          <w:rPr>
            <w:sz w:val="24"/>
            <w:color w:val="0000ff"/>
          </w:rPr>
          <w:t xml:space="preserve">12 части 3</w:t>
        </w:r>
      </w:hyperlink>
      <w:r>
        <w:rPr>
          <w:sz w:val="24"/>
        </w:rP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pPr>
        <w:pStyle w:val="0"/>
        <w:jc w:val="both"/>
      </w:pPr>
      <w:r>
        <w:rPr>
          <w:sz w:val="24"/>
        </w:rPr>
        <w:t xml:space="preserve">(часть 3.5 введена Федеральным </w:t>
      </w:r>
      <w:hyperlink w:history="0" r:id="rId235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472-ФЗ)</w:t>
      </w:r>
    </w:p>
    <w:bookmarkStart w:id="3423" w:name="P3423"/>
    <w:bookmarkEnd w:id="3423"/>
    <w:p>
      <w:pPr>
        <w:pStyle w:val="0"/>
        <w:spacing w:before="240" w:line-rule="auto"/>
        <w:ind w:firstLine="540"/>
        <w:jc w:val="both"/>
      </w:pPr>
      <w:r>
        <w:rPr>
          <w:sz w:val="24"/>
        </w:rPr>
        <w:t xml:space="preserve">3.6. В заявлении о выдаче разрешения на ввод объекта капитального строительства в эксплуатацию застройщиком указываются:</w:t>
      </w:r>
    </w:p>
    <w:bookmarkStart w:id="3424" w:name="P3424"/>
    <w:bookmarkEnd w:id="3424"/>
    <w:p>
      <w:pPr>
        <w:pStyle w:val="0"/>
        <w:spacing w:before="240" w:line-rule="auto"/>
        <w:ind w:firstLine="540"/>
        <w:jc w:val="both"/>
      </w:pPr>
      <w:r>
        <w:rPr>
          <w:sz w:val="24"/>
        </w:rPr>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bookmarkStart w:id="3425" w:name="P3425"/>
    <w:bookmarkEnd w:id="3425"/>
    <w:p>
      <w:pPr>
        <w:pStyle w:val="0"/>
        <w:spacing w:before="240" w:line-rule="auto"/>
        <w:ind w:firstLine="540"/>
        <w:jc w:val="both"/>
      </w:pPr>
      <w:r>
        <w:rPr>
          <w:sz w:val="24"/>
        </w:rP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pPr>
        <w:pStyle w:val="0"/>
        <w:spacing w:before="240" w:line-rule="auto"/>
        <w:ind w:firstLine="540"/>
        <w:jc w:val="both"/>
      </w:pPr>
      <w:r>
        <w:rPr>
          <w:sz w:val="24"/>
        </w:rPr>
        <w:t xml:space="preserve">3) сведения об уплате государственной пошлины за осуществление государственного кадастрового учета и (или) государственной регистрации прав;</w:t>
      </w:r>
    </w:p>
    <w:p>
      <w:pPr>
        <w:pStyle w:val="0"/>
        <w:jc w:val="both"/>
      </w:pPr>
      <w:r>
        <w:rPr>
          <w:sz w:val="24"/>
        </w:rPr>
        <w:t xml:space="preserve">(в ред. Федерального </w:t>
      </w:r>
      <w:hyperlink w:history="0" r:id="rId2351"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pPr>
        <w:pStyle w:val="0"/>
        <w:jc w:val="both"/>
      </w:pPr>
      <w:r>
        <w:rPr>
          <w:sz w:val="24"/>
        </w:rPr>
        <w:t xml:space="preserve">(часть 3.6 введена Федеральным </w:t>
      </w:r>
      <w:hyperlink w:history="0" r:id="rId2352"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p>
      <w:pPr>
        <w:pStyle w:val="0"/>
        <w:spacing w:before="240" w:line-rule="auto"/>
        <w:ind w:firstLine="540"/>
        <w:jc w:val="both"/>
      </w:pPr>
      <w:r>
        <w:rPr>
          <w:sz w:val="24"/>
        </w:rPr>
        <w:t xml:space="preserve">3.7. В случае, предусмотренном </w:t>
      </w:r>
      <w:hyperlink w:history="0" w:anchor="P3424" w:tooltip="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
        <w:r>
          <w:rPr>
            <w:sz w:val="24"/>
            <w:color w:val="0000ff"/>
          </w:rPr>
          <w:t xml:space="preserve">пунктом 1 части 3.6</w:t>
        </w:r>
      </w:hyperlink>
      <w:r>
        <w:rPr>
          <w:sz w:val="24"/>
        </w:rP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pPr>
        <w:pStyle w:val="0"/>
        <w:jc w:val="both"/>
      </w:pPr>
      <w:r>
        <w:rPr>
          <w:sz w:val="24"/>
        </w:rPr>
        <w:t xml:space="preserve">(часть 3.7 введена Федеральным </w:t>
      </w:r>
      <w:hyperlink w:history="0" r:id="rId2353"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bookmarkStart w:id="3432" w:name="P3432"/>
    <w:bookmarkEnd w:id="3432"/>
    <w:p>
      <w:pPr>
        <w:pStyle w:val="0"/>
        <w:spacing w:before="240" w:line-rule="auto"/>
        <w:ind w:firstLine="540"/>
        <w:jc w:val="both"/>
      </w:pPr>
      <w:r>
        <w:rPr>
          <w:sz w:val="24"/>
        </w:rPr>
        <w:t xml:space="preserve">3.8. В случае, предусмотренном </w:t>
      </w:r>
      <w:hyperlink w:history="0" w:anchor="P3425" w:tooltip="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
        <w:r>
          <w:rPr>
            <w:sz w:val="24"/>
            <w:color w:val="0000ff"/>
          </w:rPr>
          <w:t xml:space="preserve">пунктом 2 части 3.6</w:t>
        </w:r>
      </w:hyperlink>
      <w:r>
        <w:rPr>
          <w:sz w:val="24"/>
        </w:rPr>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w:t>
      </w:r>
      <w:hyperlink w:history="0" w:anchor="P3392" w:tooltip="3. Для принятия решения о выдаче разрешения на ввод объекта в эксплуатацию необходимы следующие документы:">
        <w:r>
          <w:rPr>
            <w:sz w:val="24"/>
            <w:color w:val="0000ff"/>
          </w:rPr>
          <w:t xml:space="preserve">части 3</w:t>
        </w:r>
      </w:hyperlink>
      <w:r>
        <w:rPr>
          <w:sz w:val="24"/>
        </w:rP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pPr>
        <w:pStyle w:val="0"/>
        <w:jc w:val="both"/>
      </w:pPr>
      <w:r>
        <w:rPr>
          <w:sz w:val="24"/>
        </w:rPr>
        <w:t xml:space="preserve">(часть 3.8 введена Федеральным </w:t>
      </w:r>
      <w:hyperlink w:history="0" r:id="rId2354"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p>
      <w:pPr>
        <w:pStyle w:val="0"/>
        <w:spacing w:before="240" w:line-rule="auto"/>
        <w:ind w:firstLine="540"/>
        <w:jc w:val="both"/>
      </w:pPr>
      <w:r>
        <w:rPr>
          <w:sz w:val="24"/>
        </w:rPr>
        <w:t xml:space="preserve">3.9. Положения </w:t>
      </w:r>
      <w:hyperlink w:history="0" w:anchor="P3423" w:tooltip="3.6. В заявлении о выдаче разрешения на ввод объекта капитального строительства в эксплуатацию застройщиком указываются:">
        <w:r>
          <w:rPr>
            <w:sz w:val="24"/>
            <w:color w:val="0000ff"/>
          </w:rPr>
          <w:t xml:space="preserve">части 3.6</w:t>
        </w:r>
      </w:hyperlink>
      <w:r>
        <w:rPr>
          <w:sz w:val="24"/>
        </w:rPr>
        <w:t xml:space="preserve"> настоящей статьи не применяются:</w:t>
      </w:r>
    </w:p>
    <w:p>
      <w:pPr>
        <w:pStyle w:val="0"/>
        <w:spacing w:before="240" w:line-rule="auto"/>
        <w:ind w:firstLine="540"/>
        <w:jc w:val="both"/>
      </w:pPr>
      <w:r>
        <w:rPr>
          <w:sz w:val="24"/>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w:history="0" r:id="rId235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pPr>
        <w:pStyle w:val="0"/>
        <w:spacing w:before="240" w:line-rule="auto"/>
        <w:ind w:firstLine="540"/>
        <w:jc w:val="both"/>
      </w:pPr>
      <w:r>
        <w:rPr>
          <w:sz w:val="24"/>
        </w:rP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history="0" w:anchor="P3423" w:tooltip="3.6. В заявлении о выдаче разрешения на ввод объекта капитального строительства в эксплуатацию застройщиком указываются:">
        <w:r>
          <w:rPr>
            <w:sz w:val="24"/>
            <w:color w:val="0000ff"/>
          </w:rPr>
          <w:t xml:space="preserve">части 3.6</w:t>
        </w:r>
      </w:hyperlink>
      <w:r>
        <w:rPr>
          <w:sz w:val="24"/>
        </w:rP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pPr>
        <w:pStyle w:val="0"/>
        <w:spacing w:before="240" w:line-rule="auto"/>
        <w:ind w:firstLine="540"/>
        <w:jc w:val="both"/>
      </w:pPr>
      <w:r>
        <w:rPr>
          <w:sz w:val="24"/>
        </w:rPr>
        <w:t xml:space="preserve">3) при вводе в эксплуатацию объекта капитального строительства, в отношении которого в соответствии с Федеральным </w:t>
      </w:r>
      <w:hyperlink w:history="0" r:id="rId2356"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4"/>
        </w:rPr>
        <w:t xml:space="preserve">(п. 3 введен Федеральным </w:t>
      </w:r>
      <w:hyperlink w:history="0" r:id="rId2357"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02.11.2023 N 509-ФЗ)</w:t>
      </w:r>
    </w:p>
    <w:p>
      <w:pPr>
        <w:pStyle w:val="0"/>
        <w:jc w:val="both"/>
      </w:pPr>
      <w:r>
        <w:rPr>
          <w:sz w:val="24"/>
        </w:rPr>
        <w:t xml:space="preserve">(часть 3.9 введена Федеральным </w:t>
      </w:r>
      <w:hyperlink w:history="0" r:id="rId2358"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p>
      <w:pPr>
        <w:pStyle w:val="0"/>
        <w:spacing w:before="240" w:line-rule="auto"/>
        <w:ind w:firstLine="540"/>
        <w:jc w:val="both"/>
      </w:pPr>
      <w:r>
        <w:rPr>
          <w:sz w:val="24"/>
        </w:rPr>
        <w:t xml:space="preserve">3.10. В случае, если в соответствии с Федеральным </w:t>
      </w:r>
      <w:hyperlink w:history="0" r:id="rId2359"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pPr>
        <w:pStyle w:val="0"/>
        <w:jc w:val="both"/>
      </w:pPr>
      <w:r>
        <w:rPr>
          <w:sz w:val="24"/>
        </w:rPr>
        <w:t xml:space="preserve">(часть 3.10 введена Федеральным </w:t>
      </w:r>
      <w:hyperlink w:history="0" r:id="rId2360"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02.11.2023 N 509-ФЗ)</w:t>
      </w:r>
    </w:p>
    <w:p>
      <w:pPr>
        <w:pStyle w:val="0"/>
        <w:spacing w:before="240" w:line-rule="auto"/>
        <w:ind w:firstLine="540"/>
        <w:jc w:val="both"/>
      </w:pPr>
      <w:r>
        <w:rPr>
          <w:sz w:val="24"/>
        </w:rPr>
        <w:t xml:space="preserve">3.11. Положения </w:t>
      </w:r>
      <w:hyperlink w:history="0" w:anchor="P3423" w:tooltip="3.6. В заявлении о выдаче разрешения на ввод объекта капитального строительства в эксплуатацию застройщиком указываются:">
        <w:r>
          <w:rPr>
            <w:sz w:val="24"/>
            <w:color w:val="0000ff"/>
          </w:rPr>
          <w:t xml:space="preserve">частей 3.6</w:t>
        </w:r>
      </w:hyperlink>
      <w:r>
        <w:rPr>
          <w:sz w:val="24"/>
        </w:rPr>
        <w:t xml:space="preserve"> - </w:t>
      </w:r>
      <w:hyperlink w:history="0" w:anchor="P3432" w:tooltip="3.8. В случае, предусмотренном пунктом 2 части 3.6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
        <w:r>
          <w:rPr>
            <w:sz w:val="24"/>
            <w:color w:val="0000ff"/>
          </w:rPr>
          <w:t xml:space="preserve">3.8</w:t>
        </w:r>
      </w:hyperlink>
      <w:r>
        <w:rPr>
          <w:sz w:val="24"/>
        </w:rPr>
        <w:t xml:space="preserve"> настоящей статьи в части согласия застройщика и (или) иного лица (иных лиц) на осуществление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машино-места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существование учтенные ранее помещения и (или) машино-места в таких здании, сооружении. В случаях, не указанных в настоящей части, на основании разрешения на ввод объекта капитального строительства в эксплуатацию и иных документов, предусмотренных Федеральным </w:t>
      </w:r>
      <w:hyperlink w:history="0" r:id="rId2361" w:tooltip="Федеральный закон от 13.07.2015 N 218-ФЗ (ред. от 23.05.2025)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в порядке, предусмотренном </w:t>
      </w:r>
      <w:hyperlink w:history="0" r:id="rId2362" w:tooltip="Федеральный закон от 13.07.2015 N 218-ФЗ (ред. от 23.05.2025) &quot;О государственной регистрации недвижимости&quot; {КонсультантПлюс}">
        <w:r>
          <w:rPr>
            <w:sz w:val="24"/>
            <w:color w:val="0000ff"/>
          </w:rPr>
          <w:t xml:space="preserve">частью 6 статьи 40</w:t>
        </w:r>
      </w:hyperlink>
      <w:r>
        <w:rPr>
          <w:sz w:val="24"/>
        </w:rPr>
        <w:t xml:space="preserve"> указанного Федерального закона, осуществляется государственный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машино-мест в таких здании, сооружении.</w:t>
      </w:r>
    </w:p>
    <w:p>
      <w:pPr>
        <w:pStyle w:val="0"/>
        <w:jc w:val="both"/>
      </w:pPr>
      <w:r>
        <w:rPr>
          <w:sz w:val="24"/>
        </w:rPr>
        <w:t xml:space="preserve">(часть 3.11 введена Федеральным </w:t>
      </w:r>
      <w:hyperlink w:history="0" r:id="rId2363"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направлении с 01.09.2017 в электронной форме документов, предусмотренных ч. 4 ст. 55, см. </w:t>
            </w:r>
            <w:hyperlink w:history="0" r:id="rId2364"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4"/>
                  <w:color w:val="0000ff"/>
                </w:rPr>
                <w:t xml:space="preserve">Постановление</w:t>
              </w:r>
            </w:hyperlink>
            <w:r>
              <w:rPr>
                <w:sz w:val="24"/>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46" w:name="P3446"/>
    <w:bookmarkEnd w:id="3446"/>
    <w:p>
      <w:pPr>
        <w:pStyle w:val="0"/>
        <w:spacing w:before="300" w:line-rule="auto"/>
        <w:ind w:firstLine="540"/>
        <w:jc w:val="both"/>
      </w:pPr>
      <w:r>
        <w:rPr>
          <w:sz w:val="24"/>
        </w:rPr>
        <w:t xml:space="preserve">4. Правительством Российской Федерации могут устанавливаться помимо предусмотренных </w:t>
      </w:r>
      <w:hyperlink w:history="0" w:anchor="P3392" w:tooltip="3. Для принятия решения о выдаче разрешения на ввод объекта в эксплуатацию необходимы следующие документы:">
        <w:r>
          <w:rPr>
            <w:sz w:val="24"/>
            <w:color w:val="0000ff"/>
          </w:rPr>
          <w:t xml:space="preserve">частью 3</w:t>
        </w:r>
      </w:hyperlink>
      <w:r>
        <w:rPr>
          <w:sz w:val="24"/>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pPr>
        <w:pStyle w:val="0"/>
        <w:spacing w:before="240" w:line-rule="auto"/>
        <w:ind w:firstLine="540"/>
        <w:jc w:val="both"/>
      </w:pPr>
      <w:r>
        <w:rPr>
          <w:sz w:val="24"/>
        </w:rPr>
        <w:t xml:space="preserve">4.1. Для получения разрешения на ввод объекта в эксплуатацию разрешается требовать только указанные в </w:t>
      </w:r>
      <w:hyperlink w:history="0" w:anchor="P3392" w:tooltip="3. Для принятия решения о выдаче разрешения на ввод объекта в эксплуатацию необходимы следующие документы:">
        <w:r>
          <w:rPr>
            <w:sz w:val="24"/>
            <w:color w:val="0000ff"/>
          </w:rPr>
          <w:t xml:space="preserve">частях 3</w:t>
        </w:r>
      </w:hyperlink>
      <w:r>
        <w:rPr>
          <w:sz w:val="24"/>
        </w:rPr>
        <w:t xml:space="preserve"> и </w:t>
      </w:r>
      <w:hyperlink w:history="0" w:anchor="P3446"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4"/>
            <w:color w:val="0000ff"/>
          </w:rPr>
          <w:t xml:space="preserve">4</w:t>
        </w:r>
      </w:hyperlink>
      <w:r>
        <w:rPr>
          <w:sz w:val="24"/>
        </w:rPr>
        <w:t xml:space="preserve"> настоящей статьи документы. Документы, предусмотренные </w:t>
      </w:r>
      <w:hyperlink w:history="0" w:anchor="P3392" w:tooltip="3. Для принятия решения о выдаче разрешения на ввод объекта в эксплуатацию необходимы следующие документы:">
        <w:r>
          <w:rPr>
            <w:sz w:val="24"/>
            <w:color w:val="0000ff"/>
          </w:rPr>
          <w:t xml:space="preserve">частями 3</w:t>
        </w:r>
      </w:hyperlink>
      <w:r>
        <w:rPr>
          <w:sz w:val="24"/>
        </w:rPr>
        <w:t xml:space="preserve"> и </w:t>
      </w:r>
      <w:hyperlink w:history="0" w:anchor="P3446"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4"/>
            <w:color w:val="0000ff"/>
          </w:rPr>
          <w:t xml:space="preserve">4</w:t>
        </w:r>
      </w:hyperlink>
      <w:r>
        <w:rPr>
          <w:sz w:val="24"/>
        </w:rP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субъекта Российской Федерации (применительно к случаям выдачи разрешения на ввод объекта в эксплуатацию исполнительными органами субъектов Российской Федерации, органами местного самоуправления) могут быть установлены </w:t>
      </w:r>
      <w:hyperlink w:history="0" r:id="rId2365"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4"/>
            <w:color w:val="0000ff"/>
          </w:rPr>
          <w:t xml:space="preserve">случаи</w:t>
        </w:r>
      </w:hyperlink>
      <w:r>
        <w:rPr>
          <w:sz w:val="24"/>
        </w:rPr>
        <w:t xml:space="preserve">, в которых направление указанных в </w:t>
      </w:r>
      <w:hyperlink w:history="0" w:anchor="P3392" w:tooltip="3. Для принятия решения о выдаче разрешения на ввод объекта в эксплуатацию необходимы следующие документы:">
        <w:r>
          <w:rPr>
            <w:sz w:val="24"/>
            <w:color w:val="0000ff"/>
          </w:rPr>
          <w:t xml:space="preserve">частях 3</w:t>
        </w:r>
      </w:hyperlink>
      <w:r>
        <w:rPr>
          <w:sz w:val="24"/>
        </w:rPr>
        <w:t xml:space="preserve"> и </w:t>
      </w:r>
      <w:hyperlink w:history="0" w:anchor="P3446"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4"/>
            <w:color w:val="0000ff"/>
          </w:rPr>
          <w:t xml:space="preserve">4</w:t>
        </w:r>
      </w:hyperlink>
      <w:r>
        <w:rPr>
          <w:sz w:val="24"/>
        </w:rPr>
        <w:t xml:space="preserve"> настоящей статьи документов и выдача разрешений на ввод в эксплуатацию осуществляются исключительно в электронной форме. </w:t>
      </w:r>
      <w:hyperlink w:history="0" r:id="rId2366"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4"/>
            <w:color w:val="0000ff"/>
          </w:rPr>
          <w:t xml:space="preserve">Порядок</w:t>
        </w:r>
      </w:hyperlink>
      <w:r>
        <w:rPr>
          <w:sz w:val="24"/>
        </w:rPr>
        <w:t xml:space="preserve"> направления документов, указанных в </w:t>
      </w:r>
      <w:hyperlink w:history="0" w:anchor="P3392" w:tooltip="3. Для принятия решения о выдаче разрешения на ввод объекта в эксплуатацию необходимы следующие документы:">
        <w:r>
          <w:rPr>
            <w:sz w:val="24"/>
            <w:color w:val="0000ff"/>
          </w:rPr>
          <w:t xml:space="preserve">частях 3</w:t>
        </w:r>
      </w:hyperlink>
      <w:r>
        <w:rPr>
          <w:sz w:val="24"/>
        </w:rPr>
        <w:t xml:space="preserve"> и </w:t>
      </w:r>
      <w:hyperlink w:history="0" w:anchor="P3446"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4"/>
            <w:color w:val="0000ff"/>
          </w:rPr>
          <w:t xml:space="preserve">4</w:t>
        </w:r>
      </w:hyperlink>
      <w:r>
        <w:rPr>
          <w:sz w:val="24"/>
        </w:rPr>
        <w:t xml:space="preserve"> настоящей статьи, в уполномоченные на выдачу разрешений на ввод объекта в эксплуатацию федеральные органы исполнительной власти, исполнительные органы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pPr>
        <w:pStyle w:val="0"/>
        <w:jc w:val="both"/>
      </w:pPr>
      <w:r>
        <w:rPr>
          <w:sz w:val="24"/>
        </w:rPr>
        <w:t xml:space="preserve">(часть 4.1 введена Федеральным </w:t>
      </w:r>
      <w:hyperlink w:history="0" r:id="rId236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Федеральных законов от 03.07.2016 </w:t>
      </w:r>
      <w:hyperlink w:history="0" r:id="rId2368" w:tooltip="Федеральный закон от 03.07.2016 N 370-ФЗ &quot;О внесении изменений в статьи 51 и 55 Градостроительного кодекса Российской Федерации&quot; {КонсультантПлюс}">
        <w:r>
          <w:rPr>
            <w:sz w:val="24"/>
            <w:color w:val="0000ff"/>
          </w:rPr>
          <w:t xml:space="preserve">N 370-ФЗ</w:t>
        </w:r>
      </w:hyperlink>
      <w:r>
        <w:rPr>
          <w:sz w:val="24"/>
        </w:rPr>
        <w:t xml:space="preserve">, от 03.08.2018 </w:t>
      </w:r>
      <w:hyperlink w:history="0" r:id="rId236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237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27.12.2019 </w:t>
      </w:r>
      <w:hyperlink w:history="0" r:id="rId237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08.08.2024 </w:t>
      </w:r>
      <w:hyperlink w:history="0" r:id="rId23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3449" w:name="P3449"/>
    <w:bookmarkEnd w:id="3449"/>
    <w:p>
      <w:pPr>
        <w:pStyle w:val="0"/>
        <w:spacing w:before="240" w:line-rule="auto"/>
        <w:ind w:firstLine="540"/>
        <w:jc w:val="both"/>
      </w:pPr>
      <w:r>
        <w:rPr>
          <w:sz w:val="24"/>
        </w:rP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history="0" w:anchor="P3392" w:tooltip="3. Для принятия решения о выдаче разрешения на ввод объекта в эксплуатацию необходимы следующие документы:">
        <w:r>
          <w:rPr>
            <w:sz w:val="24"/>
            <w:color w:val="0000ff"/>
          </w:rPr>
          <w:t xml:space="preserve">части 3</w:t>
        </w:r>
      </w:hyperlink>
      <w:r>
        <w:rPr>
          <w:sz w:val="24"/>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w:history="0" r:id="rId2373"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history="0" w:anchor="P3311" w:tooltip="Статья 54. Государственный строительный надзор">
        <w:r>
          <w:rPr>
            <w:sz w:val="24"/>
            <w:color w:val="0000ff"/>
          </w:rPr>
          <w:t xml:space="preserve">частью 1 статьи 54</w:t>
        </w:r>
      </w:hyperlink>
      <w:r>
        <w:rPr>
          <w:sz w:val="24"/>
        </w:rPr>
        <w:t xml:space="preserve"> настоящего Кодекса, осмотр такого объекта органом, выдавшим разрешение на строительство, не проводится.</w:t>
      </w:r>
    </w:p>
    <w:p>
      <w:pPr>
        <w:pStyle w:val="0"/>
        <w:jc w:val="both"/>
      </w:pPr>
      <w:r>
        <w:rPr>
          <w:sz w:val="24"/>
        </w:rPr>
        <w:t xml:space="preserve">(в ред. Федеральных законов от 13.07.2015 </w:t>
      </w:r>
      <w:hyperlink w:history="0" r:id="rId237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03.07.2016 </w:t>
      </w:r>
      <w:hyperlink w:history="0" r:id="rId237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19.12.2016 </w:t>
      </w:r>
      <w:hyperlink w:history="0" r:id="rId2376" w:tooltip="Федеральный закон от 19.12.2016 N 445-ФЗ &quot;О внесении изменений в статьи 51 и 55 Градостроительного кодекса Российской Федерации&quot; {КонсультантПлюс}">
        <w:r>
          <w:rPr>
            <w:sz w:val="24"/>
            <w:color w:val="0000ff"/>
          </w:rPr>
          <w:t xml:space="preserve">N 445-ФЗ</w:t>
        </w:r>
      </w:hyperlink>
      <w:r>
        <w:rPr>
          <w:sz w:val="24"/>
        </w:rPr>
        <w:t xml:space="preserve">, от 03.08.2018 </w:t>
      </w:r>
      <w:hyperlink w:history="0" r:id="rId23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237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237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27.12.2019 </w:t>
      </w:r>
      <w:hyperlink w:history="0" r:id="rId238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w:t>
      </w:r>
    </w:p>
    <w:bookmarkStart w:id="3451" w:name="P3451"/>
    <w:bookmarkEnd w:id="3451"/>
    <w:p>
      <w:pPr>
        <w:pStyle w:val="0"/>
        <w:spacing w:before="240" w:line-rule="auto"/>
        <w:ind w:firstLine="540"/>
        <w:jc w:val="both"/>
      </w:pPr>
      <w:r>
        <w:rPr>
          <w:sz w:val="24"/>
        </w:rPr>
        <w:t xml:space="preserve">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pPr>
        <w:pStyle w:val="0"/>
        <w:jc w:val="both"/>
      </w:pPr>
      <w:r>
        <w:rPr>
          <w:sz w:val="24"/>
        </w:rPr>
        <w:t xml:space="preserve">(часть 5.1 введена Федеральным </w:t>
      </w:r>
      <w:hyperlink w:history="0" r:id="rId2381"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p>
      <w:pPr>
        <w:pStyle w:val="0"/>
        <w:spacing w:before="240" w:line-rule="auto"/>
        <w:ind w:firstLine="540"/>
        <w:jc w:val="both"/>
      </w:pPr>
      <w:r>
        <w:rPr>
          <w:sz w:val="24"/>
        </w:rPr>
        <w:t xml:space="preserve">5.2. Обязательным приложением к указанному в </w:t>
      </w:r>
      <w:hyperlink w:history="0" w:anchor="P3451"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4"/>
            <w:color w:val="0000ff"/>
          </w:rPr>
          <w:t xml:space="preserve">части 5.1</w:t>
        </w:r>
      </w:hyperlink>
      <w:r>
        <w:rPr>
          <w:sz w:val="24"/>
        </w:rPr>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history="0" w:anchor="P3392" w:tooltip="3. Для принятия решения о выдаче разрешения на ввод объекта в эксплуатацию необходимы следующие документы:">
        <w:r>
          <w:rPr>
            <w:sz w:val="24"/>
            <w:color w:val="0000ff"/>
          </w:rPr>
          <w:t xml:space="preserve">частью 3</w:t>
        </w:r>
      </w:hyperlink>
      <w:r>
        <w:rPr>
          <w:sz w:val="24"/>
        </w:rPr>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history="0" w:anchor="P3451"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4"/>
            <w:color w:val="0000ff"/>
          </w:rPr>
          <w:t xml:space="preserve">частью 5.1</w:t>
        </w:r>
      </w:hyperlink>
      <w:r>
        <w:rPr>
          <w:sz w:val="24"/>
        </w:rPr>
        <w:t xml:space="preserve"> настоящей статьи.</w:t>
      </w:r>
    </w:p>
    <w:p>
      <w:pPr>
        <w:pStyle w:val="0"/>
        <w:jc w:val="both"/>
      </w:pPr>
      <w:r>
        <w:rPr>
          <w:sz w:val="24"/>
        </w:rPr>
        <w:t xml:space="preserve">(часть 5.2 введена Федеральным </w:t>
      </w:r>
      <w:hyperlink w:history="0" r:id="rId2382"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p>
      <w:pPr>
        <w:pStyle w:val="0"/>
        <w:spacing w:before="240" w:line-rule="auto"/>
        <w:ind w:firstLine="540"/>
        <w:jc w:val="both"/>
      </w:pPr>
      <w:r>
        <w:rPr>
          <w:sz w:val="24"/>
        </w:rPr>
        <w:t xml:space="preserve">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pPr>
        <w:pStyle w:val="0"/>
        <w:jc w:val="both"/>
      </w:pPr>
      <w:r>
        <w:rPr>
          <w:sz w:val="24"/>
        </w:rPr>
        <w:t xml:space="preserve">(часть 5.3 введена Федеральным </w:t>
      </w:r>
      <w:hyperlink w:history="0" r:id="rId2383"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 в ред. Федерального </w:t>
      </w:r>
      <w:hyperlink w:history="0" r:id="rId23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457" w:name="P3457"/>
    <w:bookmarkEnd w:id="3457"/>
    <w:p>
      <w:pPr>
        <w:pStyle w:val="0"/>
        <w:spacing w:before="240" w:line-rule="auto"/>
        <w:ind w:firstLine="540"/>
        <w:jc w:val="both"/>
      </w:pPr>
      <w:r>
        <w:rPr>
          <w:sz w:val="24"/>
        </w:rPr>
        <w:t xml:space="preserve">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ввод объекта в эксплуатацию в течение срока, указанного в </w:t>
      </w:r>
      <w:hyperlink w:history="0" w:anchor="P3449"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r>
          <w:rPr>
            <w:sz w:val="24"/>
            <w:color w:val="0000ff"/>
          </w:rPr>
          <w:t xml:space="preserve">части 5</w:t>
        </w:r>
      </w:hyperlink>
      <w:r>
        <w:rPr>
          <w:sz w:val="24"/>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4"/>
        </w:rPr>
        <w:t xml:space="preserve">(часть 5.4 введена Федеральным </w:t>
      </w:r>
      <w:hyperlink w:history="0" r:id="rId238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spacing w:before="240" w:line-rule="auto"/>
        <w:ind w:firstLine="540"/>
        <w:jc w:val="both"/>
      </w:pPr>
      <w:r>
        <w:rPr>
          <w:sz w:val="24"/>
        </w:rPr>
        <w:t xml:space="preserve">5.5. Уполномоченные на выдачу разрешений на ввод объектов в эксплуатацию исполнительный орган субъекта Российской Федерации, орган местного самоуправления до выдачи разрешения на ввод объекта в эксплуатацию в течение срока, указанного в </w:t>
      </w:r>
      <w:hyperlink w:history="0" w:anchor="P3449"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r>
          <w:rPr>
            <w:sz w:val="24"/>
            <w:color w:val="0000ff"/>
          </w:rPr>
          <w:t xml:space="preserve">части 5</w:t>
        </w:r>
      </w:hyperlink>
      <w:r>
        <w:rPr>
          <w:sz w:val="24"/>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4"/>
        </w:rPr>
        <w:t xml:space="preserve">(часть 5.5 введена Федеральным </w:t>
      </w:r>
      <w:hyperlink w:history="0" r:id="rId238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 в ред. Федерального </w:t>
      </w:r>
      <w:hyperlink w:history="0" r:id="rId23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pPr>
        <w:pStyle w:val="0"/>
        <w:jc w:val="both"/>
      </w:pPr>
      <w:r>
        <w:rPr>
          <w:sz w:val="24"/>
        </w:rPr>
        <w:t xml:space="preserve">(в ред. Федеральных законов от 27.07.2006 </w:t>
      </w:r>
      <w:hyperlink w:history="0" r:id="rId2388" w:tooltip="Федеральный закон от 27.07.2006 N 143-ФЗ &quot;О внесении изменений в статью 55 Градостроительного кодекса Российской Федерации&quot; {КонсультантПлюс}">
        <w:r>
          <w:rPr>
            <w:sz w:val="24"/>
            <w:color w:val="0000ff"/>
          </w:rPr>
          <w:t xml:space="preserve">N 143-ФЗ</w:t>
        </w:r>
      </w:hyperlink>
      <w:r>
        <w:rPr>
          <w:sz w:val="24"/>
        </w:rPr>
        <w:t xml:space="preserve">, от 06.12.2021 </w:t>
      </w:r>
      <w:hyperlink w:history="0" r:id="rId2389"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rPr>
        <w:t xml:space="preserve">)</w:t>
      </w:r>
    </w:p>
    <w:p>
      <w:pPr>
        <w:pStyle w:val="0"/>
        <w:spacing w:before="240" w:line-rule="auto"/>
        <w:ind w:firstLine="540"/>
        <w:jc w:val="both"/>
      </w:pPr>
      <w:r>
        <w:rPr>
          <w:sz w:val="24"/>
        </w:rPr>
        <w:t xml:space="preserve">1) отсутствие документов, указанных в </w:t>
      </w:r>
      <w:hyperlink w:history="0" w:anchor="P3392" w:tooltip="3. Для принятия решения о выдаче разрешения на ввод объекта в эксплуатацию необходимы следующие документы:">
        <w:r>
          <w:rPr>
            <w:sz w:val="24"/>
            <w:color w:val="0000ff"/>
          </w:rPr>
          <w:t xml:space="preserve">частях 3</w:t>
        </w:r>
      </w:hyperlink>
      <w:r>
        <w:rPr>
          <w:sz w:val="24"/>
        </w:rPr>
        <w:t xml:space="preserve"> и </w:t>
      </w:r>
      <w:hyperlink w:history="0" w:anchor="P3446"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4"/>
            <w:color w:val="0000ff"/>
          </w:rPr>
          <w:t xml:space="preserve">4</w:t>
        </w:r>
      </w:hyperlink>
      <w:r>
        <w:rPr>
          <w:sz w:val="24"/>
        </w:rPr>
        <w:t xml:space="preserve"> настоящей статьи;</w:t>
      </w:r>
    </w:p>
    <w:p>
      <w:pPr>
        <w:pStyle w:val="0"/>
        <w:jc w:val="both"/>
      </w:pPr>
      <w:r>
        <w:rPr>
          <w:sz w:val="24"/>
        </w:rPr>
        <w:t xml:space="preserve">(в ред. Федерального </w:t>
      </w:r>
      <w:hyperlink w:history="0" r:id="rId2390" w:tooltip="Федеральный закон от 23.06.2016 N 198-ФЗ &quot;О внесении изменения в статью 55 Градостроительного кодекса Российской Федерации&quot; {КонсультантПлюс}">
        <w:r>
          <w:rPr>
            <w:sz w:val="24"/>
            <w:color w:val="0000ff"/>
          </w:rPr>
          <w:t xml:space="preserve">закона</w:t>
        </w:r>
      </w:hyperlink>
      <w:r>
        <w:rPr>
          <w:sz w:val="24"/>
        </w:rPr>
        <w:t xml:space="preserve"> от 23.06.2016 N 198-ФЗ)</w:t>
      </w:r>
    </w:p>
    <w:p>
      <w:pPr>
        <w:pStyle w:val="0"/>
        <w:spacing w:before="240" w:line-rule="auto"/>
        <w:ind w:firstLine="540"/>
        <w:jc w:val="both"/>
      </w:pPr>
      <w:r>
        <w:rPr>
          <w:sz w:val="24"/>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w:history="0" r:id="rId2391"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0"/>
        <w:jc w:val="both"/>
      </w:pPr>
      <w:r>
        <w:rPr>
          <w:sz w:val="24"/>
        </w:rPr>
        <w:t xml:space="preserve">(в ред. Федеральных законов от 20.03.2011 </w:t>
      </w:r>
      <w:hyperlink w:history="0" r:id="rId23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03.07.2016 </w:t>
      </w:r>
      <w:hyperlink w:history="0" r:id="rId23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239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239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hyperlink w:history="0" w:anchor="P3475"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4"/>
            <w:color w:val="0000ff"/>
          </w:rPr>
          <w:t xml:space="preserve">частью 6.2</w:t>
        </w:r>
      </w:hyperlink>
      <w:r>
        <w:rPr>
          <w:sz w:val="24"/>
        </w:rPr>
        <w:t xml:space="preserve"> настоящей статьи;</w:t>
      </w:r>
    </w:p>
    <w:p>
      <w:pPr>
        <w:pStyle w:val="0"/>
        <w:jc w:val="both"/>
      </w:pPr>
      <w:r>
        <w:rPr>
          <w:sz w:val="24"/>
        </w:rPr>
        <w:t xml:space="preserve">(в ред. Федеральных законов от 13.07.2020 </w:t>
      </w:r>
      <w:hyperlink w:history="0" r:id="rId239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202-ФЗ</w:t>
        </w:r>
      </w:hyperlink>
      <w:r>
        <w:rPr>
          <w:sz w:val="24"/>
        </w:rPr>
        <w:t xml:space="preserve">, от 26.12.2024 </w:t>
      </w:r>
      <w:hyperlink w:history="0" r:id="rId2397"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rPr>
        <w:t xml:space="preserve">)</w:t>
      </w:r>
    </w:p>
    <w:p>
      <w:pPr>
        <w:pStyle w:val="0"/>
        <w:spacing w:before="240" w:line-rule="auto"/>
        <w:ind w:firstLine="540"/>
        <w:jc w:val="both"/>
      </w:pPr>
      <w:r>
        <w:rPr>
          <w:sz w:val="24"/>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hyperlink w:history="0" w:anchor="P3475"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4"/>
            <w:color w:val="0000ff"/>
          </w:rPr>
          <w:t xml:space="preserve">частью 6.2</w:t>
        </w:r>
      </w:hyperlink>
      <w:r>
        <w:rPr>
          <w:sz w:val="24"/>
        </w:rPr>
        <w:t xml:space="preserve"> настоящей статьи;</w:t>
      </w:r>
    </w:p>
    <w:p>
      <w:pPr>
        <w:pStyle w:val="0"/>
        <w:jc w:val="both"/>
      </w:pPr>
      <w:r>
        <w:rPr>
          <w:sz w:val="24"/>
        </w:rPr>
        <w:t xml:space="preserve">(в ред. Федеральных законов от 03.08.2018 </w:t>
      </w:r>
      <w:hyperlink w:history="0" r:id="rId23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13.07.2020 </w:t>
      </w:r>
      <w:hyperlink w:history="0" r:id="rId2399"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202-ФЗ</w:t>
        </w:r>
      </w:hyperlink>
      <w:r>
        <w:rPr>
          <w:sz w:val="24"/>
        </w:rPr>
        <w:t xml:space="preserve">, от 26.12.2024 </w:t>
      </w:r>
      <w:hyperlink w:history="0" r:id="rId2400"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rPr>
        <w:t xml:space="preserve">)</w:t>
      </w:r>
    </w:p>
    <w:bookmarkStart w:id="3471" w:name="P3471"/>
    <w:bookmarkEnd w:id="3471"/>
    <w:p>
      <w:pPr>
        <w:pStyle w:val="0"/>
        <w:spacing w:before="240" w:line-rule="auto"/>
        <w:ind w:firstLine="540"/>
        <w:jc w:val="both"/>
      </w:pPr>
      <w:r>
        <w:rPr>
          <w:sz w:val="24"/>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history="0" w:anchor="P285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4"/>
            <w:color w:val="0000ff"/>
          </w:rPr>
          <w:t xml:space="preserve">пунктом 9 части 7 статьи 51</w:t>
        </w:r>
      </w:hyperlink>
      <w:r>
        <w:rPr>
          <w:sz w:val="24"/>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0"/>
        <w:jc w:val="both"/>
      </w:pPr>
      <w:r>
        <w:rPr>
          <w:sz w:val="24"/>
        </w:rPr>
        <w:t xml:space="preserve">(п. 5 введен Федеральным </w:t>
      </w:r>
      <w:hyperlink w:history="0" r:id="rId240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240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6.1. Неполучение (несвоевременное получение) документов, запрошенных в соответствии с </w:t>
      </w:r>
      <w:hyperlink w:history="0" w:anchor="P3415" w:tooltip="3.2. Документы (их копии или сведения, содержащиеся в них), указанные в пунктах 1,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4"/>
            <w:color w:val="0000ff"/>
          </w:rPr>
          <w:t xml:space="preserve">частями 3.2</w:t>
        </w:r>
      </w:hyperlink>
      <w:r>
        <w:rPr>
          <w:sz w:val="24"/>
        </w:rPr>
        <w:t xml:space="preserve"> и </w:t>
      </w:r>
      <w:hyperlink w:history="0" w:anchor="P3417" w:tooltip="3.3. Документы, указанные в пунктах 1, 5,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
        <w:r>
          <w:rPr>
            <w:sz w:val="24"/>
            <w:color w:val="0000ff"/>
          </w:rPr>
          <w:t xml:space="preserve">3.3</w:t>
        </w:r>
      </w:hyperlink>
      <w:r>
        <w:rPr>
          <w:sz w:val="24"/>
        </w:rPr>
        <w:t xml:space="preserve"> настоящей статьи, не может являться основанием для отказа в выдаче разрешения на ввод объекта в эксплуатацию.</w:t>
      </w:r>
    </w:p>
    <w:p>
      <w:pPr>
        <w:pStyle w:val="0"/>
        <w:jc w:val="both"/>
      </w:pPr>
      <w:r>
        <w:rPr>
          <w:sz w:val="24"/>
        </w:rPr>
        <w:t xml:space="preserve">(часть 6.1 введена Федеральным </w:t>
      </w:r>
      <w:hyperlink w:history="0" r:id="rId240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bookmarkStart w:id="3475" w:name="P3475"/>
    <w:bookmarkEnd w:id="3475"/>
    <w:p>
      <w:pPr>
        <w:pStyle w:val="0"/>
        <w:spacing w:before="240" w:line-rule="auto"/>
        <w:ind w:firstLine="540"/>
        <w:jc w:val="both"/>
      </w:pPr>
      <w:r>
        <w:rPr>
          <w:sz w:val="24"/>
        </w:rPr>
        <w:t xml:space="preserve">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pPr>
        <w:pStyle w:val="0"/>
        <w:jc w:val="both"/>
      </w:pPr>
      <w:r>
        <w:rPr>
          <w:sz w:val="24"/>
        </w:rPr>
        <w:t xml:space="preserve">(часть 6.2 введена Федеральным </w:t>
      </w:r>
      <w:hyperlink w:history="0" r:id="rId2404"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13.07.2020 N 202-ФЗ; в ред. Федерального </w:t>
      </w:r>
      <w:hyperlink w:history="0" r:id="rId240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spacing w:before="240" w:line-rule="auto"/>
        <w:ind w:firstLine="540"/>
        <w:jc w:val="both"/>
      </w:pPr>
      <w:r>
        <w:rPr>
          <w:sz w:val="24"/>
        </w:rPr>
        <w:t xml:space="preserve">7. Утратил силу с 1 января 2019 года. - Федеральный </w:t>
      </w:r>
      <w:hyperlink w:history="0" r:id="rId240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8. Отказ в выдаче разрешения на ввод объекта в эксплуатацию может быть оспорен в судебном порядке.</w:t>
      </w:r>
    </w:p>
    <w:p>
      <w:pPr>
        <w:pStyle w:val="0"/>
        <w:jc w:val="both"/>
      </w:pPr>
      <w:r>
        <w:rPr>
          <w:sz w:val="24"/>
        </w:rPr>
        <w:t xml:space="preserve">(в ред. Федерального </w:t>
      </w:r>
      <w:hyperlink w:history="0" r:id="rId2407" w:tooltip="Федеральный закон от 27.07.2006 N 143-ФЗ &quot;О внесении изменений в статью 55 Градостроительного кодекса Российской Федерации&quot; {КонсультантПлюс}">
        <w:r>
          <w:rPr>
            <w:sz w:val="24"/>
            <w:color w:val="0000ff"/>
          </w:rPr>
          <w:t xml:space="preserve">закона</w:t>
        </w:r>
      </w:hyperlink>
      <w:r>
        <w:rPr>
          <w:sz w:val="24"/>
        </w:rPr>
        <w:t xml:space="preserve"> от 27.07.2006 N 143-ФЗ)</w:t>
      </w:r>
    </w:p>
    <w:p>
      <w:pPr>
        <w:pStyle w:val="0"/>
        <w:spacing w:before="240" w:line-rule="auto"/>
        <w:ind w:firstLine="540"/>
        <w:jc w:val="both"/>
      </w:pPr>
      <w:r>
        <w:rPr>
          <w:sz w:val="24"/>
        </w:rPr>
        <w:t xml:space="preserve">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pPr>
        <w:pStyle w:val="0"/>
        <w:jc w:val="both"/>
      </w:pPr>
      <w:r>
        <w:rPr>
          <w:sz w:val="24"/>
        </w:rPr>
        <w:t xml:space="preserve">(в ред. Федеральных законов от 13.07.2015 </w:t>
      </w:r>
      <w:hyperlink w:history="0" r:id="rId240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40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4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9.1. Утратил силу с 1 сентября 2023 года. - Федеральный </w:t>
      </w:r>
      <w:hyperlink w:history="0" r:id="rId241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w:t>
        </w:r>
      </w:hyperlink>
      <w:r>
        <w:rPr>
          <w:sz w:val="24"/>
        </w:rPr>
        <w:t xml:space="preserve"> от 19.12.2022 N 541-ФЗ.</w:t>
      </w:r>
    </w:p>
    <w:p>
      <w:pPr>
        <w:pStyle w:val="0"/>
        <w:spacing w:before="240" w:line-rule="auto"/>
        <w:ind w:firstLine="540"/>
        <w:jc w:val="both"/>
      </w:pPr>
      <w:r>
        <w:rPr>
          <w:sz w:val="24"/>
        </w:rPr>
        <w:t xml:space="preserve">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pPr>
        <w:pStyle w:val="0"/>
        <w:spacing w:before="240" w:line-rule="auto"/>
        <w:ind w:firstLine="540"/>
        <w:jc w:val="both"/>
      </w:pPr>
      <w:r>
        <w:rPr>
          <w:sz w:val="24"/>
        </w:rP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w:history="0" r:id="rId2412" w:tooltip="Федеральный закон от 13.07.2015 N 218-ФЗ (ред. от 23.05.2025)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jc w:val="both"/>
      </w:pPr>
      <w:r>
        <w:rPr>
          <w:sz w:val="24"/>
        </w:rPr>
        <w:t xml:space="preserve">(часть 10.1 введена Федеральным </w:t>
      </w:r>
      <w:hyperlink w:history="0" r:id="rId2413"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252-ФЗ; в ред. Федерального </w:t>
      </w:r>
      <w:hyperlink w:history="0" r:id="rId241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10.2. Утратил силу. - Федеральный </w:t>
      </w:r>
      <w:hyperlink w:history="0" r:id="rId24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w:history="0" r:id="rId2416" w:tooltip="Федеральный закон от 13.07.2015 N 218-ФЗ (ред. от 23.05.2025)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pPr>
        <w:pStyle w:val="0"/>
        <w:jc w:val="both"/>
      </w:pPr>
      <w:r>
        <w:rPr>
          <w:sz w:val="24"/>
        </w:rPr>
        <w:t xml:space="preserve">(в ред. Федеральных законов от 13.05.2008 </w:t>
      </w:r>
      <w:hyperlink w:history="0" r:id="rId2417"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rPr>
        <w:t xml:space="preserve">, от 03.07.2016 </w:t>
      </w:r>
      <w:hyperlink w:history="0" r:id="rId241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pPr>
        <w:pStyle w:val="0"/>
        <w:jc w:val="both"/>
      </w:pPr>
      <w:r>
        <w:rPr>
          <w:sz w:val="24"/>
        </w:rPr>
        <w:t xml:space="preserve">(часть 11.1 введена Федеральным </w:t>
      </w:r>
      <w:hyperlink w:history="0" r:id="rId241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 в ред. Федерального </w:t>
      </w:r>
      <w:hyperlink w:history="0" r:id="rId242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w:history="0" r:id="rId2421"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законодательством</w:t>
        </w:r>
      </w:hyperlink>
      <w:r>
        <w:rPr>
          <w:sz w:val="24"/>
        </w:rPr>
        <w:t xml:space="preserve"> Российской Федерации об охране объектов культурного наследия.</w:t>
      </w:r>
    </w:p>
    <w:p>
      <w:pPr>
        <w:pStyle w:val="0"/>
        <w:jc w:val="both"/>
      </w:pPr>
      <w:r>
        <w:rPr>
          <w:sz w:val="24"/>
        </w:rPr>
        <w:t xml:space="preserve">(часть 11.2 введена Федеральным </w:t>
      </w:r>
      <w:hyperlink w:history="0" r:id="rId242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spacing w:before="240" w:line-rule="auto"/>
        <w:ind w:firstLine="540"/>
        <w:jc w:val="both"/>
      </w:pPr>
      <w:r>
        <w:rPr>
          <w:sz w:val="24"/>
        </w:rPr>
        <w:t xml:space="preserve">12. </w:t>
      </w:r>
      <w:hyperlink w:history="0" r:id="rId2423"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4"/>
            <w:color w:val="0000ff"/>
          </w:rPr>
          <w:t xml:space="preserve">Форма</w:t>
        </w:r>
      </w:hyperlink>
      <w:r>
        <w:rPr>
          <w:sz w:val="24"/>
        </w:rP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242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статьи 6</w:t>
        </w:r>
      </w:hyperlink>
      <w:r>
        <w:rPr>
          <w:sz w:val="24"/>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pPr>
        <w:pStyle w:val="0"/>
        <w:jc w:val="both"/>
      </w:pPr>
      <w:r>
        <w:rPr>
          <w:sz w:val="24"/>
        </w:rPr>
        <w:t xml:space="preserve">(часть 13 введена Федеральным </w:t>
      </w:r>
      <w:hyperlink w:history="0" r:id="rId242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 в ред. Федеральных законов от 03.08.2018 </w:t>
      </w:r>
      <w:hyperlink w:history="0" r:id="rId242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4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14. В случаях, предусмотренных </w:t>
      </w:r>
      <w:hyperlink w:history="0" w:anchor="P285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4"/>
            <w:color w:val="0000ff"/>
          </w:rPr>
          <w:t xml:space="preserve">пунктом 9 части 7 статьи 51</w:t>
        </w:r>
      </w:hyperlink>
      <w:r>
        <w:rPr>
          <w:sz w:val="24"/>
        </w:rP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pPr>
        <w:pStyle w:val="0"/>
        <w:jc w:val="both"/>
      </w:pPr>
      <w:r>
        <w:rPr>
          <w:sz w:val="24"/>
        </w:rPr>
        <w:t xml:space="preserve">(часть 14 введена Федеральным </w:t>
      </w:r>
      <w:hyperlink w:history="0" r:id="rId242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24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Получение разрешения на ввод объекта в эксплуатацию не требуется также в случаях, указанных в </w:t>
            </w:r>
            <w:r>
              <w:rPr>
                <w:sz w:val="24"/>
                <w:color w:val="392c69"/>
              </w:rPr>
              <w:t xml:space="preserve">ст. 16</w:t>
            </w:r>
            <w:r>
              <w:rPr>
                <w:sz w:val="24"/>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Разрешение на ввод объекта в эксплуатацию </w:t>
      </w:r>
      <w:hyperlink w:history="0" r:id="rId2430" w:tooltip="Постановление Правительства РФ от 28.12.2024 N 1971 &quot;Об утверждении особенностей проведения государственной экспертизы проектной документации объектов капитального строительства, предназначенных для защиты транспортного перехода через Керченский пролив в акватории Керченского пролива, выдачи разрешений на строительство и ввод в эксплуатацию таких объектов&quot; {КонсультантПлюс}">
        <w:r>
          <w:rPr>
            <w:sz w:val="24"/>
            <w:color w:val="0000ff"/>
          </w:rPr>
          <w:t xml:space="preserve">не требуется</w:t>
        </w:r>
      </w:hyperlink>
      <w:r>
        <w:rPr>
          <w:sz w:val="24"/>
        </w:rPr>
        <w:t xml:space="preserve"> в случае, если в соответствии с </w:t>
      </w:r>
      <w:hyperlink w:history="0" w:anchor="P2934" w:tooltip="17. Выдача разрешения на строительство не требуется в случае:">
        <w:r>
          <w:rPr>
            <w:sz w:val="24"/>
            <w:color w:val="0000ff"/>
          </w:rPr>
          <w:t xml:space="preserve">частью 17 статьи 51</w:t>
        </w:r>
      </w:hyperlink>
      <w:r>
        <w:rPr>
          <w:sz w:val="24"/>
        </w:rPr>
        <w:t xml:space="preserve"> настоящего Кодекса для строительства или реконструкции объекта не требуется выдача разрешения на строительство.</w:t>
      </w:r>
    </w:p>
    <w:p>
      <w:pPr>
        <w:pStyle w:val="0"/>
        <w:jc w:val="both"/>
      </w:pPr>
      <w:r>
        <w:rPr>
          <w:sz w:val="24"/>
        </w:rPr>
        <w:t xml:space="preserve">(часть 15 введена Федеральным </w:t>
      </w:r>
      <w:hyperlink w:history="0" r:id="rId24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bookmarkStart w:id="3503" w:name="P3503"/>
    <w:bookmarkEnd w:id="3503"/>
    <w:p>
      <w:pPr>
        <w:pStyle w:val="0"/>
        <w:spacing w:before="240" w:line-rule="auto"/>
        <w:ind w:firstLine="540"/>
        <w:jc w:val="both"/>
      </w:pPr>
      <w:r>
        <w:rPr>
          <w:sz w:val="24"/>
        </w:rPr>
        <w:t xml:space="preserve">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w:history="0" r:id="rId2432"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уведомление</w:t>
        </w:r>
      </w:hyperlink>
      <w:r>
        <w:rPr>
          <w:sz w:val="24"/>
        </w:rP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w:t>
      </w:r>
      <w:hyperlink w:history="0" w:anchor="P3053" w:tooltip="1) фамилия, имя, отчество (при наличии), место жительства застройщика, реквизиты документа, удостоверяющего личность (для физического лица);">
        <w:r>
          <w:rPr>
            <w:sz w:val="24"/>
            <w:color w:val="0000ff"/>
          </w:rPr>
          <w:t xml:space="preserve">пунктами 1</w:t>
        </w:r>
      </w:hyperlink>
      <w:r>
        <w:rPr>
          <w:sz w:val="24"/>
        </w:rPr>
        <w:t xml:space="preserve"> - </w:t>
      </w:r>
      <w:hyperlink w:history="0" w:anchor="P3057" w:tooltip="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w:r>
          <w:rPr>
            <w:sz w:val="24"/>
            <w:color w:val="0000ff"/>
          </w:rPr>
          <w:t xml:space="preserve">5</w:t>
        </w:r>
      </w:hyperlink>
      <w:r>
        <w:rPr>
          <w:sz w:val="24"/>
        </w:rPr>
        <w:t xml:space="preserve">, </w:t>
      </w:r>
      <w:hyperlink w:history="0" w:anchor="P3059" w:tooltip="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
        <w:r>
          <w:rPr>
            <w:sz w:val="24"/>
            <w:color w:val="0000ff"/>
          </w:rPr>
          <w:t xml:space="preserve">7</w:t>
        </w:r>
      </w:hyperlink>
      <w:r>
        <w:rPr>
          <w:sz w:val="24"/>
        </w:rPr>
        <w:t xml:space="preserve">, </w:t>
      </w:r>
      <w:hyperlink w:history="0" w:anchor="P3060" w:tooltip="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законом &quot;О строительстве жилых домов по договорам строительного подряда с использованием счетов эскроу&quot;);">
        <w:r>
          <w:rPr>
            <w:sz w:val="24"/>
            <w:color w:val="0000ff"/>
          </w:rPr>
          <w:t xml:space="preserve">7.1</w:t>
        </w:r>
      </w:hyperlink>
      <w:r>
        <w:rPr>
          <w:sz w:val="24"/>
        </w:rPr>
        <w:t xml:space="preserve"> и </w:t>
      </w:r>
      <w:hyperlink w:history="0" w:anchor="P3062" w:tooltip="8) почтовый адрес и (или) адрес электронной почты для связи с застройщиком;">
        <w:r>
          <w:rPr>
            <w:sz w:val="24"/>
            <w:color w:val="0000ff"/>
          </w:rPr>
          <w:t xml:space="preserve">8 части 1 статьи 51.1</w:t>
        </w:r>
      </w:hyperlink>
      <w:r>
        <w:rPr>
          <w:sz w:val="24"/>
        </w:rP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history="0" w:anchor="P3524"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4"/>
            <w:color w:val="0000ff"/>
          </w:rPr>
          <w:t xml:space="preserve">пунктом 5 части 19</w:t>
        </w:r>
      </w:hyperlink>
      <w:r>
        <w:rPr>
          <w:sz w:val="24"/>
        </w:rPr>
        <w:t xml:space="preserve"> настоящей статьи. К уведомлению об окончании строительства прилагаются:</w:t>
      </w:r>
    </w:p>
    <w:p>
      <w:pPr>
        <w:pStyle w:val="0"/>
        <w:jc w:val="both"/>
      </w:pPr>
      <w:r>
        <w:rPr>
          <w:sz w:val="24"/>
        </w:rPr>
        <w:t xml:space="preserve">(в ред. Федеральных законов от 04.11.2022 </w:t>
      </w:r>
      <w:hyperlink w:history="0" r:id="rId2433"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N 427-ФЗ</w:t>
        </w:r>
      </w:hyperlink>
      <w:r>
        <w:rPr>
          <w:sz w:val="24"/>
        </w:rPr>
        <w:t xml:space="preserve">, от 22.07.2024 </w:t>
      </w:r>
      <w:hyperlink w:history="0" r:id="rId2434"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4"/>
            <w:color w:val="0000ff"/>
          </w:rPr>
          <w:t xml:space="preserve">N 187-ФЗ</w:t>
        </w:r>
      </w:hyperlink>
      <w:r>
        <w:rPr>
          <w:sz w:val="24"/>
        </w:rPr>
        <w:t xml:space="preserve">, от 08.08.2024 </w:t>
      </w:r>
      <w:hyperlink w:history="0" r:id="rId24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2436"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rPr>
        <w:t xml:space="preserve">)</w:t>
      </w:r>
    </w:p>
    <w:bookmarkStart w:id="3505" w:name="P3505"/>
    <w:bookmarkEnd w:id="3505"/>
    <w:p>
      <w:pPr>
        <w:pStyle w:val="0"/>
        <w:spacing w:before="240" w:line-rule="auto"/>
        <w:ind w:firstLine="540"/>
        <w:jc w:val="both"/>
      </w:pPr>
      <w:r>
        <w:rPr>
          <w:sz w:val="24"/>
        </w:rPr>
        <w:t xml:space="preserve">1) документы, предусмотренные </w:t>
      </w:r>
      <w:hyperlink w:history="0" w:anchor="P3073"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4"/>
            <w:color w:val="0000ff"/>
          </w:rPr>
          <w:t xml:space="preserve">пунктами 2</w:t>
        </w:r>
      </w:hyperlink>
      <w:r>
        <w:rPr>
          <w:sz w:val="24"/>
        </w:rPr>
        <w:t xml:space="preserve"> и </w:t>
      </w:r>
      <w:hyperlink w:history="0" w:anchor="P3074" w:tooltip="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r>
          <w:rPr>
            <w:sz w:val="24"/>
            <w:color w:val="0000ff"/>
          </w:rPr>
          <w:t xml:space="preserve">3 части 3 статьи 51.1</w:t>
        </w:r>
      </w:hyperlink>
      <w:r>
        <w:rPr>
          <w:sz w:val="24"/>
        </w:rPr>
        <w:t xml:space="preserve"> настоящего Кодекса;</w:t>
      </w:r>
    </w:p>
    <w:p>
      <w:pPr>
        <w:pStyle w:val="0"/>
        <w:spacing w:before="240" w:line-rule="auto"/>
        <w:ind w:firstLine="540"/>
        <w:jc w:val="both"/>
      </w:pPr>
      <w:r>
        <w:rPr>
          <w:sz w:val="24"/>
        </w:rPr>
        <w:t xml:space="preserve">2) технический план объекта индивидуального жилищного строительства или садового дома;</w:t>
      </w:r>
    </w:p>
    <w:bookmarkStart w:id="3507" w:name="P3507"/>
    <w:bookmarkEnd w:id="3507"/>
    <w:p>
      <w:pPr>
        <w:pStyle w:val="0"/>
        <w:spacing w:before="240" w:line-rule="auto"/>
        <w:ind w:firstLine="540"/>
        <w:jc w:val="both"/>
      </w:pPr>
      <w:r>
        <w:rPr>
          <w:sz w:val="24"/>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pPr>
        <w:pStyle w:val="0"/>
        <w:jc w:val="both"/>
      </w:pPr>
      <w:r>
        <w:rPr>
          <w:sz w:val="24"/>
        </w:rPr>
        <w:t xml:space="preserve">(часть 16 введена Федеральным </w:t>
      </w:r>
      <w:hyperlink w:history="0" r:id="rId24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16.1. Подача уведомления об окончании строительства, в том числе с приложением к нему предусмотренных </w:t>
      </w:r>
      <w:hyperlink w:history="0" w:anchor="P350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частью 16</w:t>
        </w:r>
      </w:hyperlink>
      <w:r>
        <w:rPr>
          <w:sz w:val="24"/>
        </w:rPr>
        <w:t xml:space="preserve"> настоящей статьи документов, наряду со способами, предусмотренными </w:t>
      </w:r>
      <w:hyperlink w:history="0" w:anchor="P350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частью 16</w:t>
        </w:r>
      </w:hyperlink>
      <w:r>
        <w:rPr>
          <w:sz w:val="24"/>
        </w:rPr>
        <w:t xml:space="preserve"> настоящей статьи, может осуществляться:</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4"/>
        </w:rPr>
        <w:t xml:space="preserve">(в ред. Федерального </w:t>
      </w:r>
      <w:hyperlink w:history="0" r:id="rId2438"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p>
      <w:pPr>
        <w:pStyle w:val="0"/>
        <w:spacing w:before="240" w:line-rule="auto"/>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16.1 введена Федеральным </w:t>
      </w:r>
      <w:hyperlink w:history="0" r:id="rId243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pStyle w:val="0"/>
        <w:spacing w:before="240" w:line-rule="auto"/>
        <w:ind w:firstLine="540"/>
        <w:jc w:val="both"/>
      </w:pPr>
      <w:r>
        <w:rPr>
          <w:sz w:val="24"/>
        </w:rPr>
        <w:t xml:space="preserve">17. В случае отсутствия в уведомлении об окончании строительства сведений, предусмотренных </w:t>
      </w:r>
      <w:hyperlink w:history="0" w:anchor="P350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абзацем первым части 16</w:t>
        </w:r>
      </w:hyperlink>
      <w:r>
        <w:rPr>
          <w:sz w:val="24"/>
        </w:rPr>
        <w:t xml:space="preserve"> настоящей статьи, или отсутствия документов, прилагаемых к нему и предусмотренных </w:t>
      </w:r>
      <w:hyperlink w:history="0" w:anchor="P3505" w:tooltip="1) документы, предусмотренные пунктами 2 и 3 части 3 статьи 51.1 настоящего Кодекса;">
        <w:r>
          <w:rPr>
            <w:sz w:val="24"/>
            <w:color w:val="0000ff"/>
          </w:rPr>
          <w:t xml:space="preserve">пунктами 1</w:t>
        </w:r>
      </w:hyperlink>
      <w:r>
        <w:rPr>
          <w:sz w:val="24"/>
        </w:rPr>
        <w:t xml:space="preserve"> - </w:t>
      </w:r>
      <w:hyperlink w:history="0" w:anchor="P3507" w:tooltip="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
        <w:r>
          <w:rPr>
            <w:sz w:val="24"/>
            <w:color w:val="0000ff"/>
          </w:rPr>
          <w:t xml:space="preserve">3 части 16</w:t>
        </w:r>
      </w:hyperlink>
      <w:r>
        <w:rPr>
          <w:sz w:val="24"/>
        </w:rP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history="0" w:anchor="P3078"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r>
          <w:rPr>
            <w:sz w:val="24"/>
            <w:color w:val="0000ff"/>
          </w:rPr>
          <w:t xml:space="preserve">частью 6 статьи 51.1</w:t>
        </w:r>
      </w:hyperlink>
      <w:r>
        <w:rPr>
          <w:sz w:val="24"/>
        </w:rPr>
        <w:t xml:space="preserve"> настоящего Кодекса),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pPr>
        <w:pStyle w:val="0"/>
        <w:jc w:val="both"/>
      </w:pPr>
      <w:r>
        <w:rPr>
          <w:sz w:val="24"/>
        </w:rPr>
        <w:t xml:space="preserve">(часть 17 введена Федеральным </w:t>
      </w:r>
      <w:hyperlink w:history="0" r:id="rId244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24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18. </w:t>
      </w:r>
      <w:hyperlink w:history="0" r:id="rId2442"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Форма</w:t>
        </w:r>
      </w:hyperlink>
      <w:r>
        <w:rPr>
          <w:sz w:val="24"/>
        </w:rP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18 введена Федеральным </w:t>
      </w:r>
      <w:hyperlink w:history="0" r:id="rId24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bookmarkStart w:id="3518" w:name="P3518"/>
    <w:bookmarkEnd w:id="3518"/>
    <w:p>
      <w:pPr>
        <w:pStyle w:val="0"/>
        <w:spacing w:before="240" w:line-rule="auto"/>
        <w:ind w:firstLine="540"/>
        <w:jc w:val="both"/>
      </w:pPr>
      <w:r>
        <w:rPr>
          <w:sz w:val="24"/>
        </w:rPr>
        <w:t xml:space="preserve">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pPr>
        <w:pStyle w:val="0"/>
        <w:jc w:val="both"/>
      </w:pPr>
      <w:r>
        <w:rPr>
          <w:sz w:val="24"/>
        </w:rPr>
        <w:t xml:space="preserve">(в ред. Федерального </w:t>
      </w:r>
      <w:hyperlink w:history="0" r:id="rId24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520" w:name="P3520"/>
    <w:bookmarkEnd w:id="3520"/>
    <w:p>
      <w:pPr>
        <w:pStyle w:val="0"/>
        <w:spacing w:before="240" w:line-rule="auto"/>
        <w:ind w:firstLine="540"/>
        <w:jc w:val="both"/>
      </w:pPr>
      <w:r>
        <w:rPr>
          <w:sz w:val="24"/>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pPr>
        <w:pStyle w:val="0"/>
        <w:spacing w:before="240" w:line-rule="auto"/>
        <w:ind w:firstLine="540"/>
        <w:jc w:val="both"/>
      </w:pPr>
      <w:r>
        <w:rPr>
          <w:sz w:val="24"/>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 статьи 51.1</w:t>
        </w:r>
      </w:hyperlink>
      <w:r>
        <w:rPr>
          <w:sz w:val="24"/>
        </w:rP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3096"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4"/>
            <w:color w:val="0000ff"/>
          </w:rPr>
          <w:t xml:space="preserve">пункте 4 части 10 статьи 51.1</w:t>
        </w:r>
      </w:hyperlink>
      <w:r>
        <w:rPr>
          <w:sz w:val="24"/>
        </w:rP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0"/>
        <w:spacing w:before="240" w:line-rule="auto"/>
        <w:ind w:firstLine="540"/>
        <w:jc w:val="both"/>
      </w:pPr>
      <w:r>
        <w:rPr>
          <w:sz w:val="24"/>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pPr>
        <w:pStyle w:val="0"/>
        <w:spacing w:before="240" w:line-rule="auto"/>
        <w:ind w:firstLine="540"/>
        <w:jc w:val="both"/>
      </w:pPr>
      <w:r>
        <w:rPr>
          <w:sz w:val="24"/>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bookmarkStart w:id="3524" w:name="P3524"/>
    <w:bookmarkEnd w:id="3524"/>
    <w:p>
      <w:pPr>
        <w:pStyle w:val="0"/>
        <w:spacing w:before="240" w:line-rule="auto"/>
        <w:ind w:firstLine="540"/>
        <w:jc w:val="both"/>
      </w:pPr>
      <w:r>
        <w:rPr>
          <w:sz w:val="24"/>
        </w:rP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r>
        <w:rPr>
          <w:sz w:val="24"/>
        </w:rPr>
        <w:t xml:space="preserve">Формы</w:t>
      </w:r>
      <w:r>
        <w:rPr>
          <w:sz w:val="24"/>
        </w:rPr>
        <w:t xml:space="preserve">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19 введена Федеральным </w:t>
      </w:r>
      <w:hyperlink w:history="0" r:id="rId24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bookmarkStart w:id="3527" w:name="P3527"/>
    <w:bookmarkEnd w:id="3527"/>
    <w:p>
      <w:pPr>
        <w:pStyle w:val="0"/>
        <w:spacing w:before="240" w:line-rule="auto"/>
        <w:ind w:firstLine="540"/>
        <w:jc w:val="both"/>
      </w:pPr>
      <w:r>
        <w:rPr>
          <w:sz w:val="24"/>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history="0" w:anchor="P3520" w:tooltip="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
        <w:r>
          <w:rPr>
            <w:sz w:val="24"/>
            <w:color w:val="0000ff"/>
          </w:rPr>
          <w:t xml:space="preserve">пункте 1 части 19</w:t>
        </w:r>
      </w:hyperlink>
      <w:r>
        <w:rPr>
          <w:sz w:val="24"/>
        </w:rP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bookmarkStart w:id="3528" w:name="P3528"/>
    <w:bookmarkEnd w:id="3528"/>
    <w:p>
      <w:pPr>
        <w:pStyle w:val="0"/>
        <w:spacing w:before="240" w:line-rule="auto"/>
        <w:ind w:firstLine="540"/>
        <w:jc w:val="both"/>
      </w:pPr>
      <w:r>
        <w:rPr>
          <w:sz w:val="24"/>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3096"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4"/>
            <w:color w:val="0000ff"/>
          </w:rPr>
          <w:t xml:space="preserve">пункте 4 части 10 статьи 51.1</w:t>
        </w:r>
      </w:hyperlink>
      <w:r>
        <w:rPr>
          <w:sz w:val="24"/>
        </w:rP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bookmarkStart w:id="3529" w:name="P3529"/>
    <w:bookmarkEnd w:id="3529"/>
    <w:p>
      <w:pPr>
        <w:pStyle w:val="0"/>
        <w:spacing w:before="240" w:line-rule="auto"/>
        <w:ind w:firstLine="540"/>
        <w:jc w:val="both"/>
      </w:pPr>
      <w:r>
        <w:rPr>
          <w:sz w:val="24"/>
        </w:rPr>
        <w:t xml:space="preserve">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bookmarkStart w:id="3530" w:name="P3530"/>
    <w:bookmarkEnd w:id="3530"/>
    <w:p>
      <w:pPr>
        <w:pStyle w:val="0"/>
        <w:spacing w:before="240" w:line-rule="auto"/>
        <w:ind w:firstLine="540"/>
        <w:jc w:val="both"/>
      </w:pPr>
      <w:r>
        <w:rPr>
          <w:sz w:val="24"/>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pStyle w:val="0"/>
        <w:jc w:val="both"/>
      </w:pPr>
      <w:r>
        <w:rPr>
          <w:sz w:val="24"/>
        </w:rPr>
        <w:t xml:space="preserve">(часть 20 введена Федеральным </w:t>
      </w:r>
      <w:hyperlink w:history="0" r:id="rId24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history="0" w:anchor="P3518"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4"/>
            <w:color w:val="0000ff"/>
          </w:rPr>
          <w:t xml:space="preserve">части 19</w:t>
        </w:r>
      </w:hyperlink>
      <w:r>
        <w:rPr>
          <w:sz w:val="24"/>
        </w:rPr>
        <w:t xml:space="preserve"> настоящей статьи,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в орган регистрации прав, а также:</w:t>
      </w:r>
    </w:p>
    <w:p>
      <w:pPr>
        <w:pStyle w:val="0"/>
        <w:jc w:val="both"/>
      </w:pPr>
      <w:r>
        <w:rPr>
          <w:sz w:val="24"/>
        </w:rPr>
        <w:t xml:space="preserve">(в ред. Федерального </w:t>
      </w:r>
      <w:hyperlink w:history="0" r:id="rId24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history="0" w:anchor="P3527" w:tooltip="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
        <w:r>
          <w:rPr>
            <w:sz w:val="24"/>
            <w:color w:val="0000ff"/>
          </w:rPr>
          <w:t xml:space="preserve">пунктом 1</w:t>
        </w:r>
      </w:hyperlink>
      <w:r>
        <w:rPr>
          <w:sz w:val="24"/>
        </w:rPr>
        <w:t xml:space="preserve"> или </w:t>
      </w:r>
      <w:hyperlink w:history="0" w:anchor="P3528"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4"/>
            <w:color w:val="0000ff"/>
          </w:rPr>
          <w:t xml:space="preserve">2 части 20</w:t>
        </w:r>
      </w:hyperlink>
      <w:r>
        <w:rPr>
          <w:sz w:val="24"/>
        </w:rPr>
        <w:t xml:space="preserve"> настоящей статьи;</w:t>
      </w:r>
    </w:p>
    <w:p>
      <w:pPr>
        <w:pStyle w:val="0"/>
        <w:jc w:val="both"/>
      </w:pPr>
      <w:r>
        <w:rPr>
          <w:sz w:val="24"/>
        </w:rPr>
        <w:t xml:space="preserve">(в ред. Федерального </w:t>
      </w:r>
      <w:hyperlink w:history="0" r:id="rId24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 исполнительный орган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history="0" w:anchor="P3528"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4"/>
            <w:color w:val="0000ff"/>
          </w:rPr>
          <w:t xml:space="preserve">пунктом 2 части 20</w:t>
        </w:r>
      </w:hyperlink>
      <w:r>
        <w:rPr>
          <w:sz w:val="24"/>
        </w:rPr>
        <w:t xml:space="preserve"> настоящей статьи;</w:t>
      </w:r>
    </w:p>
    <w:p>
      <w:pPr>
        <w:pStyle w:val="0"/>
        <w:jc w:val="both"/>
      </w:pPr>
      <w:r>
        <w:rPr>
          <w:sz w:val="24"/>
        </w:rPr>
        <w:t xml:space="preserve">(в ред. Федерального </w:t>
      </w:r>
      <w:hyperlink w:history="0" r:id="rId24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history="0" w:anchor="P3529" w:tooltip="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
        <w:r>
          <w:rPr>
            <w:sz w:val="24"/>
            <w:color w:val="0000ff"/>
          </w:rPr>
          <w:t xml:space="preserve">пунктом 3</w:t>
        </w:r>
      </w:hyperlink>
      <w:r>
        <w:rPr>
          <w:sz w:val="24"/>
        </w:rPr>
        <w:t xml:space="preserve"> или </w:t>
      </w:r>
      <w:hyperlink w:history="0" w:anchor="P3530" w:tooltip="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
        <w:r>
          <w:rPr>
            <w:sz w:val="24"/>
            <w:color w:val="0000ff"/>
          </w:rPr>
          <w:t xml:space="preserve">4 части 20</w:t>
        </w:r>
      </w:hyperlink>
      <w:r>
        <w:rPr>
          <w:sz w:val="24"/>
        </w:rPr>
        <w:t xml:space="preserve"> настоящей статьи.</w:t>
      </w:r>
    </w:p>
    <w:p>
      <w:pPr>
        <w:pStyle w:val="0"/>
        <w:jc w:val="both"/>
      </w:pPr>
      <w:r>
        <w:rPr>
          <w:sz w:val="24"/>
        </w:rPr>
        <w:t xml:space="preserve">(часть 21 введена Федеральным </w:t>
      </w:r>
      <w:hyperlink w:history="0" r:id="rId24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22. В случаях, предусмотренных </w:t>
      </w:r>
      <w:hyperlink w:history="0" r:id="rId2451"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статьей 5</w:t>
        </w:r>
      </w:hyperlink>
      <w:r>
        <w:rPr>
          <w:sz w:val="24"/>
        </w:rPr>
        <w:t xml:space="preserve"> Федерального закона "О строительстве жилых домов по договорам строительного подряда с использованием счетов эскроу", уведомление, предусмотренное </w:t>
      </w:r>
      <w:hyperlink w:history="0" w:anchor="P350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частью 16</w:t>
        </w:r>
      </w:hyperlink>
      <w:r>
        <w:rPr>
          <w:sz w:val="24"/>
        </w:rPr>
        <w:t xml:space="preserve"> настоящей статьи, может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наряду с документами, предусмотренными </w:t>
      </w:r>
      <w:hyperlink w:history="0" w:anchor="P350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частью 16</w:t>
        </w:r>
      </w:hyperlink>
      <w:r>
        <w:rPr>
          <w:sz w:val="24"/>
        </w:rPr>
        <w:t xml:space="preserve"> настоящей статьи, указанного договора, а также документа, подтверждающего приемку застройщиком объекта индивидуального жилищного строительства, построенного в соответствии с указанным договором (передаточного акта), подписанного обеими сторонами указанного договора. В этих случаях доверенность от имени застройщика не требуется и все уведомления, предусмотренные </w:t>
      </w:r>
      <w:hyperlink w:history="0" w:anchor="P3518"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4"/>
            <w:color w:val="0000ff"/>
          </w:rPr>
          <w:t xml:space="preserve">частью 19</w:t>
        </w:r>
      </w:hyperlink>
      <w:r>
        <w:rPr>
          <w:sz w:val="24"/>
        </w:rPr>
        <w:t xml:space="preserve"> настоящей статьи,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pPr>
        <w:pStyle w:val="0"/>
        <w:jc w:val="both"/>
      </w:pPr>
      <w:r>
        <w:rPr>
          <w:sz w:val="24"/>
        </w:rPr>
        <w:t xml:space="preserve">(часть 22 введена Федеральным </w:t>
      </w:r>
      <w:hyperlink w:history="0" r:id="rId2452"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от 22.07.2024 N 187-ФЗ)</w:t>
      </w:r>
    </w:p>
    <w:p>
      <w:pPr>
        <w:pStyle w:val="0"/>
        <w:spacing w:before="240" w:line-rule="auto"/>
        <w:ind w:firstLine="540"/>
        <w:jc w:val="both"/>
      </w:pPr>
      <w:r>
        <w:rPr>
          <w:sz w:val="24"/>
        </w:rPr>
        <w:t xml:space="preserve">23. При строительстве объектов индивидуального жилищного строительства в соответствии с Федеральным </w:t>
      </w:r>
      <w:hyperlink w:history="0" r:id="rId2453"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history="0" w:anchor="P3386"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 исключением случаев, если в соответствии с н...">
        <w:r>
          <w:rPr>
            <w:sz w:val="24"/>
            <w:color w:val="0000ff"/>
          </w:rPr>
          <w:t xml:space="preserve">пункте 5 части 2.2</w:t>
        </w:r>
      </w:hyperlink>
      <w:r>
        <w:rPr>
          <w:sz w:val="24"/>
        </w:rPr>
        <w:t xml:space="preserve"> настоящей статьи.</w:t>
      </w:r>
    </w:p>
    <w:p>
      <w:pPr>
        <w:pStyle w:val="0"/>
        <w:jc w:val="both"/>
      </w:pPr>
      <w:r>
        <w:rPr>
          <w:sz w:val="24"/>
        </w:rPr>
        <w:t xml:space="preserve">(часть 23 введена Федеральным </w:t>
      </w:r>
      <w:hyperlink w:history="0" r:id="rId2454"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от 22.07.2024 N 187-ФЗ)</w:t>
      </w:r>
    </w:p>
    <w:p>
      <w:pPr>
        <w:pStyle w:val="0"/>
        <w:ind w:firstLine="540"/>
        <w:jc w:val="both"/>
      </w:pPr>
      <w:r>
        <w:rPr>
          <w:sz w:val="24"/>
        </w:rPr>
      </w:r>
    </w:p>
    <w:p>
      <w:pPr>
        <w:pStyle w:val="2"/>
        <w:outlineLvl w:val="0"/>
        <w:jc w:val="center"/>
      </w:pPr>
      <w:r>
        <w:rPr>
          <w:sz w:val="24"/>
        </w:rPr>
        <w:t xml:space="preserve">Глава 6.1. САМОРЕГУЛИРОВАНИЕ В ОБЛАСТИ ИНЖЕНЕРНЫХ</w:t>
      </w:r>
    </w:p>
    <w:p>
      <w:pPr>
        <w:pStyle w:val="2"/>
        <w:jc w:val="center"/>
      </w:pPr>
      <w:r>
        <w:rPr>
          <w:sz w:val="24"/>
        </w:rPr>
        <w:t xml:space="preserve">ИЗЫСКАНИЙ, АРХИТЕКТУРНО-СТРОИТЕЛЬНОГО ПРОЕКТИРОВАНИЯ,</w:t>
      </w:r>
    </w:p>
    <w:p>
      <w:pPr>
        <w:pStyle w:val="2"/>
        <w:jc w:val="center"/>
      </w:pPr>
      <w:r>
        <w:rPr>
          <w:sz w:val="24"/>
        </w:rPr>
        <w:t xml:space="preserve">СТРОИТЕЛЬСТВА, РЕКОНСТРУКЦИИ, КАПИТАЛЬНОГО РЕМОНТА,</w:t>
      </w:r>
    </w:p>
    <w:p>
      <w:pPr>
        <w:pStyle w:val="2"/>
        <w:jc w:val="center"/>
      </w:pPr>
      <w:r>
        <w:rPr>
          <w:sz w:val="24"/>
        </w:rPr>
        <w:t xml:space="preserve">СНОСА ОБЪЕКТОВ КАПИТАЛЬНОГО СТРОИТЕЛЬСТВА</w:t>
      </w:r>
    </w:p>
    <w:p>
      <w:pPr>
        <w:pStyle w:val="0"/>
        <w:jc w:val="center"/>
      </w:pPr>
      <w:r>
        <w:rPr>
          <w:sz w:val="24"/>
        </w:rPr>
        <w:t xml:space="preserve">(в ред. Федерального </w:t>
      </w:r>
      <w:hyperlink w:history="0" r:id="rId24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jc w:val="center"/>
      </w:pPr>
      <w:r>
        <w:rPr>
          <w:sz w:val="24"/>
        </w:rPr>
      </w:r>
    </w:p>
    <w:p>
      <w:pPr>
        <w:pStyle w:val="0"/>
        <w:jc w:val="center"/>
      </w:pPr>
      <w:r>
        <w:rPr>
          <w:sz w:val="24"/>
        </w:rPr>
        <w:t xml:space="preserve">(введена Федеральным </w:t>
      </w:r>
      <w:hyperlink w:history="0" r:id="rId2456"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22.07.2008 N 148-ФЗ)</w:t>
      </w:r>
    </w:p>
    <w:p>
      <w:pPr>
        <w:pStyle w:val="0"/>
        <w:ind w:firstLine="540"/>
        <w:jc w:val="both"/>
      </w:pPr>
      <w:r>
        <w:rPr>
          <w:sz w:val="24"/>
        </w:rPr>
      </w:r>
    </w:p>
    <w:bookmarkStart w:id="3553" w:name="P3553"/>
    <w:bookmarkEnd w:id="3553"/>
    <w:p>
      <w:pPr>
        <w:pStyle w:val="2"/>
        <w:outlineLvl w:val="1"/>
        <w:ind w:firstLine="540"/>
        <w:jc w:val="both"/>
      </w:pPr>
      <w:r>
        <w:rPr>
          <w:sz w:val="24"/>
        </w:rPr>
        <w:t xml:space="preserve">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pPr>
        <w:pStyle w:val="0"/>
        <w:jc w:val="both"/>
      </w:pPr>
      <w:r>
        <w:rPr>
          <w:sz w:val="24"/>
        </w:rPr>
        <w:t xml:space="preserve">(в ред. Федеральных законов от 24.11.2014 </w:t>
      </w:r>
      <w:hyperlink w:history="0" r:id="rId245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N 359-ФЗ</w:t>
        </w:r>
      </w:hyperlink>
      <w:r>
        <w:rPr>
          <w:sz w:val="24"/>
        </w:rPr>
        <w:t xml:space="preserve">, от 03.08.2018 </w:t>
      </w:r>
      <w:hyperlink w:history="0" r:id="rId24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ind w:firstLine="540"/>
        <w:jc w:val="both"/>
      </w:pPr>
      <w:r>
        <w:rPr>
          <w:sz w:val="24"/>
        </w:rPr>
      </w:r>
    </w:p>
    <w:p>
      <w:pPr>
        <w:pStyle w:val="0"/>
        <w:ind w:firstLine="540"/>
        <w:jc w:val="both"/>
      </w:pPr>
      <w:r>
        <w:rPr>
          <w:sz w:val="24"/>
        </w:rPr>
        <w:t xml:space="preserve">1. Основными целями саморегулируемых организаций являются:</w:t>
      </w:r>
    </w:p>
    <w:p>
      <w:pPr>
        <w:pStyle w:val="0"/>
        <w:spacing w:before="240" w:line-rule="auto"/>
        <w:ind w:firstLine="540"/>
        <w:jc w:val="both"/>
      </w:pPr>
      <w:r>
        <w:rPr>
          <w:sz w:val="24"/>
        </w:rPr>
        <w:t xml:space="preserve">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pPr>
        <w:pStyle w:val="0"/>
        <w:spacing w:before="240" w:line-rule="auto"/>
        <w:ind w:firstLine="540"/>
        <w:jc w:val="both"/>
      </w:pPr>
      <w:r>
        <w:rPr>
          <w:sz w:val="24"/>
        </w:rPr>
        <w:t xml:space="preserve">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4"/>
        </w:rPr>
        <w:t xml:space="preserve">(в ред. Федерального </w:t>
      </w:r>
      <w:hyperlink w:history="0" r:id="rId24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pPr>
        <w:pStyle w:val="0"/>
        <w:jc w:val="both"/>
      </w:pPr>
      <w:r>
        <w:rPr>
          <w:sz w:val="24"/>
        </w:rPr>
        <w:t xml:space="preserve">(п. 3 введен Федеральным </w:t>
      </w:r>
      <w:hyperlink w:history="0" r:id="rId246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pStyle w:val="0"/>
        <w:spacing w:before="240" w:line-rule="auto"/>
        <w:ind w:firstLine="540"/>
        <w:jc w:val="both"/>
      </w:pPr>
      <w:r>
        <w:rPr>
          <w:sz w:val="24"/>
        </w:rP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history="0" w:anchor="P3634"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 а также контроль за соблюдением членами такой саморегулируемой организации требований этих документов.</w:t>
      </w:r>
    </w:p>
    <w:p>
      <w:pPr>
        <w:pStyle w:val="0"/>
        <w:jc w:val="both"/>
      </w:pPr>
      <w:r>
        <w:rPr>
          <w:sz w:val="24"/>
        </w:rPr>
        <w:t xml:space="preserve">(в ред. Федеральных законов от 24.11.2014 </w:t>
      </w:r>
      <w:hyperlink w:history="0" r:id="rId246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N 359-ФЗ</w:t>
        </w:r>
      </w:hyperlink>
      <w:r>
        <w:rPr>
          <w:sz w:val="24"/>
        </w:rPr>
        <w:t xml:space="preserve">, от 03.08.2018 </w:t>
      </w:r>
      <w:hyperlink w:history="0" r:id="rId24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55.2. Приобретение статуса саморегулируемой организации</w:t>
      </w:r>
    </w:p>
    <w:p>
      <w:pPr>
        <w:pStyle w:val="0"/>
        <w:jc w:val="both"/>
      </w:pPr>
      <w:r>
        <w:rPr>
          <w:sz w:val="24"/>
        </w:rPr>
        <w:t xml:space="preserve">(в ред. Федерального </w:t>
      </w:r>
      <w:hyperlink w:history="0" r:id="rId246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ind w:firstLine="540"/>
        <w:jc w:val="both"/>
      </w:pPr>
      <w:r>
        <w:rPr>
          <w:sz w:val="24"/>
        </w:rPr>
      </w:r>
    </w:p>
    <w:bookmarkStart w:id="3568" w:name="P3568"/>
    <w:bookmarkEnd w:id="3568"/>
    <w:p>
      <w:pPr>
        <w:pStyle w:val="0"/>
        <w:ind w:firstLine="540"/>
        <w:jc w:val="both"/>
      </w:pPr>
      <w:r>
        <w:rPr>
          <w:sz w:val="24"/>
        </w:rP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history="0" w:anchor="P3553" w:tooltip="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
        <w:r>
          <w:rPr>
            <w:sz w:val="24"/>
            <w:color w:val="0000ff"/>
          </w:rPr>
          <w:t xml:space="preserve">статьей 55.1</w:t>
        </w:r>
      </w:hyperlink>
      <w:r>
        <w:rPr>
          <w:sz w:val="24"/>
        </w:rPr>
        <w:t xml:space="preserve"> настоящего Кодекса, при условии ее соответствия требованиям, установленным </w:t>
      </w:r>
      <w:hyperlink w:history="0" w:anchor="P3608" w:tooltip="Статья 55.4. Требования к некоммерческой организации, необходимые для приобретения статуса саморегулируемой организации">
        <w:r>
          <w:rPr>
            <w:sz w:val="24"/>
            <w:color w:val="0000ff"/>
          </w:rPr>
          <w:t xml:space="preserve">статьей 55.4</w:t>
        </w:r>
      </w:hyperlink>
      <w:r>
        <w:rPr>
          <w:sz w:val="24"/>
        </w:rPr>
        <w:t xml:space="preserve"> настоящего Кодекса.</w:t>
      </w:r>
    </w:p>
    <w:p>
      <w:pPr>
        <w:pStyle w:val="0"/>
        <w:jc w:val="both"/>
      </w:pPr>
      <w:r>
        <w:rPr>
          <w:sz w:val="24"/>
        </w:rPr>
        <w:t xml:space="preserve">(часть 1 в ред. Федерального </w:t>
      </w:r>
      <w:hyperlink w:history="0" r:id="rId246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1.1. Утратил силу с 1 июля 2017 года. - Федеральный </w:t>
      </w:r>
      <w:hyperlink w:history="0" r:id="rId246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bookmarkStart w:id="3571" w:name="P3571"/>
    <w:bookmarkEnd w:id="3571"/>
    <w:p>
      <w:pPr>
        <w:pStyle w:val="0"/>
        <w:spacing w:before="240" w:line-rule="auto"/>
        <w:ind w:firstLine="540"/>
        <w:jc w:val="both"/>
      </w:pPr>
      <w:r>
        <w:rPr>
          <w:sz w:val="24"/>
        </w:rPr>
        <w:t xml:space="preserve">2. Для внесения в государственный реестр саморегулируемых организаций сведений о некоммерческой организации, указанной в </w:t>
      </w:r>
      <w:hyperlink w:history="0" w:anchor="P356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4"/>
            <w:color w:val="0000ff"/>
          </w:rPr>
          <w:t xml:space="preserve">части 1</w:t>
        </w:r>
      </w:hyperlink>
      <w:r>
        <w:rPr>
          <w:sz w:val="24"/>
        </w:rP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w:history="0" r:id="rId2466" w:tooltip="Федеральный закон от 01.12.2007 N 315-ФЗ (ред. от 02.07.2021) &quot;О саморегулируемых организациях&quot; {КонсультантПлюс}">
        <w:r>
          <w:rPr>
            <w:sz w:val="24"/>
            <w:color w:val="0000ff"/>
          </w:rPr>
          <w:t xml:space="preserve">пунктами 1</w:t>
        </w:r>
      </w:hyperlink>
      <w:r>
        <w:rPr>
          <w:sz w:val="24"/>
        </w:rPr>
        <w:t xml:space="preserve"> - </w:t>
      </w:r>
      <w:hyperlink w:history="0" r:id="rId2467" w:tooltip="Федеральный закон от 01.12.2007 N 315-ФЗ (ред. от 02.07.2021) &quot;О саморегулируемых организациях&quot; {КонсультантПлюс}">
        <w:r>
          <w:rPr>
            <w:sz w:val="24"/>
            <w:color w:val="0000ff"/>
          </w:rPr>
          <w:t xml:space="preserve">7 части 8 статьи 20</w:t>
        </w:r>
      </w:hyperlink>
      <w:r>
        <w:rPr>
          <w:sz w:val="24"/>
        </w:rP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history="0" w:anchor="P3608" w:tooltip="Статья 55.4. Требования к некоммерческой организации, необходимые для приобретения статуса саморегулируемой организации">
        <w:r>
          <w:rPr>
            <w:sz w:val="24"/>
            <w:color w:val="0000ff"/>
          </w:rPr>
          <w:t xml:space="preserve">статье 55.4</w:t>
        </w:r>
      </w:hyperlink>
      <w:r>
        <w:rPr>
          <w:sz w:val="24"/>
        </w:rPr>
        <w:t xml:space="preserve"> настоящего Кодекса. При этом в уставе некоммерческой организации, указанной в </w:t>
      </w:r>
      <w:hyperlink w:history="0" w:anchor="P356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4"/>
            <w:color w:val="0000ff"/>
          </w:rPr>
          <w:t xml:space="preserve">части 1</w:t>
        </w:r>
      </w:hyperlink>
      <w:r>
        <w:rPr>
          <w:sz w:val="24"/>
        </w:rPr>
        <w:t xml:space="preserve"> настоящей статьи, должен быть указан вид саморегулируемой организации в соответствии со </w:t>
      </w:r>
      <w:hyperlink w:history="0" w:anchor="P3599" w:tooltip="Статья 55.3. Виды саморегулируемых организаций">
        <w:r>
          <w:rPr>
            <w:sz w:val="24"/>
            <w:color w:val="0000ff"/>
          </w:rPr>
          <w:t xml:space="preserve">статьей 55.3</w:t>
        </w:r>
      </w:hyperlink>
      <w:r>
        <w:rPr>
          <w:sz w:val="24"/>
        </w:rP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pPr>
        <w:pStyle w:val="0"/>
        <w:jc w:val="both"/>
      </w:pPr>
      <w:r>
        <w:rPr>
          <w:sz w:val="24"/>
        </w:rPr>
        <w:t xml:space="preserve">(часть 2 в ред. Федерального </w:t>
      </w:r>
      <w:hyperlink w:history="0" r:id="rId246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bookmarkStart w:id="3573" w:name="P3573"/>
    <w:bookmarkEnd w:id="3573"/>
    <w:p>
      <w:pPr>
        <w:pStyle w:val="0"/>
        <w:spacing w:before="240" w:line-rule="auto"/>
        <w:ind w:firstLine="540"/>
        <w:jc w:val="both"/>
      </w:pPr>
      <w:r>
        <w:rPr>
          <w:sz w:val="24"/>
        </w:rPr>
        <w:t xml:space="preserve">2.1. В срок не позднее чем тридцать дней со дня получения от указанной в </w:t>
      </w:r>
      <w:hyperlink w:history="0" w:anchor="P356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4"/>
            <w:color w:val="0000ff"/>
          </w:rPr>
          <w:t xml:space="preserve">части 1</w:t>
        </w:r>
      </w:hyperlink>
      <w:r>
        <w:rPr>
          <w:sz w:val="24"/>
        </w:rPr>
        <w:t xml:space="preserve"> настоящей статьи саморегулируемой организации предусмотренных </w:t>
      </w:r>
      <w:hyperlink w:history="0" w:anchor="P3571"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4"/>
            <w:color w:val="0000ff"/>
          </w:rPr>
          <w:t xml:space="preserve">частью 2</w:t>
        </w:r>
      </w:hyperlink>
      <w:r>
        <w:rPr>
          <w:sz w:val="24"/>
        </w:rP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pPr>
        <w:pStyle w:val="0"/>
        <w:jc w:val="both"/>
      </w:pPr>
      <w:r>
        <w:rPr>
          <w:sz w:val="24"/>
        </w:rPr>
        <w:t xml:space="preserve">(часть 2.1 введена Федеральным </w:t>
      </w:r>
      <w:hyperlink w:history="0" r:id="rId246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pStyle w:val="0"/>
        <w:spacing w:before="240" w:line-rule="auto"/>
        <w:ind w:firstLine="540"/>
        <w:jc w:val="both"/>
      </w:pPr>
      <w:r>
        <w:rPr>
          <w:sz w:val="24"/>
        </w:rP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history="0" w:anchor="P356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4"/>
            <w:color w:val="0000ff"/>
          </w:rPr>
          <w:t xml:space="preserve">части 1</w:t>
        </w:r>
      </w:hyperlink>
      <w:r>
        <w:rPr>
          <w:sz w:val="24"/>
        </w:rP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history="0" w:anchor="P3612"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4"/>
            <w:color w:val="0000ff"/>
          </w:rPr>
          <w:t xml:space="preserve">частями 1</w:t>
        </w:r>
      </w:hyperlink>
      <w:r>
        <w:rPr>
          <w:sz w:val="24"/>
        </w:rPr>
        <w:t xml:space="preserve"> и </w:t>
      </w:r>
      <w:hyperlink w:history="0" w:anchor="P3616"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4"/>
            <w:color w:val="0000ff"/>
          </w:rPr>
          <w:t xml:space="preserve">2 статьи 55.4</w:t>
        </w:r>
      </w:hyperlink>
      <w:r>
        <w:rPr>
          <w:sz w:val="24"/>
        </w:rPr>
        <w:t xml:space="preserve"> настоящего Кодекса.</w:t>
      </w:r>
    </w:p>
    <w:p>
      <w:pPr>
        <w:pStyle w:val="0"/>
        <w:jc w:val="both"/>
      </w:pPr>
      <w:r>
        <w:rPr>
          <w:sz w:val="24"/>
        </w:rPr>
        <w:t xml:space="preserve">(часть 2.2 введена Федеральным </w:t>
      </w:r>
      <w:hyperlink w:history="0" r:id="rId247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bookmarkStart w:id="3577" w:name="P3577"/>
    <w:bookmarkEnd w:id="3577"/>
    <w:p>
      <w:pPr>
        <w:pStyle w:val="0"/>
        <w:spacing w:before="240" w:line-rule="auto"/>
        <w:ind w:firstLine="540"/>
        <w:jc w:val="both"/>
      </w:pPr>
      <w:r>
        <w:rPr>
          <w:sz w:val="24"/>
        </w:rP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history="0" w:anchor="P3573" w:tooltip="2.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
        <w:r>
          <w:rPr>
            <w:sz w:val="24"/>
            <w:color w:val="0000ff"/>
          </w:rPr>
          <w:t xml:space="preserve">частью 2.1</w:t>
        </w:r>
      </w:hyperlink>
      <w:r>
        <w:rPr>
          <w:sz w:val="24"/>
        </w:rP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history="0" w:anchor="P3571"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4"/>
            <w:color w:val="0000ff"/>
          </w:rPr>
          <w:t xml:space="preserve">части 2</w:t>
        </w:r>
      </w:hyperlink>
      <w:r>
        <w:rPr>
          <w:sz w:val="24"/>
        </w:rP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history="0" w:anchor="P4030" w:tooltip="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
        <w:r>
          <w:rPr>
            <w:sz w:val="24"/>
            <w:color w:val="0000ff"/>
          </w:rPr>
          <w:t xml:space="preserve">частью 4 статьи 55.18</w:t>
        </w:r>
      </w:hyperlink>
      <w:r>
        <w:rPr>
          <w:sz w:val="24"/>
        </w:rPr>
        <w:t xml:space="preserve"> настоящего Кодекса, решения о внесении или об отказе во внесении сведений об указанной в </w:t>
      </w:r>
      <w:hyperlink w:history="0" w:anchor="P356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4"/>
            <w:color w:val="0000ff"/>
          </w:rPr>
          <w:t xml:space="preserve">части 1</w:t>
        </w:r>
      </w:hyperlink>
      <w:r>
        <w:rPr>
          <w:sz w:val="24"/>
        </w:rP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pPr>
        <w:pStyle w:val="0"/>
        <w:jc w:val="both"/>
      </w:pPr>
      <w:r>
        <w:rPr>
          <w:sz w:val="24"/>
        </w:rPr>
        <w:t xml:space="preserve">(часть 2.3 введена Федеральным </w:t>
      </w:r>
      <w:hyperlink w:history="0" r:id="rId247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 в ред. Федеральных законов от 13.07.2015 </w:t>
      </w:r>
      <w:hyperlink w:history="0" r:id="rId247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N 263-ФЗ</w:t>
        </w:r>
      </w:hyperlink>
      <w:r>
        <w:rPr>
          <w:sz w:val="24"/>
        </w:rPr>
        <w:t xml:space="preserve">, от 03.07.2016 </w:t>
      </w:r>
      <w:hyperlink w:history="0" r:id="rId247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24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history="0" w:anchor="P3571"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4"/>
            <w:color w:val="0000ff"/>
          </w:rPr>
          <w:t xml:space="preserve">частях 2</w:t>
        </w:r>
      </w:hyperlink>
      <w:r>
        <w:rPr>
          <w:sz w:val="24"/>
        </w:rPr>
        <w:t xml:space="preserve"> и </w:t>
      </w:r>
      <w:hyperlink w:history="0" w:anchor="P3577" w:tooltip="2.3. 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
        <w:r>
          <w:rPr>
            <w:sz w:val="24"/>
            <w:color w:val="0000ff"/>
          </w:rPr>
          <w:t xml:space="preserve">2.3</w:t>
        </w:r>
      </w:hyperlink>
      <w:r>
        <w:rPr>
          <w:sz w:val="24"/>
        </w:rPr>
        <w:t xml:space="preserve"> настоящей статьи документов.</w:t>
      </w:r>
    </w:p>
    <w:p>
      <w:pPr>
        <w:pStyle w:val="0"/>
        <w:jc w:val="both"/>
      </w:pPr>
      <w:r>
        <w:rPr>
          <w:sz w:val="24"/>
        </w:rPr>
        <w:t xml:space="preserve">(часть 3 введена Федеральным </w:t>
      </w:r>
      <w:hyperlink w:history="0" r:id="rId247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 в ред. Федерального </w:t>
      </w:r>
      <w:hyperlink w:history="0" r:id="rId247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spacing w:before="240" w:line-rule="auto"/>
        <w:ind w:firstLine="540"/>
        <w:jc w:val="both"/>
      </w:pPr>
      <w:r>
        <w:rPr>
          <w:sz w:val="24"/>
        </w:rPr>
        <w:t xml:space="preserve">4. Утратил силу с 1 июля 2017 года. - Федеральный </w:t>
      </w:r>
      <w:hyperlink w:history="0" r:id="rId247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bookmarkStart w:id="3582" w:name="P3582"/>
    <w:bookmarkEnd w:id="3582"/>
    <w:p>
      <w:pPr>
        <w:pStyle w:val="0"/>
        <w:spacing w:before="240" w:line-rule="auto"/>
        <w:ind w:firstLine="540"/>
        <w:jc w:val="both"/>
      </w:pPr>
      <w:r>
        <w:rPr>
          <w:sz w:val="24"/>
        </w:rP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w:history="0" r:id="rId2478" w:tooltip="Федеральный закон от 01.12.2007 N 315-ФЗ (ред. от 02.07.2021) &quot;О саморегулируемых организациях&quot; {КонсультантПлюс}">
        <w:r>
          <w:rPr>
            <w:sz w:val="24"/>
            <w:color w:val="0000ff"/>
          </w:rPr>
          <w:t xml:space="preserve">частью 1 статьи 21</w:t>
        </w:r>
      </w:hyperlink>
      <w:r>
        <w:rPr>
          <w:sz w:val="24"/>
        </w:rPr>
        <w:t xml:space="preserve"> Федерального закона "О саморегулируемых организациях" основанием является:</w:t>
      </w:r>
    </w:p>
    <w:p>
      <w:pPr>
        <w:pStyle w:val="0"/>
        <w:jc w:val="both"/>
      </w:pPr>
      <w:r>
        <w:rPr>
          <w:sz w:val="24"/>
        </w:rPr>
        <w:t xml:space="preserve">(в ред. Федерального </w:t>
      </w:r>
      <w:hyperlink w:history="0" r:id="rId247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1) неисполнение такой саморегулируемой организацией требования либо требований </w:t>
      </w:r>
      <w:hyperlink w:history="0" w:anchor="P3608" w:tooltip="Статья 55.4. Требования к некоммерческой организации, необходимые для приобретения статуса саморегулируемой организации">
        <w:r>
          <w:rPr>
            <w:sz w:val="24"/>
            <w:color w:val="0000ff"/>
          </w:rPr>
          <w:t xml:space="preserve">статьи 55.4</w:t>
        </w:r>
      </w:hyperlink>
      <w:r>
        <w:rPr>
          <w:sz w:val="24"/>
        </w:rPr>
        <w:t xml:space="preserve">, и (или) </w:t>
      </w:r>
      <w:hyperlink w:history="0" w:anchor="P3893" w:tooltip="Статья 55.16. Компенсационные фонды саморегулируемой организации">
        <w:r>
          <w:rPr>
            <w:sz w:val="24"/>
            <w:color w:val="0000ff"/>
          </w:rPr>
          <w:t xml:space="preserve">статьи 55.16</w:t>
        </w:r>
      </w:hyperlink>
      <w:r>
        <w:rPr>
          <w:sz w:val="24"/>
        </w:rPr>
        <w:t xml:space="preserve">, и (или) </w:t>
      </w:r>
      <w:hyperlink w:history="0" w:anchor="P3982"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sz w:val="24"/>
            <w:color w:val="0000ff"/>
          </w:rPr>
          <w:t xml:space="preserve">статьи 55.16-1</w:t>
        </w:r>
      </w:hyperlink>
      <w:r>
        <w:rPr>
          <w:sz w:val="24"/>
        </w:rP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history="0" w:anchor="P3721"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4"/>
            <w:color w:val="0000ff"/>
          </w:rPr>
          <w:t xml:space="preserve">частью 3 статьи 55.6</w:t>
        </w:r>
      </w:hyperlink>
      <w:r>
        <w:rPr>
          <w:sz w:val="24"/>
        </w:rPr>
        <w:t xml:space="preserve"> настоящего Кодекса;</w:t>
      </w:r>
    </w:p>
    <w:p>
      <w:pPr>
        <w:pStyle w:val="0"/>
        <w:jc w:val="both"/>
      </w:pPr>
      <w:r>
        <w:rPr>
          <w:sz w:val="24"/>
        </w:rPr>
        <w:t xml:space="preserve">(в ред. Федеральных законов от 03.07.2016 </w:t>
      </w:r>
      <w:hyperlink w:history="0" r:id="rId248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18.06.2017 </w:t>
      </w:r>
      <w:hyperlink w:history="0" r:id="rId2481"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4"/>
            <w:color w:val="0000ff"/>
          </w:rPr>
          <w:t xml:space="preserve">N 126-ФЗ</w:t>
        </w:r>
      </w:hyperlink>
      <w:r>
        <w:rPr>
          <w:sz w:val="24"/>
        </w:rPr>
        <w:t xml:space="preserve">, от 03.08.2018 </w:t>
      </w:r>
      <w:hyperlink w:history="0" r:id="rId24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2) несоответствие утвержденных документов такой саморегулируемой организации требованиям, установленным </w:t>
      </w:r>
      <w:hyperlink w:history="0" w:anchor="P3634"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 к этим документам, или отсутствие у нее документов, предусмотренных </w:t>
      </w:r>
      <w:hyperlink w:history="0" w:anchor="P363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частью 1 статьи 55.5</w:t>
        </w:r>
      </w:hyperlink>
      <w:r>
        <w:rPr>
          <w:sz w:val="24"/>
        </w:rPr>
        <w:t xml:space="preserve"> настоящего Кодекса;</w:t>
      </w:r>
    </w:p>
    <w:p>
      <w:pPr>
        <w:pStyle w:val="0"/>
        <w:spacing w:before="240" w:line-rule="auto"/>
        <w:ind w:firstLine="540"/>
        <w:jc w:val="both"/>
      </w:pPr>
      <w:r>
        <w:rPr>
          <w:sz w:val="24"/>
        </w:rPr>
        <w:t xml:space="preserve">3) несоблюдение такой саморегулируемой организацией требований, предусмотренных ее документами, утвержденными в соответствии со </w:t>
      </w:r>
      <w:hyperlink w:history="0" w:anchor="P3634"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w:t>
      </w:r>
    </w:p>
    <w:p>
      <w:pPr>
        <w:pStyle w:val="0"/>
        <w:spacing w:before="240" w:line-rule="auto"/>
        <w:ind w:firstLine="540"/>
        <w:jc w:val="both"/>
      </w:pPr>
      <w:r>
        <w:rPr>
          <w:sz w:val="24"/>
        </w:rPr>
        <w:t xml:space="preserve">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pPr>
        <w:pStyle w:val="0"/>
        <w:spacing w:before="240" w:line-rule="auto"/>
        <w:ind w:firstLine="540"/>
        <w:jc w:val="both"/>
      </w:pPr>
      <w:r>
        <w:rPr>
          <w:sz w:val="24"/>
        </w:rPr>
        <w:t xml:space="preserve">5) утратил силу с 1 июля 2017 года. - Федеральный </w:t>
      </w:r>
      <w:hyperlink w:history="0" r:id="rId248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p>
      <w:pPr>
        <w:pStyle w:val="0"/>
        <w:spacing w:before="240" w:line-rule="auto"/>
        <w:ind w:firstLine="540"/>
        <w:jc w:val="both"/>
      </w:pPr>
      <w:r>
        <w:rPr>
          <w:sz w:val="24"/>
        </w:rP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history="0" w:anchor="P4110" w:tooltip="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
        <w:r>
          <w:rPr>
            <w:sz w:val="24"/>
            <w:color w:val="0000ff"/>
          </w:rPr>
          <w:t xml:space="preserve">пунктами 5</w:t>
        </w:r>
      </w:hyperlink>
      <w:r>
        <w:rPr>
          <w:sz w:val="24"/>
        </w:rPr>
        <w:t xml:space="preserve">, </w:t>
      </w:r>
      <w:hyperlink w:history="0" w:anchor="P4114"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4"/>
            <w:color w:val="0000ff"/>
          </w:rPr>
          <w:t xml:space="preserve">7</w:t>
        </w:r>
      </w:hyperlink>
      <w:r>
        <w:rPr>
          <w:sz w:val="24"/>
        </w:rPr>
        <w:t xml:space="preserve"> и </w:t>
      </w:r>
      <w:hyperlink w:history="0" w:anchor="P4118" w:tooltip="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
        <w:r>
          <w:rPr>
            <w:sz w:val="24"/>
            <w:color w:val="0000ff"/>
          </w:rPr>
          <w:t xml:space="preserve">9 части 8 статьи 55.20</w:t>
        </w:r>
      </w:hyperlink>
      <w:r>
        <w:rPr>
          <w:sz w:val="24"/>
        </w:rPr>
        <w:t xml:space="preserve"> настоящего Кодекса, или предоставление ею недостоверных сведений;</w:t>
      </w:r>
    </w:p>
    <w:p>
      <w:pPr>
        <w:pStyle w:val="0"/>
        <w:spacing w:before="240" w:line-rule="auto"/>
        <w:ind w:firstLine="540"/>
        <w:jc w:val="both"/>
      </w:pPr>
      <w:r>
        <w:rPr>
          <w:sz w:val="24"/>
        </w:rPr>
        <w:t xml:space="preserve">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pPr>
        <w:pStyle w:val="0"/>
        <w:spacing w:before="240" w:line-rule="auto"/>
        <w:ind w:firstLine="540"/>
        <w:jc w:val="both"/>
      </w:pPr>
      <w:r>
        <w:rPr>
          <w:sz w:val="24"/>
        </w:rP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history="0" w:anchor="P4037"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4"/>
            <w:color w:val="0000ff"/>
          </w:rPr>
          <w:t xml:space="preserve">частью 6 статьи 55.18</w:t>
        </w:r>
      </w:hyperlink>
      <w:r>
        <w:rPr>
          <w:sz w:val="24"/>
        </w:rPr>
        <w:t xml:space="preserve"> настоящего Кодекса.</w:t>
      </w:r>
    </w:p>
    <w:p>
      <w:pPr>
        <w:pStyle w:val="0"/>
        <w:jc w:val="both"/>
      </w:pPr>
      <w:r>
        <w:rPr>
          <w:sz w:val="24"/>
        </w:rPr>
        <w:t xml:space="preserve">(часть 5 введена Федеральным </w:t>
      </w:r>
      <w:hyperlink w:history="0" r:id="rId248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pStyle w:val="0"/>
        <w:spacing w:before="240" w:line-rule="auto"/>
        <w:ind w:firstLine="540"/>
        <w:jc w:val="both"/>
      </w:pPr>
      <w:r>
        <w:rPr>
          <w:sz w:val="24"/>
        </w:rP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history="0" w:anchor="P4078"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4"/>
            <w:color w:val="0000ff"/>
          </w:rPr>
          <w:t xml:space="preserve">частью 12 статьи 55.19</w:t>
        </w:r>
      </w:hyperlink>
      <w:r>
        <w:rPr>
          <w:sz w:val="24"/>
        </w:rPr>
        <w:t xml:space="preserve"> настоящего Кодекса, или в судебном порядке в соответствии с </w:t>
      </w:r>
      <w:hyperlink w:history="0" w:anchor="P4080" w:tooltip="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 и в иных предусмотренн...">
        <w:r>
          <w:rPr>
            <w:sz w:val="24"/>
            <w:color w:val="0000ff"/>
          </w:rPr>
          <w:t xml:space="preserve">частью 13 статьи 55.19</w:t>
        </w:r>
      </w:hyperlink>
      <w:r>
        <w:rPr>
          <w:sz w:val="24"/>
        </w:rPr>
        <w:t xml:space="preserve"> настоящего Кодекса.</w:t>
      </w:r>
    </w:p>
    <w:p>
      <w:pPr>
        <w:pStyle w:val="0"/>
        <w:jc w:val="both"/>
      </w:pPr>
      <w:r>
        <w:rPr>
          <w:sz w:val="24"/>
        </w:rPr>
        <w:t xml:space="preserve">(часть 6 введена Федеральным </w:t>
      </w:r>
      <w:hyperlink w:history="0" r:id="rId248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 в ред. Федерального </w:t>
      </w:r>
      <w:hyperlink w:history="0" r:id="rId248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history="0" w:anchor="P3967"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4"/>
            <w:color w:val="0000ff"/>
          </w:rPr>
          <w:t xml:space="preserve">частью 14 статьи 55.16</w:t>
        </w:r>
      </w:hyperlink>
      <w:r>
        <w:rPr>
          <w:sz w:val="24"/>
        </w:rP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pPr>
        <w:pStyle w:val="0"/>
        <w:jc w:val="both"/>
      </w:pPr>
      <w:r>
        <w:rPr>
          <w:sz w:val="24"/>
        </w:rPr>
        <w:t xml:space="preserve">(часть 7 введена Федеральным </w:t>
      </w:r>
      <w:hyperlink w:history="0" r:id="rId24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pStyle w:val="0"/>
        <w:ind w:firstLine="540"/>
        <w:jc w:val="both"/>
      </w:pPr>
      <w:r>
        <w:rPr>
          <w:sz w:val="24"/>
        </w:rPr>
      </w:r>
    </w:p>
    <w:bookmarkStart w:id="3599" w:name="P3599"/>
    <w:bookmarkEnd w:id="3599"/>
    <w:p>
      <w:pPr>
        <w:pStyle w:val="2"/>
        <w:outlineLvl w:val="1"/>
        <w:ind w:firstLine="540"/>
        <w:jc w:val="both"/>
      </w:pPr>
      <w:r>
        <w:rPr>
          <w:sz w:val="24"/>
        </w:rPr>
        <w:t xml:space="preserve">Статья 55.3. Виды саморегулируемых организаций</w:t>
      </w:r>
    </w:p>
    <w:p>
      <w:pPr>
        <w:pStyle w:val="0"/>
        <w:jc w:val="both"/>
      </w:pPr>
      <w:r>
        <w:rPr>
          <w:sz w:val="24"/>
        </w:rPr>
        <w:t xml:space="preserve">(в ред. Федерального </w:t>
      </w:r>
      <w:hyperlink w:history="0" r:id="rId248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ind w:firstLine="540"/>
        <w:jc w:val="both"/>
      </w:pPr>
      <w:r>
        <w:rPr>
          <w:sz w:val="24"/>
        </w:rPr>
      </w:r>
    </w:p>
    <w:p>
      <w:pPr>
        <w:pStyle w:val="0"/>
        <w:ind w:firstLine="540"/>
        <w:jc w:val="both"/>
      </w:pPr>
      <w:r>
        <w:rPr>
          <w:sz w:val="24"/>
        </w:rPr>
        <w:t xml:space="preserve">Допускается приобретение некоммерческими организациями статуса саморегулируемых организаций следующих видов:</w:t>
      </w:r>
    </w:p>
    <w:p>
      <w:pPr>
        <w:pStyle w:val="0"/>
        <w:jc w:val="both"/>
      </w:pPr>
      <w:r>
        <w:rPr>
          <w:sz w:val="24"/>
        </w:rPr>
        <w:t xml:space="preserve">(в ред. Федерального </w:t>
      </w:r>
      <w:hyperlink w:history="0" r:id="rId248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1) саморегулируемые организации, основанные на членстве лиц, выполняющих инженерные изыскания;</w:t>
      </w:r>
    </w:p>
    <w:p>
      <w:pPr>
        <w:pStyle w:val="0"/>
        <w:spacing w:before="240" w:line-rule="auto"/>
        <w:ind w:firstLine="540"/>
        <w:jc w:val="both"/>
      </w:pPr>
      <w:r>
        <w:rPr>
          <w:sz w:val="24"/>
        </w:rPr>
        <w:t xml:space="preserve">2) саморегулируемые организации, основанные на членстве лиц, осуществляющих подготовку проектной документации;</w:t>
      </w:r>
    </w:p>
    <w:p>
      <w:pPr>
        <w:pStyle w:val="0"/>
        <w:spacing w:before="240" w:line-rule="auto"/>
        <w:ind w:firstLine="540"/>
        <w:jc w:val="both"/>
      </w:pPr>
      <w:r>
        <w:rPr>
          <w:sz w:val="24"/>
        </w:rPr>
        <w:t xml:space="preserve">3) саморегулируемые организации, основанные на членстве лиц, осуществляющих строительство.</w:t>
      </w:r>
    </w:p>
    <w:p>
      <w:pPr>
        <w:pStyle w:val="0"/>
        <w:ind w:firstLine="540"/>
        <w:jc w:val="both"/>
      </w:pPr>
      <w:r>
        <w:rPr>
          <w:sz w:val="24"/>
        </w:rPr>
      </w:r>
    </w:p>
    <w:bookmarkStart w:id="3608" w:name="P3608"/>
    <w:bookmarkEnd w:id="3608"/>
    <w:p>
      <w:pPr>
        <w:pStyle w:val="2"/>
        <w:outlineLvl w:val="1"/>
        <w:ind w:firstLine="540"/>
        <w:jc w:val="both"/>
      </w:pPr>
      <w:r>
        <w:rPr>
          <w:sz w:val="24"/>
        </w:rPr>
        <w:t xml:space="preserve">Статья 55.4. Требования к некоммерческой организации, необходимые для приобретения статуса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24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ind w:firstLine="540"/>
        <w:jc w:val="both"/>
      </w:pPr>
      <w:r>
        <w:rPr>
          <w:sz w:val="24"/>
        </w:rPr>
      </w:r>
    </w:p>
    <w:bookmarkStart w:id="3612" w:name="P3612"/>
    <w:bookmarkEnd w:id="3612"/>
    <w:p>
      <w:pPr>
        <w:pStyle w:val="0"/>
        <w:ind w:firstLine="540"/>
        <w:jc w:val="both"/>
      </w:pPr>
      <w:r>
        <w:rPr>
          <w:sz w:val="24"/>
        </w:rPr>
        <w:t xml:space="preserve">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pPr>
        <w:pStyle w:val="0"/>
        <w:spacing w:before="240" w:line-rule="auto"/>
        <w:ind w:firstLine="540"/>
        <w:jc w:val="both"/>
      </w:pPr>
      <w:r>
        <w:rPr>
          <w:sz w:val="24"/>
        </w:rPr>
        <w:t xml:space="preserve">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pPr>
        <w:pStyle w:val="0"/>
        <w:spacing w:before="240" w:line-rule="auto"/>
        <w:ind w:firstLine="540"/>
        <w:jc w:val="both"/>
      </w:pPr>
      <w:r>
        <w:rPr>
          <w:sz w:val="24"/>
        </w:rPr>
        <w:t xml:space="preserve">2) наличие у некоммерческой организации компенсационного фонда возмещения вреда, сформированного в размере, установленном </w:t>
      </w:r>
      <w:hyperlink w:history="0" w:anchor="P3893" w:tooltip="Статья 55.16. Компенсационные фонды саморегулируемой организации">
        <w:r>
          <w:rPr>
            <w:sz w:val="24"/>
            <w:color w:val="0000ff"/>
          </w:rPr>
          <w:t xml:space="preserve">статьей 55.16</w:t>
        </w:r>
      </w:hyperlink>
      <w:r>
        <w:rPr>
          <w:sz w:val="24"/>
        </w:rPr>
        <w:t xml:space="preserve"> настоящего Кодекса;</w:t>
      </w:r>
    </w:p>
    <w:p>
      <w:pPr>
        <w:pStyle w:val="0"/>
        <w:spacing w:before="240" w:line-rule="auto"/>
        <w:ind w:firstLine="540"/>
        <w:jc w:val="both"/>
      </w:pPr>
      <w:r>
        <w:rPr>
          <w:sz w:val="24"/>
        </w:rP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634"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 являются обязательными.</w:t>
      </w:r>
    </w:p>
    <w:bookmarkStart w:id="3616" w:name="P3616"/>
    <w:bookmarkEnd w:id="3616"/>
    <w:p>
      <w:pPr>
        <w:pStyle w:val="0"/>
        <w:spacing w:before="240" w:line-rule="auto"/>
        <w:ind w:firstLine="540"/>
        <w:jc w:val="both"/>
      </w:pPr>
      <w:r>
        <w:rPr>
          <w:sz w:val="24"/>
        </w:rPr>
        <w:t xml:space="preserve">2. В случае, если не менее чем пятнадцать членов некоммерческой организации, указанной в </w:t>
      </w:r>
      <w:hyperlink w:history="0" w:anchor="P3612"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4"/>
            <w:color w:val="0000ff"/>
          </w:rPr>
          <w:t xml:space="preserve">части 1</w:t>
        </w:r>
      </w:hyperlink>
      <w:r>
        <w:rPr>
          <w:sz w:val="24"/>
        </w:rP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3893" w:tooltip="Статья 55.16. Компенсационные фонды саморегулируемой организации">
        <w:r>
          <w:rPr>
            <w:sz w:val="24"/>
            <w:color w:val="0000ff"/>
          </w:rPr>
          <w:t xml:space="preserve">статьей 55.16</w:t>
        </w:r>
      </w:hyperlink>
      <w:r>
        <w:rPr>
          <w:sz w:val="24"/>
        </w:rPr>
        <w:t xml:space="preserve"> настоящего Кодекса для данного уровня ответственности по обязательствам.</w:t>
      </w:r>
    </w:p>
    <w:bookmarkStart w:id="3617" w:name="P3617"/>
    <w:bookmarkEnd w:id="3617"/>
    <w:p>
      <w:pPr>
        <w:pStyle w:val="0"/>
        <w:spacing w:before="240" w:line-rule="auto"/>
        <w:ind w:firstLine="540"/>
        <w:jc w:val="both"/>
      </w:pPr>
      <w:r>
        <w:rPr>
          <w:sz w:val="24"/>
        </w:rPr>
        <w:t xml:space="preserve">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pPr>
        <w:pStyle w:val="0"/>
        <w:spacing w:before="240" w:line-rule="auto"/>
        <w:ind w:firstLine="540"/>
        <w:jc w:val="both"/>
      </w:pPr>
      <w:r>
        <w:rPr>
          <w:sz w:val="24"/>
        </w:rP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history="0" w:anchor="P3722" w:tooltip="1) иностранных юридических лиц;">
        <w:r>
          <w:rPr>
            <w:sz w:val="24"/>
            <w:color w:val="0000ff"/>
          </w:rPr>
          <w:t xml:space="preserve">пунктах 1</w:t>
        </w:r>
      </w:hyperlink>
      <w:r>
        <w:rPr>
          <w:sz w:val="24"/>
        </w:rPr>
        <w:t xml:space="preserve"> и </w:t>
      </w:r>
      <w:hyperlink w:history="0" w:anchor="P3723"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4"/>
            <w:color w:val="0000ff"/>
          </w:rPr>
          <w:t xml:space="preserve">2 части 3 статьи 55.6</w:t>
        </w:r>
      </w:hyperlink>
      <w:r>
        <w:rPr>
          <w:sz w:val="24"/>
        </w:rPr>
        <w:t xml:space="preserve"> настоящего Кодекса;</w:t>
      </w:r>
    </w:p>
    <w:p>
      <w:pPr>
        <w:pStyle w:val="0"/>
        <w:jc w:val="both"/>
      </w:pPr>
      <w:r>
        <w:rPr>
          <w:sz w:val="24"/>
        </w:rPr>
        <w:t xml:space="preserve">(в ред. Федерального </w:t>
      </w:r>
      <w:hyperlink w:history="0" r:id="rId249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pPr>
        <w:pStyle w:val="0"/>
        <w:spacing w:before="240" w:line-rule="auto"/>
        <w:ind w:firstLine="540"/>
        <w:jc w:val="both"/>
      </w:pPr>
      <w:r>
        <w:rPr>
          <w:sz w:val="24"/>
        </w:rPr>
        <w:t xml:space="preserve">3) наличие у некоммерческой организации компенсационного фонда возмещения вреда, сформированного в размере, установленном </w:t>
      </w:r>
      <w:hyperlink w:history="0" w:anchor="P3893" w:tooltip="Статья 55.16. Компенсационные фонды саморегулируемой организации">
        <w:r>
          <w:rPr>
            <w:sz w:val="24"/>
            <w:color w:val="0000ff"/>
          </w:rPr>
          <w:t xml:space="preserve">статьей 55.16</w:t>
        </w:r>
      </w:hyperlink>
      <w:r>
        <w:rPr>
          <w:sz w:val="24"/>
        </w:rPr>
        <w:t xml:space="preserve"> настоящего Кодекса;</w:t>
      </w:r>
    </w:p>
    <w:p>
      <w:pPr>
        <w:pStyle w:val="0"/>
        <w:spacing w:before="240" w:line-rule="auto"/>
        <w:ind w:firstLine="540"/>
        <w:jc w:val="both"/>
      </w:pPr>
      <w:r>
        <w:rPr>
          <w:sz w:val="24"/>
        </w:rP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634"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 являются обязательными.</w:t>
      </w:r>
    </w:p>
    <w:bookmarkStart w:id="3623" w:name="P3623"/>
    <w:bookmarkEnd w:id="3623"/>
    <w:p>
      <w:pPr>
        <w:pStyle w:val="0"/>
        <w:spacing w:before="240" w:line-rule="auto"/>
        <w:ind w:firstLine="540"/>
        <w:jc w:val="both"/>
      </w:pPr>
      <w:r>
        <w:rPr>
          <w:sz w:val="24"/>
        </w:rPr>
        <w:t xml:space="preserve">4. В случае, если не менее чем тридцать членов некоммерческой организации, указанной в </w:t>
      </w:r>
      <w:hyperlink w:history="0" w:anchor="P3617"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4"/>
            <w:color w:val="0000ff"/>
          </w:rPr>
          <w:t xml:space="preserve">части 3</w:t>
        </w:r>
      </w:hyperlink>
      <w:r>
        <w:rPr>
          <w:sz w:val="24"/>
        </w:rP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3893" w:tooltip="Статья 55.16. Компенсационные фонды саморегулируемой организации">
        <w:r>
          <w:rPr>
            <w:sz w:val="24"/>
            <w:color w:val="0000ff"/>
          </w:rPr>
          <w:t xml:space="preserve">статьей 55.16</w:t>
        </w:r>
      </w:hyperlink>
      <w:r>
        <w:rPr>
          <w:sz w:val="24"/>
        </w:rPr>
        <w:t xml:space="preserve"> настоящего Кодекса для данного уровня ответственности по обязательствам.</w:t>
      </w:r>
    </w:p>
    <w:p>
      <w:pPr>
        <w:pStyle w:val="0"/>
        <w:jc w:val="both"/>
      </w:pPr>
      <w:r>
        <w:rPr>
          <w:sz w:val="24"/>
        </w:rPr>
        <w:t xml:space="preserve">(в ред. Федерального </w:t>
      </w:r>
      <w:hyperlink w:history="0" r:id="rId249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4"/>
        </w:rPr>
        <w:t xml:space="preserve">(в ред. Федерального </w:t>
      </w:r>
      <w:hyperlink w:history="0" r:id="rId24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6. Требования, установленные </w:t>
      </w:r>
      <w:hyperlink w:history="0" w:anchor="P3612"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4"/>
            <w:color w:val="0000ff"/>
          </w:rPr>
          <w:t xml:space="preserve">частями 1</w:t>
        </w:r>
      </w:hyperlink>
      <w:r>
        <w:rPr>
          <w:sz w:val="24"/>
        </w:rPr>
        <w:t xml:space="preserve"> - </w:t>
      </w:r>
      <w:hyperlink w:history="0" w:anchor="P3623"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4"/>
            <w:color w:val="0000ff"/>
          </w:rPr>
          <w:t xml:space="preserve">4</w:t>
        </w:r>
      </w:hyperlink>
      <w:r>
        <w:rPr>
          <w:sz w:val="24"/>
        </w:rP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history="0" w:anchor="P3628" w:tooltip="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
        <w:r>
          <w:rPr>
            <w:sz w:val="24"/>
            <w:color w:val="0000ff"/>
          </w:rPr>
          <w:t xml:space="preserve">частью 7</w:t>
        </w:r>
      </w:hyperlink>
      <w:r>
        <w:rPr>
          <w:sz w:val="24"/>
        </w:rPr>
        <w:t xml:space="preserve"> настоящей статьи.</w:t>
      </w:r>
    </w:p>
    <w:bookmarkStart w:id="3628" w:name="P3628"/>
    <w:bookmarkEnd w:id="3628"/>
    <w:p>
      <w:pPr>
        <w:pStyle w:val="0"/>
        <w:spacing w:before="240" w:line-rule="auto"/>
        <w:ind w:firstLine="540"/>
        <w:jc w:val="both"/>
      </w:pPr>
      <w:r>
        <w:rPr>
          <w:sz w:val="24"/>
        </w:rPr>
        <w:t xml:space="preserve">7. Некоммерческая организация, указанная в </w:t>
      </w:r>
      <w:hyperlink w:history="0" w:anchor="P3612"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4"/>
            <w:color w:val="0000ff"/>
          </w:rPr>
          <w:t xml:space="preserve">части 1</w:t>
        </w:r>
      </w:hyperlink>
      <w:r>
        <w:rPr>
          <w:sz w:val="24"/>
        </w:rPr>
        <w:t xml:space="preserve"> или </w:t>
      </w:r>
      <w:hyperlink w:history="0" w:anchor="P3617"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4"/>
            <w:color w:val="0000ff"/>
          </w:rPr>
          <w:t xml:space="preserve">3</w:t>
        </w:r>
      </w:hyperlink>
      <w:r>
        <w:rPr>
          <w:sz w:val="24"/>
        </w:rPr>
        <w:t xml:space="preserve"> настоящей статьи, в процессе своей деятельности не утрачивает статуса саморегулируемой организации в случае:</w:t>
      </w:r>
    </w:p>
    <w:p>
      <w:pPr>
        <w:pStyle w:val="0"/>
        <w:spacing w:before="240" w:line-rule="auto"/>
        <w:ind w:firstLine="540"/>
        <w:jc w:val="both"/>
      </w:pPr>
      <w:r>
        <w:rPr>
          <w:sz w:val="24"/>
        </w:rPr>
        <w:t xml:space="preserve">1) если саморегулируемой организацией не сформирован компенсационный фонд обеспечения договорных обязательств, предусмотренный </w:t>
      </w:r>
      <w:hyperlink w:history="0" w:anchor="P3616"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4"/>
            <w:color w:val="0000ff"/>
          </w:rPr>
          <w:t xml:space="preserve">частями 2</w:t>
        </w:r>
      </w:hyperlink>
      <w:r>
        <w:rPr>
          <w:sz w:val="24"/>
        </w:rPr>
        <w:t xml:space="preserve"> и </w:t>
      </w:r>
      <w:hyperlink w:history="0" w:anchor="P3623"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pPr>
        <w:pStyle w:val="0"/>
        <w:jc w:val="both"/>
      </w:pPr>
      <w:r>
        <w:rPr>
          <w:sz w:val="24"/>
        </w:rPr>
        <w:t xml:space="preserve">(в ред. Федерального </w:t>
      </w:r>
      <w:hyperlink w:history="0" r:id="rId24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8. Некоммерческая организация, указанная в </w:t>
      </w:r>
      <w:hyperlink w:history="0" w:anchor="P3612"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4"/>
            <w:color w:val="0000ff"/>
          </w:rPr>
          <w:t xml:space="preserve">части 1</w:t>
        </w:r>
      </w:hyperlink>
      <w:r>
        <w:rPr>
          <w:sz w:val="24"/>
        </w:rPr>
        <w:t xml:space="preserve"> или </w:t>
      </w:r>
      <w:hyperlink w:history="0" w:anchor="P3617"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4"/>
            <w:color w:val="0000ff"/>
          </w:rPr>
          <w:t xml:space="preserve">3</w:t>
        </w:r>
      </w:hyperlink>
      <w:r>
        <w:rPr>
          <w:sz w:val="24"/>
        </w:rP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pPr>
        <w:pStyle w:val="0"/>
        <w:ind w:firstLine="540"/>
        <w:jc w:val="both"/>
      </w:pPr>
      <w:r>
        <w:rPr>
          <w:sz w:val="24"/>
        </w:rPr>
      </w:r>
    </w:p>
    <w:bookmarkStart w:id="3634" w:name="P3634"/>
    <w:bookmarkEnd w:id="3634"/>
    <w:p>
      <w:pPr>
        <w:pStyle w:val="2"/>
        <w:outlineLvl w:val="1"/>
        <w:ind w:firstLine="540"/>
        <w:jc w:val="both"/>
      </w:pPr>
      <w:r>
        <w:rPr>
          <w:sz w:val="24"/>
        </w:rPr>
        <w:t xml:space="preserve">Статья 55.5. Стандарты и внутренние документы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24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jc w:val="both"/>
      </w:pPr>
      <w:r>
        <w:rPr>
          <w:sz w:val="24"/>
        </w:rPr>
      </w:r>
    </w:p>
    <w:bookmarkStart w:id="3638" w:name="P3638"/>
    <w:bookmarkEnd w:id="3638"/>
    <w:p>
      <w:pPr>
        <w:pStyle w:val="0"/>
        <w:ind w:firstLine="540"/>
        <w:jc w:val="both"/>
      </w:pPr>
      <w:r>
        <w:rPr>
          <w:sz w:val="24"/>
        </w:rP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r>
        <w:rPr>
          <w:sz w:val="24"/>
        </w:rPr>
        <w:t xml:space="preserve">законом</w:t>
      </w:r>
      <w:r>
        <w:rPr>
          <w:sz w:val="24"/>
        </w:rPr>
        <w:t xml:space="preserve"> "О саморегулируемых организациях", а также следующие внутренние документы саморегулируемой организации:</w:t>
      </w:r>
    </w:p>
    <w:p>
      <w:pPr>
        <w:pStyle w:val="0"/>
        <w:spacing w:before="240" w:line-rule="auto"/>
        <w:ind w:firstLine="540"/>
        <w:jc w:val="both"/>
      </w:pPr>
      <w:r>
        <w:rPr>
          <w:sz w:val="24"/>
        </w:rPr>
        <w:t xml:space="preserve">1) о компенсационном фонде возмещения вреда;</w:t>
      </w:r>
    </w:p>
    <w:p>
      <w:pPr>
        <w:pStyle w:val="0"/>
        <w:spacing w:before="240" w:line-rule="auto"/>
        <w:ind w:firstLine="540"/>
        <w:jc w:val="both"/>
      </w:pPr>
      <w:r>
        <w:rPr>
          <w:sz w:val="24"/>
        </w:rPr>
        <w:t xml:space="preserve">2) о компенсационном фонде обеспечения договорных обязательств (в случаях, предусмотренных </w:t>
      </w:r>
      <w:hyperlink w:history="0" w:anchor="P3616"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4"/>
            <w:color w:val="0000ff"/>
          </w:rPr>
          <w:t xml:space="preserve">частями 2</w:t>
        </w:r>
      </w:hyperlink>
      <w:r>
        <w:rPr>
          <w:sz w:val="24"/>
        </w:rPr>
        <w:t xml:space="preserve"> и </w:t>
      </w:r>
      <w:hyperlink w:history="0" w:anchor="P3623"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4"/>
            <w:color w:val="0000ff"/>
          </w:rPr>
          <w:t xml:space="preserve">4 статьи 55.4</w:t>
        </w:r>
      </w:hyperlink>
      <w:r>
        <w:rPr>
          <w:sz w:val="24"/>
        </w:rPr>
        <w:t xml:space="preserve"> настоящего Кодекса);</w:t>
      </w:r>
    </w:p>
    <w:p>
      <w:pPr>
        <w:pStyle w:val="0"/>
        <w:spacing w:before="240" w:line-rule="auto"/>
        <w:ind w:firstLine="540"/>
        <w:jc w:val="both"/>
      </w:pPr>
      <w:r>
        <w:rPr>
          <w:sz w:val="24"/>
        </w:rPr>
        <w:t xml:space="preserve">3) о реестре членов саморегулируемой организации;</w:t>
      </w:r>
    </w:p>
    <w:p>
      <w:pPr>
        <w:pStyle w:val="0"/>
        <w:spacing w:before="240" w:line-rule="auto"/>
        <w:ind w:firstLine="540"/>
        <w:jc w:val="both"/>
      </w:pPr>
      <w:r>
        <w:rPr>
          <w:sz w:val="24"/>
        </w:rPr>
        <w:t xml:space="preserve">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pPr>
        <w:pStyle w:val="0"/>
        <w:spacing w:before="240" w:line-rule="auto"/>
        <w:ind w:firstLine="540"/>
        <w:jc w:val="both"/>
      </w:pPr>
      <w:r>
        <w:rPr>
          <w:sz w:val="24"/>
        </w:rPr>
        <w:t xml:space="preserve">5) о проведении саморегулируемой организацией анализа деятельности своих членов на основании информации, представляемой ими в форме отчетов;</w:t>
      </w:r>
    </w:p>
    <w:p>
      <w:pPr>
        <w:pStyle w:val="0"/>
        <w:spacing w:before="240" w:line-rule="auto"/>
        <w:ind w:firstLine="540"/>
        <w:jc w:val="both"/>
      </w:pPr>
      <w:r>
        <w:rPr>
          <w:sz w:val="24"/>
        </w:rPr>
        <w:t xml:space="preserve">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bookmarkStart w:id="3645" w:name="P3645"/>
    <w:bookmarkEnd w:id="3645"/>
    <w:p>
      <w:pPr>
        <w:pStyle w:val="0"/>
        <w:spacing w:before="240" w:line-rule="auto"/>
        <w:ind w:firstLine="540"/>
        <w:jc w:val="both"/>
      </w:pPr>
      <w:r>
        <w:rPr>
          <w:sz w:val="24"/>
        </w:rPr>
        <w:t xml:space="preserve">2. Саморегулируемой организацией могут быть разработаны и утверждены внутренние документы:</w:t>
      </w:r>
    </w:p>
    <w:p>
      <w:pPr>
        <w:pStyle w:val="0"/>
        <w:spacing w:before="240" w:line-rule="auto"/>
        <w:ind w:firstLine="540"/>
        <w:jc w:val="both"/>
      </w:pPr>
      <w:r>
        <w:rPr>
          <w:sz w:val="24"/>
        </w:rPr>
        <w:t xml:space="preserve">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pPr>
        <w:pStyle w:val="0"/>
        <w:spacing w:before="240" w:line-rule="auto"/>
        <w:ind w:firstLine="540"/>
        <w:jc w:val="both"/>
      </w:pPr>
      <w:r>
        <w:rPr>
          <w:sz w:val="24"/>
        </w:rPr>
        <w:t xml:space="preserve">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pPr>
        <w:pStyle w:val="0"/>
        <w:jc w:val="both"/>
      </w:pPr>
      <w:r>
        <w:rPr>
          <w:sz w:val="24"/>
        </w:rPr>
        <w:t xml:space="preserve">(в ред. Федерального </w:t>
      </w:r>
      <w:hyperlink w:history="0" r:id="rId24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иные внутренние документы.</w:t>
      </w:r>
    </w:p>
    <w:p>
      <w:pPr>
        <w:pStyle w:val="0"/>
        <w:spacing w:before="240" w:line-rule="auto"/>
        <w:ind w:firstLine="540"/>
        <w:jc w:val="both"/>
      </w:pPr>
      <w:r>
        <w:rPr>
          <w:sz w:val="24"/>
        </w:rPr>
        <w:t xml:space="preserve">3. Внутренние документы саморегулируемой организации, предусмотренные </w:t>
      </w:r>
      <w:hyperlink w:history="0" w:anchor="P363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частями 1</w:t>
        </w:r>
      </w:hyperlink>
      <w:r>
        <w:rPr>
          <w:sz w:val="24"/>
        </w:rPr>
        <w:t xml:space="preserve"> и </w:t>
      </w:r>
      <w:hyperlink w:history="0" w:anchor="P3645" w:tooltip="2. Саморегулируемой организацией могут быть разработаны и утверждены внутренние документы:">
        <w:r>
          <w:rPr>
            <w:sz w:val="24"/>
            <w:color w:val="0000ff"/>
          </w:rPr>
          <w:t xml:space="preserve">2</w:t>
        </w:r>
      </w:hyperlink>
      <w:r>
        <w:rPr>
          <w:sz w:val="24"/>
        </w:rPr>
        <w:t xml:space="preserve"> настоящей статьи, не могут противоречить законодательству Российской Федерации и уставу некоммерческой организации.</w:t>
      </w:r>
    </w:p>
    <w:bookmarkStart w:id="3651" w:name="P3651"/>
    <w:bookmarkEnd w:id="3651"/>
    <w:p>
      <w:pPr>
        <w:pStyle w:val="0"/>
        <w:spacing w:before="240" w:line-rule="auto"/>
        <w:ind w:firstLine="540"/>
        <w:jc w:val="both"/>
      </w:pPr>
      <w:r>
        <w:rPr>
          <w:sz w:val="24"/>
        </w:rPr>
        <w:t xml:space="preserve">4. Саморегулируемая организация в процессе своей деятельности в дополнение к стандартам, предусмотренным Федеральным </w:t>
      </w:r>
      <w:hyperlink w:history="0" r:id="rId2497"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pPr>
        <w:pStyle w:val="0"/>
        <w:spacing w:before="240" w:line-rule="auto"/>
        <w:ind w:firstLine="540"/>
        <w:jc w:val="both"/>
      </w:pPr>
      <w:r>
        <w:rPr>
          <w:sz w:val="24"/>
        </w:rPr>
        <w:t xml:space="preserve">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pPr>
        <w:pStyle w:val="0"/>
        <w:jc w:val="both"/>
      </w:pPr>
      <w:r>
        <w:rPr>
          <w:sz w:val="24"/>
        </w:rPr>
        <w:t xml:space="preserve">(в ред. Федерального </w:t>
      </w:r>
      <w:hyperlink w:history="0" r:id="rId24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pPr>
        <w:pStyle w:val="0"/>
        <w:spacing w:before="240" w:line-rule="auto"/>
        <w:ind w:firstLine="540"/>
        <w:jc w:val="both"/>
      </w:pPr>
      <w:r>
        <w:rPr>
          <w:sz w:val="24"/>
        </w:rPr>
        <w:t xml:space="preserve">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pPr>
        <w:pStyle w:val="0"/>
        <w:jc w:val="both"/>
      </w:pPr>
      <w:r>
        <w:rPr>
          <w:sz w:val="24"/>
        </w:rPr>
        <w:t xml:space="preserve">(в ред. Федерального </w:t>
      </w:r>
      <w:hyperlink w:history="0" r:id="rId24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history="0" w:anchor="P3671"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4"/>
            <w:color w:val="0000ff"/>
          </w:rPr>
          <w:t xml:space="preserve">статьей 55.5-1</w:t>
        </w:r>
      </w:hyperlink>
      <w:r>
        <w:rPr>
          <w:sz w:val="24"/>
        </w:rPr>
        <w:t xml:space="preserve"> настоящего Кодекса (далее также - специалисты), - не менее чем два специалиста по месту основной работы.</w:t>
      </w:r>
    </w:p>
    <w:p>
      <w:pPr>
        <w:pStyle w:val="0"/>
        <w:jc w:val="both"/>
      </w:pPr>
      <w:r>
        <w:rPr>
          <w:sz w:val="24"/>
        </w:rPr>
        <w:t xml:space="preserve">(в ред. Федеральных законов от 03.08.2018 </w:t>
      </w:r>
      <w:hyperlink w:history="0" r:id="rId25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30.12.2021 </w:t>
      </w:r>
      <w:hyperlink w:history="0" r:id="rId250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447-ФЗ</w:t>
        </w:r>
      </w:hyperlink>
      <w:r>
        <w:rPr>
          <w:sz w:val="24"/>
        </w:rPr>
        <w:t xml:space="preserve">)</w:t>
      </w:r>
    </w:p>
    <w:p>
      <w:pPr>
        <w:pStyle w:val="0"/>
        <w:spacing w:before="240" w:line-rule="auto"/>
        <w:ind w:firstLine="540"/>
        <w:jc w:val="both"/>
      </w:pPr>
      <w:r>
        <w:rPr>
          <w:sz w:val="24"/>
        </w:rP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pPr>
        <w:pStyle w:val="0"/>
        <w:jc w:val="both"/>
      </w:pPr>
      <w:r>
        <w:rPr>
          <w:sz w:val="24"/>
        </w:rPr>
        <w:t xml:space="preserve">(в ред. Федерального </w:t>
      </w:r>
      <w:hyperlink w:history="0" r:id="rId25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history="0" w:anchor="P2451"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4"/>
            <w:color w:val="0000ff"/>
          </w:rPr>
          <w:t xml:space="preserve">подпунктах "а"</w:t>
        </w:r>
      </w:hyperlink>
      <w:r>
        <w:rPr>
          <w:sz w:val="24"/>
        </w:rPr>
        <w:t xml:space="preserve"> и </w:t>
      </w:r>
      <w:hyperlink w:history="0" w:anchor="P2452"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4"/>
            <w:color w:val="0000ff"/>
          </w:rPr>
          <w:t xml:space="preserve">"б" пункта 1 части 1 статьи 48.1</w:t>
        </w:r>
      </w:hyperlink>
      <w:r>
        <w:rPr>
          <w:sz w:val="24"/>
        </w:rP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w:history="0" r:id="rId2503" w:tooltip="Постановление Правительства РФ от 20.03.2024 N 338 &quo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quot;а&quot; и &quot;б&quot; пункта 1 части 1 статьи 48.1 Градостроительного кодекса Российской Федерации&quot; {КонсультантПлюс}">
        <w:r>
          <w:rPr>
            <w:sz w:val="24"/>
            <w:color w:val="0000ff"/>
          </w:rPr>
          <w:t xml:space="preserve">установленных</w:t>
        </w:r>
      </w:hyperlink>
      <w:r>
        <w:rPr>
          <w:sz w:val="24"/>
        </w:rPr>
        <w:t xml:space="preserve"> Правительством Российской Федерации.</w:t>
      </w:r>
    </w:p>
    <w:p>
      <w:pPr>
        <w:pStyle w:val="0"/>
        <w:jc w:val="both"/>
      </w:pPr>
      <w:r>
        <w:rPr>
          <w:sz w:val="24"/>
        </w:rPr>
        <w:t xml:space="preserve">(в ред. Федеральных законов от 03.08.2018 </w:t>
      </w:r>
      <w:hyperlink w:history="0" r:id="rId25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19.12.2022 </w:t>
      </w:r>
      <w:hyperlink w:history="0" r:id="rId250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p>
      <w:pPr>
        <w:pStyle w:val="0"/>
        <w:spacing w:before="240" w:line-rule="auto"/>
        <w:ind w:firstLine="540"/>
        <w:jc w:val="both"/>
      </w:pPr>
      <w:r>
        <w:rPr>
          <w:sz w:val="24"/>
        </w:rPr>
        <w:t xml:space="preserve">9. Стандарты саморегулируемой организации и внутренние документы не могут противоречить настоящему Кодексу, </w:t>
      </w:r>
      <w:hyperlink w:history="0" r:id="rId2506" w:tooltip="Федеральный закон от 27.12.2002 N 184-ФЗ (ред. от 25.12.2023) &quot;О техническом регулировании&quot; {КонсультантПлюс}">
        <w:r>
          <w:rPr>
            <w:sz w:val="24"/>
            <w:color w:val="0000ff"/>
          </w:rPr>
          <w:t xml:space="preserve">законодательству</w:t>
        </w:r>
      </w:hyperlink>
      <w:r>
        <w:rPr>
          <w:sz w:val="24"/>
        </w:rP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pPr>
        <w:pStyle w:val="0"/>
        <w:jc w:val="both"/>
      </w:pPr>
      <w:r>
        <w:rPr>
          <w:sz w:val="24"/>
        </w:rPr>
        <w:t xml:space="preserve">(в ред. Федерального </w:t>
      </w:r>
      <w:hyperlink w:history="0" r:id="rId25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pPr>
        <w:pStyle w:val="0"/>
        <w:spacing w:before="240" w:line-rule="auto"/>
        <w:ind w:firstLine="540"/>
        <w:jc w:val="both"/>
      </w:pPr>
      <w:r>
        <w:rPr>
          <w:sz w:val="24"/>
        </w:rPr>
        <w:t xml:space="preserve">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pPr>
        <w:pStyle w:val="0"/>
        <w:spacing w:before="240" w:line-rule="auto"/>
        <w:ind w:firstLine="540"/>
        <w:jc w:val="both"/>
      </w:pPr>
      <w:r>
        <w:rPr>
          <w:sz w:val="24"/>
        </w:rPr>
        <w:t xml:space="preserve">12. Внутренние документы саморегулируемой организации, предусмотренные </w:t>
      </w:r>
      <w:hyperlink w:history="0" w:anchor="P363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частями 1</w:t>
        </w:r>
      </w:hyperlink>
      <w:r>
        <w:rPr>
          <w:sz w:val="24"/>
        </w:rPr>
        <w:t xml:space="preserve"> и </w:t>
      </w:r>
      <w:hyperlink w:history="0" w:anchor="P3651"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4"/>
            <w:color w:val="0000ff"/>
          </w:rPr>
          <w:t xml:space="preserve">4</w:t>
        </w:r>
      </w:hyperlink>
      <w:r>
        <w:rPr>
          <w:sz w:val="24"/>
        </w:rP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history="0" w:anchor="P4034" w:tooltip="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
        <w:r>
          <w:rPr>
            <w:sz w:val="24"/>
            <w:color w:val="0000ff"/>
          </w:rPr>
          <w:t xml:space="preserve">частью 5 статьи 55.18</w:t>
        </w:r>
      </w:hyperlink>
      <w:r>
        <w:rPr>
          <w:sz w:val="24"/>
        </w:rPr>
        <w:t xml:space="preserve"> настоящего Кодекса.</w:t>
      </w:r>
    </w:p>
    <w:p>
      <w:pPr>
        <w:pStyle w:val="0"/>
        <w:spacing w:before="240" w:line-rule="auto"/>
        <w:ind w:firstLine="540"/>
        <w:jc w:val="both"/>
      </w:pPr>
      <w:r>
        <w:rPr>
          <w:sz w:val="24"/>
        </w:rPr>
        <w:t xml:space="preserve">13. Внутренние документы саморегулируемой организации, предусмотренные </w:t>
      </w:r>
      <w:hyperlink w:history="0" w:anchor="P3645" w:tooltip="2. Саморегулируемой организацией могут быть разработаны и утверждены внутренние документы:">
        <w:r>
          <w:rPr>
            <w:sz w:val="24"/>
            <w:color w:val="0000ff"/>
          </w:rPr>
          <w:t xml:space="preserve">частью 2</w:t>
        </w:r>
      </w:hyperlink>
      <w:r>
        <w:rPr>
          <w:sz w:val="24"/>
        </w:rP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pPr>
        <w:pStyle w:val="0"/>
        <w:spacing w:before="240" w:line-rule="auto"/>
        <w:ind w:firstLine="540"/>
        <w:jc w:val="both"/>
      </w:pPr>
      <w:r>
        <w:rPr>
          <w:sz w:val="24"/>
        </w:rPr>
        <w:t xml:space="preserve">14. Внутренние документы саморегулируемой организации, предусмотренные </w:t>
      </w:r>
      <w:hyperlink w:history="0" w:anchor="P363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частями 1</w:t>
        </w:r>
      </w:hyperlink>
      <w:r>
        <w:rPr>
          <w:sz w:val="24"/>
        </w:rPr>
        <w:t xml:space="preserve">, </w:t>
      </w:r>
      <w:hyperlink w:history="0" w:anchor="P3645" w:tooltip="2. Саморегулируемой организацией могут быть разработаны и утверждены внутренние документы:">
        <w:r>
          <w:rPr>
            <w:sz w:val="24"/>
            <w:color w:val="0000ff"/>
          </w:rPr>
          <w:t xml:space="preserve">2</w:t>
        </w:r>
      </w:hyperlink>
      <w:r>
        <w:rPr>
          <w:sz w:val="24"/>
        </w:rPr>
        <w:t xml:space="preserve"> и </w:t>
      </w:r>
      <w:hyperlink w:history="0" w:anchor="P3651"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4"/>
            <w:color w:val="0000ff"/>
          </w:rPr>
          <w:t xml:space="preserve">4</w:t>
        </w:r>
      </w:hyperlink>
      <w:r>
        <w:rPr>
          <w:sz w:val="24"/>
        </w:rP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pPr>
        <w:pStyle w:val="0"/>
        <w:ind w:firstLine="540"/>
        <w:jc w:val="both"/>
      </w:pPr>
      <w:r>
        <w:rPr>
          <w:sz w:val="24"/>
        </w:rPr>
      </w:r>
    </w:p>
    <w:bookmarkStart w:id="3671" w:name="P3671"/>
    <w:bookmarkEnd w:id="3671"/>
    <w:p>
      <w:pPr>
        <w:pStyle w:val="2"/>
        <w:outlineLvl w:val="1"/>
        <w:ind w:firstLine="540"/>
        <w:jc w:val="both"/>
      </w:pPr>
      <w:r>
        <w:rPr>
          <w:sz w:val="24"/>
        </w:rPr>
        <w:t xml:space="preserve">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250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p>
      <w:pPr>
        <w:pStyle w:val="0"/>
        <w:jc w:val="both"/>
      </w:pPr>
      <w:r>
        <w:rPr>
          <w:sz w:val="24"/>
        </w:rPr>
      </w:r>
    </w:p>
    <w:bookmarkStart w:id="3675" w:name="P3675"/>
    <w:bookmarkEnd w:id="3675"/>
    <w:p>
      <w:pPr>
        <w:pStyle w:val="0"/>
        <w:ind w:firstLine="540"/>
        <w:jc w:val="both"/>
      </w:pPr>
      <w:r>
        <w:rPr>
          <w:sz w:val="24"/>
        </w:rPr>
        <w:t xml:space="preserve">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bookmarkStart w:id="3676" w:name="P3676"/>
    <w:bookmarkEnd w:id="3676"/>
    <w:p>
      <w:pPr>
        <w:pStyle w:val="0"/>
        <w:spacing w:before="240" w:line-rule="auto"/>
        <w:ind w:firstLine="540"/>
        <w:jc w:val="both"/>
      </w:pPr>
      <w:r>
        <w:rPr>
          <w:sz w:val="24"/>
        </w:rPr>
        <w:t xml:space="preserve">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pPr>
        <w:pStyle w:val="0"/>
        <w:spacing w:before="240" w:line-rule="auto"/>
        <w:ind w:firstLine="540"/>
        <w:jc w:val="both"/>
      </w:pPr>
      <w:r>
        <w:rPr>
          <w:sz w:val="24"/>
        </w:rPr>
        <w:t xml:space="preserve">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pPr>
        <w:pStyle w:val="0"/>
        <w:spacing w:before="240" w:line-rule="auto"/>
        <w:ind w:firstLine="540"/>
        <w:jc w:val="both"/>
      </w:pPr>
      <w:r>
        <w:rPr>
          <w:sz w:val="24"/>
        </w:rPr>
        <w:t xml:space="preserve">1) утверждение заданий на выполнение работ по инженерным изысканиям, заданий на проектирование объекта капитального строительства;</w:t>
      </w:r>
    </w:p>
    <w:p>
      <w:pPr>
        <w:pStyle w:val="0"/>
        <w:spacing w:before="240" w:line-rule="auto"/>
        <w:ind w:firstLine="540"/>
        <w:jc w:val="both"/>
      </w:pPr>
      <w:r>
        <w:rPr>
          <w:sz w:val="24"/>
        </w:rPr>
        <w:t xml:space="preserve">2) представление, согласование и приемка результатов работ по выполнению инженерных изысканий, подготовке проектной документации;</w:t>
      </w:r>
    </w:p>
    <w:p>
      <w:pPr>
        <w:pStyle w:val="0"/>
        <w:spacing w:before="240" w:line-rule="auto"/>
        <w:ind w:firstLine="540"/>
        <w:jc w:val="both"/>
      </w:pPr>
      <w:r>
        <w:rPr>
          <w:sz w:val="24"/>
        </w:rPr>
        <w:t xml:space="preserve">3) утверждение результатов инженерных изысканий, проектной документации;</w:t>
      </w:r>
    </w:p>
    <w:p>
      <w:pPr>
        <w:pStyle w:val="0"/>
        <w:spacing w:before="240" w:line-rule="auto"/>
        <w:ind w:firstLine="540"/>
        <w:jc w:val="both"/>
      </w:pPr>
      <w:r>
        <w:rPr>
          <w:sz w:val="24"/>
        </w:rPr>
        <w:t xml:space="preserve">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w:t>
      </w:r>
      <w:hyperlink w:history="0" r:id="rId2509"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законом</w:t>
        </w:r>
      </w:hyperlink>
      <w:r>
        <w:rPr>
          <w:sz w:val="24"/>
        </w:rPr>
        <w:t xml:space="preserve"> от 30 декабря 2009 года N 384-ФЗ "Технический регламент о безопасности зданий и сооружений".</w:t>
      </w:r>
    </w:p>
    <w:p>
      <w:pPr>
        <w:pStyle w:val="0"/>
        <w:jc w:val="both"/>
      </w:pPr>
      <w:r>
        <w:rPr>
          <w:sz w:val="24"/>
        </w:rPr>
        <w:t xml:space="preserve">(п. 4 введен Федеральным </w:t>
      </w:r>
      <w:hyperlink w:history="0" r:id="rId2510"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653-ФЗ)</w:t>
      </w:r>
    </w:p>
    <w:p>
      <w:pPr>
        <w:pStyle w:val="0"/>
        <w:spacing w:before="240" w:line-rule="auto"/>
        <w:ind w:firstLine="540"/>
        <w:jc w:val="both"/>
      </w:pPr>
      <w:r>
        <w:rPr>
          <w:sz w:val="24"/>
        </w:rPr>
        <w:t xml:space="preserve">4. Утверждение в соответствии с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частью 15.2 статьи 48</w:t>
        </w:r>
      </w:hyperlink>
      <w:r>
        <w:rPr>
          <w:sz w:val="24"/>
        </w:rPr>
        <w:t xml:space="preserve"> настоящего Кодекса подтверждения соответствия вносимых в проектную документацию изменений требованиям, указанным в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части 3.8 статьи 49</w:t>
        </w:r>
      </w:hyperlink>
      <w:r>
        <w:rPr>
          <w:sz w:val="24"/>
        </w:rP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pPr>
        <w:pStyle w:val="0"/>
        <w:spacing w:before="240" w:line-rule="auto"/>
        <w:ind w:firstLine="540"/>
        <w:jc w:val="both"/>
      </w:pPr>
      <w:r>
        <w:rPr>
          <w:sz w:val="24"/>
        </w:rPr>
        <w:t xml:space="preserve">5. К должностным обязанностям специалистов по организации строительства в том числе относятся:</w:t>
      </w:r>
    </w:p>
    <w:p>
      <w:pPr>
        <w:pStyle w:val="0"/>
        <w:spacing w:before="240" w:line-rule="auto"/>
        <w:ind w:firstLine="540"/>
        <w:jc w:val="both"/>
      </w:pPr>
      <w:r>
        <w:rPr>
          <w:sz w:val="24"/>
        </w:rPr>
        <w:t xml:space="preserve">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pPr>
        <w:pStyle w:val="0"/>
        <w:spacing w:before="240" w:line-rule="auto"/>
        <w:ind w:firstLine="540"/>
        <w:jc w:val="both"/>
      </w:pPr>
      <w:r>
        <w:rPr>
          <w:sz w:val="24"/>
        </w:rPr>
        <w:t xml:space="preserve">2) подписание следующих документов:</w:t>
      </w:r>
    </w:p>
    <w:p>
      <w:pPr>
        <w:pStyle w:val="0"/>
        <w:spacing w:before="240" w:line-rule="auto"/>
        <w:ind w:firstLine="540"/>
        <w:jc w:val="both"/>
      </w:pPr>
      <w:r>
        <w:rPr>
          <w:sz w:val="24"/>
        </w:rPr>
        <w:t xml:space="preserve">а) акта приемки объекта капитального строительства;</w:t>
      </w:r>
    </w:p>
    <w:p>
      <w:pPr>
        <w:pStyle w:val="0"/>
        <w:spacing w:before="240" w:line-rule="auto"/>
        <w:ind w:firstLine="540"/>
        <w:jc w:val="both"/>
      </w:pPr>
      <w:r>
        <w:rPr>
          <w:sz w:val="24"/>
        </w:rPr>
        <w:t xml:space="preserve">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40" w:line-rule="auto"/>
        <w:ind w:firstLine="540"/>
        <w:jc w:val="both"/>
      </w:pPr>
      <w:r>
        <w:rPr>
          <w:sz w:val="24"/>
        </w:rPr>
        <w:t xml:space="preserve">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spacing w:before="240" w:line-rule="auto"/>
        <w:ind w:firstLine="540"/>
        <w:jc w:val="both"/>
      </w:pPr>
      <w:r>
        <w:rPr>
          <w:sz w:val="24"/>
        </w:rPr>
        <w:t xml:space="preserve">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history="0" w:anchor="P3675" w:tooltip="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
        <w:r>
          <w:rPr>
            <w:sz w:val="24"/>
            <w:color w:val="0000ff"/>
          </w:rPr>
          <w:t xml:space="preserve">части 1</w:t>
        </w:r>
      </w:hyperlink>
      <w:r>
        <w:rPr>
          <w:sz w:val="24"/>
        </w:rPr>
        <w:t xml:space="preserve"> или </w:t>
      </w:r>
      <w:hyperlink w:history="0" w:anchor="P3676" w:tooltip="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
        <w:r>
          <w:rPr>
            <w:sz w:val="24"/>
            <w:color w:val="0000ff"/>
          </w:rPr>
          <w:t xml:space="preserve">2</w:t>
        </w:r>
      </w:hyperlink>
      <w:r>
        <w:rPr>
          <w:sz w:val="24"/>
        </w:rP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pPr>
        <w:pStyle w:val="0"/>
        <w:spacing w:before="240" w:line-rule="auto"/>
        <w:ind w:firstLine="540"/>
        <w:jc w:val="both"/>
      </w:pPr>
      <w:r>
        <w:rPr>
          <w:sz w:val="24"/>
        </w:rPr>
        <w:t xml:space="preserve">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40" w:line-rule="auto"/>
        <w:ind w:firstLine="540"/>
        <w:jc w:val="both"/>
      </w:pPr>
      <w:r>
        <w:rPr>
          <w:sz w:val="24"/>
        </w:rPr>
        <w:t xml:space="preserve">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bookmarkStart w:id="3694" w:name="P3694"/>
    <w:bookmarkEnd w:id="3694"/>
    <w:p>
      <w:pPr>
        <w:pStyle w:val="0"/>
        <w:spacing w:before="240" w:line-rule="auto"/>
        <w:ind w:firstLine="540"/>
        <w:jc w:val="both"/>
      </w:pPr>
      <w:r>
        <w:rPr>
          <w:sz w:val="24"/>
        </w:rPr>
        <w:t xml:space="preserve">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pPr>
        <w:pStyle w:val="0"/>
        <w:spacing w:before="240" w:line-rule="auto"/>
        <w:ind w:firstLine="540"/>
        <w:jc w:val="both"/>
      </w:pPr>
      <w:r>
        <w:rPr>
          <w:sz w:val="24"/>
        </w:rPr>
        <w:t xml:space="preserve">1) </w:t>
      </w:r>
      <w:hyperlink w:history="0" r:id="rId2511" w:tooltip="&lt;Письмо&gt; Минстроя России от 24.01.2021 N 2180-ДВ/08 &lt;О профессиональной квалификации руководящего технического персонала в сфере строительства&gt; {КонсультантПлюс}">
        <w:r>
          <w:rPr>
            <w:sz w:val="24"/>
            <w:color w:val="0000ff"/>
          </w:rPr>
          <w:t xml:space="preserve">наличие</w:t>
        </w:r>
      </w:hyperlink>
      <w:r>
        <w:rPr>
          <w:sz w:val="24"/>
        </w:rPr>
        <w:t xml:space="preserve"> высшего образования по специальности или направлению подготовки в области строительства;</w:t>
      </w:r>
    </w:p>
    <w:p>
      <w:pPr>
        <w:pStyle w:val="0"/>
        <w:spacing w:before="240" w:line-rule="auto"/>
        <w:ind w:firstLine="540"/>
        <w:jc w:val="both"/>
      </w:pPr>
      <w:r>
        <w:rPr>
          <w:sz w:val="24"/>
        </w:rPr>
        <w:t xml:space="preserve">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pPr>
        <w:pStyle w:val="0"/>
        <w:spacing w:before="240" w:line-rule="auto"/>
        <w:ind w:firstLine="540"/>
        <w:jc w:val="both"/>
      </w:pPr>
      <w:r>
        <w:rPr>
          <w:sz w:val="24"/>
        </w:rP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w:history="0" r:id="rId2512" w:tooltip="Федеральный закон от 03.07.2016 N 238-ФЗ &quot;О независимой оценке квалификации&quot; {КонсультантПлюс}">
        <w:r>
          <w:rPr>
            <w:sz w:val="24"/>
            <w:color w:val="0000ff"/>
          </w:rPr>
          <w:t xml:space="preserve">законом</w:t>
        </w:r>
      </w:hyperlink>
      <w:r>
        <w:rPr>
          <w:sz w:val="24"/>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Наступившие в 2022, 2023, 2024, 2025 г. сроки, установленные п. 4 ч. 10 ст. 55.5-1, </w:t>
            </w:r>
            <w:hyperlink w:history="0" r:id="rId2513" w:tooltip="Постановление Правительства РФ от 12.03.2022 N 353 (ред. от 12.06.2025) &quot;Об особенностях разрешительной деятельности в Российской Федерации&quot; {КонсультантПлюс}">
              <w:r>
                <w:rPr>
                  <w:sz w:val="24"/>
                  <w:color w:val="0000ff"/>
                </w:rPr>
                <w:t xml:space="preserve">переносятся</w:t>
              </w:r>
            </w:hyperlink>
            <w:r>
              <w:rPr>
                <w:sz w:val="24"/>
                <w:color w:val="392c69"/>
              </w:rPr>
              <w:t xml:space="preserve"> на 12 месяцев. См. Приказы Минстроя России от 30.06.2022 </w:t>
            </w:r>
            <w:hyperlink w:history="0" r:id="rId2514" w:tooltip="Приказ Минстроя России от 30.06.2022 N 529/пр &quot;О переносе сроков прохождения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quot; (Зарегистрировано в Минюсте России 03.08.2022 N 69493) {КонсультантПлюс}">
              <w:r>
                <w:rPr>
                  <w:sz w:val="24"/>
                  <w:color w:val="0000ff"/>
                </w:rPr>
                <w:t xml:space="preserve">N 529/пр</w:t>
              </w:r>
            </w:hyperlink>
            <w:r>
              <w:rPr>
                <w:sz w:val="24"/>
                <w:color w:val="392c69"/>
              </w:rPr>
              <w:t xml:space="preserve">, от 16.06.2023 </w:t>
            </w:r>
            <w:hyperlink w:history="0" r:id="rId2515" w:tooltip="Приказ Минстроя России от 16.06.2023 N 419/пр &quot;О переносе сроков подтверждения соответствия физического лица требованиям, установленным пунктом 4 части 10 статьи 55.5-1 Градостроительного кодекса Российской Федерации&quot; (Зарегистрировано в Минюсте России 28.06.2023 N 74027) {КонсультантПлюс}">
              <w:r>
                <w:rPr>
                  <w:sz w:val="24"/>
                  <w:color w:val="0000ff"/>
                </w:rPr>
                <w:t xml:space="preserve">N 419/пр</w:t>
              </w:r>
            </w:hyperlink>
            <w:r>
              <w:rPr>
                <w:sz w:val="24"/>
                <w:color w:val="392c69"/>
              </w:rPr>
              <w:t xml:space="preserve">, от 15.03.2024 </w:t>
            </w:r>
            <w:hyperlink w:history="0" r:id="rId2516" w:tooltip="Приказ Минстроя России от 15.03.2024 N 182/пр &quot;О переносе сроков подтверждения соответствия физического лица требованиям, установленным пунктом 4 части 10 статьи 55.5-1 Градостроительного кодекса Российской Федерации&quot; (Зарегистрировано в Минюсте России 16.04.2024 N 77895) {КонсультантПлюс}">
              <w:r>
                <w:rPr>
                  <w:sz w:val="24"/>
                  <w:color w:val="0000ff"/>
                </w:rPr>
                <w:t xml:space="preserve">N 182/пр</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не реже одного раза в пять лет прохождение в соответствии с Федеральным </w:t>
      </w:r>
      <w:hyperlink w:history="0" r:id="rId2517" w:tooltip="Федеральный закон от 03.07.2016 N 238-ФЗ &quot;О независимой оценке квалификации&quot; {КонсультантПлюс}">
        <w:r>
          <w:rPr>
            <w:sz w:val="24"/>
            <w:color w:val="0000ff"/>
          </w:rPr>
          <w:t xml:space="preserve">законом</w:t>
        </w:r>
      </w:hyperlink>
      <w:r>
        <w:rPr>
          <w:sz w:val="24"/>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pStyle w:val="0"/>
        <w:spacing w:before="240" w:line-rule="auto"/>
        <w:ind w:firstLine="540"/>
        <w:jc w:val="both"/>
      </w:pPr>
      <w:r>
        <w:rPr>
          <w:sz w:val="24"/>
        </w:rPr>
        <w:t xml:space="preserve">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pPr>
        <w:pStyle w:val="0"/>
        <w:spacing w:before="240" w:line-rule="auto"/>
        <w:ind w:firstLine="540"/>
        <w:jc w:val="both"/>
      </w:pPr>
      <w:r>
        <w:rPr>
          <w:sz w:val="24"/>
        </w:rPr>
        <w:t xml:space="preserve">6) отсутствие непогашенной или неснятой судимости за совершение умышленного преступления.</w:t>
      </w:r>
    </w:p>
    <w:p>
      <w:pPr>
        <w:pStyle w:val="0"/>
        <w:spacing w:before="240" w:line-rule="auto"/>
        <w:ind w:firstLine="540"/>
        <w:jc w:val="both"/>
      </w:pPr>
      <w:r>
        <w:rPr>
          <w:sz w:val="24"/>
        </w:rPr>
        <w:t xml:space="preserve">11. </w:t>
      </w:r>
      <w:hyperlink w:history="0" r:id="rId2518" w:tooltip="Приказ Минстроя России от 06.11.2020 N 672/пр (ред. от 04.07.2024) &quo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quot; (Зарегистрировано в Минюсте России 01.12.2020 N 61178) {КонсультантПлюс}">
        <w:r>
          <w:rPr>
            <w:sz w:val="24"/>
            <w:color w:val="0000ff"/>
          </w:rPr>
          <w:t xml:space="preserve">Перечни</w:t>
        </w:r>
      </w:hyperlink>
      <w:r>
        <w:rPr>
          <w:sz w:val="24"/>
        </w:rPr>
        <w:t xml:space="preserve">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w:history="0" w:anchor="P3694"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4"/>
            <w:color w:val="0000ff"/>
          </w:rPr>
          <w:t xml:space="preserve">частью 10</w:t>
        </w:r>
      </w:hyperlink>
      <w:r>
        <w:rPr>
          <w:sz w:val="24"/>
        </w:rP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pPr>
        <w:pStyle w:val="0"/>
        <w:spacing w:before="240" w:line-rule="auto"/>
        <w:ind w:firstLine="540"/>
        <w:jc w:val="both"/>
      </w:pPr>
      <w:r>
        <w:rPr>
          <w:sz w:val="24"/>
        </w:rPr>
        <w:t xml:space="preserve">13. </w:t>
      </w:r>
      <w:hyperlink w:history="0" r:id="rId2519"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4"/>
            <w:color w:val="0000ff"/>
          </w:rPr>
          <w:t xml:space="preserve">Перечень</w:t>
        </w:r>
      </w:hyperlink>
      <w:r>
        <w:rPr>
          <w:sz w:val="24"/>
        </w:rPr>
        <w:t xml:space="preserve"> документов, подтверждающих соответствие физического лица минимальным требованиям, установленным </w:t>
      </w:r>
      <w:hyperlink w:history="0" w:anchor="P3694"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4"/>
            <w:color w:val="0000ff"/>
          </w:rPr>
          <w:t xml:space="preserve">частью 10</w:t>
        </w:r>
      </w:hyperlink>
      <w:r>
        <w:rPr>
          <w:sz w:val="24"/>
        </w:rPr>
        <w:t xml:space="preserve"> настоящей статьи, </w:t>
      </w:r>
      <w:hyperlink w:history="0" r:id="rId2520"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4"/>
            <w:color w:val="0000ff"/>
          </w:rPr>
          <w:t xml:space="preserve">состав</w:t>
        </w:r>
      </w:hyperlink>
      <w:r>
        <w:rPr>
          <w:sz w:val="24"/>
        </w:rPr>
        <w:t xml:space="preserve"> сведений, включаемых в национальные реестры специалистов, </w:t>
      </w:r>
      <w:hyperlink w:history="0" r:id="rId2521"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4"/>
            <w:color w:val="0000ff"/>
          </w:rPr>
          <w:t xml:space="preserve">порядок</w:t>
        </w:r>
      </w:hyperlink>
      <w:r>
        <w:rPr>
          <w:sz w:val="24"/>
        </w:rPr>
        <w:t xml:space="preserve"> внесения изменений в национальные реестры специалистов, </w:t>
      </w:r>
      <w:hyperlink w:history="0" r:id="rId2522"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4"/>
            <w:color w:val="0000ff"/>
          </w:rPr>
          <w:t xml:space="preserve">основания</w:t>
        </w:r>
      </w:hyperlink>
      <w:r>
        <w:rPr>
          <w:sz w:val="24"/>
        </w:rPr>
        <w:t xml:space="preserve"> для отказа во включении сведений о физическом лице в соответствующий национальный реестр специалистов, </w:t>
      </w:r>
      <w:hyperlink w:history="0" r:id="rId2523"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4"/>
            <w:color w:val="0000ff"/>
          </w:rPr>
          <w:t xml:space="preserve">перечень</w:t>
        </w:r>
      </w:hyperlink>
      <w:r>
        <w:rPr>
          <w:sz w:val="24"/>
        </w:rPr>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pPr>
        <w:pStyle w:val="0"/>
        <w:ind w:firstLine="540"/>
        <w:jc w:val="both"/>
      </w:pPr>
      <w:r>
        <w:rPr>
          <w:sz w:val="24"/>
        </w:rPr>
      </w:r>
    </w:p>
    <w:p>
      <w:pPr>
        <w:pStyle w:val="2"/>
        <w:outlineLvl w:val="1"/>
        <w:ind w:firstLine="540"/>
        <w:jc w:val="both"/>
      </w:pPr>
      <w:r>
        <w:rPr>
          <w:sz w:val="24"/>
        </w:rPr>
        <w:t xml:space="preserve">Статья 55.6. Прием в члены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252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jc w:val="both"/>
      </w:pPr>
      <w:r>
        <w:rPr>
          <w:sz w:val="24"/>
        </w:rPr>
      </w:r>
    </w:p>
    <w:p>
      <w:pPr>
        <w:pStyle w:val="0"/>
        <w:ind w:firstLine="540"/>
        <w:jc w:val="both"/>
      </w:pPr>
      <w:r>
        <w:rPr>
          <w:sz w:val="24"/>
        </w:rPr>
        <w:t xml:space="preserve">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bookmarkStart w:id="3713" w:name="P3713"/>
    <w:bookmarkEnd w:id="3713"/>
    <w:p>
      <w:pPr>
        <w:pStyle w:val="0"/>
        <w:spacing w:before="240" w:line-rule="auto"/>
        <w:ind w:firstLine="540"/>
        <w:jc w:val="both"/>
      </w:pPr>
      <w:r>
        <w:rPr>
          <w:sz w:val="24"/>
        </w:rPr>
        <w:t xml:space="preserve">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pPr>
        <w:pStyle w:val="0"/>
        <w:spacing w:before="240" w:line-rule="auto"/>
        <w:ind w:firstLine="540"/>
        <w:jc w:val="both"/>
      </w:pPr>
      <w:r>
        <w:rPr>
          <w:sz w:val="24"/>
        </w:rPr>
        <w:t xml:space="preserve">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pPr>
        <w:pStyle w:val="0"/>
        <w:jc w:val="both"/>
      </w:pPr>
      <w:r>
        <w:rPr>
          <w:sz w:val="24"/>
        </w:rPr>
        <w:t xml:space="preserve">(в ред. Федерального </w:t>
      </w:r>
      <w:hyperlink w:history="0" r:id="rId25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pPr>
        <w:pStyle w:val="0"/>
        <w:spacing w:before="240" w:line-rule="auto"/>
        <w:ind w:firstLine="540"/>
        <w:jc w:val="both"/>
      </w:pPr>
      <w:r>
        <w:rPr>
          <w:sz w:val="24"/>
        </w:rPr>
        <w:t xml:space="preserve">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pPr>
        <w:pStyle w:val="0"/>
        <w:spacing w:before="240" w:line-rule="auto"/>
        <w:ind w:firstLine="540"/>
        <w:jc w:val="both"/>
      </w:pPr>
      <w:r>
        <w:rPr>
          <w:sz w:val="24"/>
        </w:rPr>
        <w:t xml:space="preserve">4) документы, подтверждающие наличие у индивидуального предпринимателя или юридического лица специалистов, указанных в </w:t>
      </w:r>
      <w:hyperlink w:history="0" w:anchor="P3671"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4"/>
            <w:color w:val="0000ff"/>
          </w:rPr>
          <w:t xml:space="preserve">статье 55.5-1</w:t>
        </w:r>
      </w:hyperlink>
      <w:r>
        <w:rPr>
          <w:sz w:val="24"/>
        </w:rPr>
        <w:t xml:space="preserve"> настоящего Кодекса;</w:t>
      </w:r>
    </w:p>
    <w:p>
      <w:pPr>
        <w:pStyle w:val="0"/>
        <w:jc w:val="both"/>
      </w:pPr>
      <w:r>
        <w:rPr>
          <w:sz w:val="24"/>
        </w:rPr>
        <w:t xml:space="preserve">(в ред. Федерального </w:t>
      </w:r>
      <w:hyperlink w:history="0" r:id="rId252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p>
      <w:pPr>
        <w:pStyle w:val="0"/>
        <w:spacing w:before="240" w:line-rule="auto"/>
        <w:ind w:firstLine="540"/>
        <w:jc w:val="both"/>
      </w:pPr>
      <w:r>
        <w:rPr>
          <w:sz w:val="24"/>
        </w:rPr>
        <w:t xml:space="preserve">5) документы, подтверждающие наличие у специалистов должностных обязанностей, предусмотренных </w:t>
      </w:r>
      <w:hyperlink w:history="0" w:anchor="P3671"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4"/>
            <w:color w:val="0000ff"/>
          </w:rPr>
          <w:t xml:space="preserve">частью 3</w:t>
        </w:r>
      </w:hyperlink>
      <w:r>
        <w:rPr>
          <w:sz w:val="24"/>
        </w:rPr>
        <w:t xml:space="preserve"> или </w:t>
      </w:r>
      <w:hyperlink w:history="0" w:anchor="P3671"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4"/>
            <w:color w:val="0000ff"/>
          </w:rPr>
          <w:t xml:space="preserve">5 статьи 55.5-1</w:t>
        </w:r>
      </w:hyperlink>
      <w:r>
        <w:rPr>
          <w:sz w:val="24"/>
        </w:rPr>
        <w:t xml:space="preserve"> настоящего Кодекса.</w:t>
      </w:r>
    </w:p>
    <w:bookmarkStart w:id="3721" w:name="P3721"/>
    <w:bookmarkEnd w:id="3721"/>
    <w:p>
      <w:pPr>
        <w:pStyle w:val="0"/>
        <w:spacing w:before="240" w:line-rule="auto"/>
        <w:ind w:firstLine="540"/>
        <w:jc w:val="both"/>
      </w:pPr>
      <w:r>
        <w:rPr>
          <w:sz w:val="24"/>
        </w:rPr>
        <w:t xml:space="preserve">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bookmarkStart w:id="3722" w:name="P3722"/>
    <w:bookmarkEnd w:id="3722"/>
    <w:p>
      <w:pPr>
        <w:pStyle w:val="0"/>
        <w:spacing w:before="240" w:line-rule="auto"/>
        <w:ind w:firstLine="540"/>
        <w:jc w:val="both"/>
      </w:pPr>
      <w:r>
        <w:rPr>
          <w:sz w:val="24"/>
        </w:rPr>
        <w:t xml:space="preserve">1) иностранных юридических лиц;</w:t>
      </w:r>
    </w:p>
    <w:bookmarkStart w:id="3723" w:name="P3723"/>
    <w:bookmarkEnd w:id="3723"/>
    <w:p>
      <w:pPr>
        <w:pStyle w:val="0"/>
        <w:spacing w:before="240" w:line-rule="auto"/>
        <w:ind w:firstLine="540"/>
        <w:jc w:val="both"/>
      </w:pPr>
      <w:r>
        <w:rPr>
          <w:sz w:val="24"/>
        </w:rP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history="0" w:anchor="P3617"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4"/>
            <w:color w:val="0000ff"/>
          </w:rPr>
          <w:t xml:space="preserve">частью 3 статьи 55.4</w:t>
        </w:r>
      </w:hyperlink>
      <w:r>
        <w:rPr>
          <w:sz w:val="24"/>
        </w:rP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history="0" w:anchor="P3721"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4"/>
            <w:color w:val="0000ff"/>
          </w:rPr>
          <w:t xml:space="preserve">абзаце первом</w:t>
        </w:r>
      </w:hyperlink>
      <w:r>
        <w:rPr>
          <w:sz w:val="24"/>
        </w:rPr>
        <w:t xml:space="preserve"> настоящей части.</w:t>
      </w:r>
    </w:p>
    <w:p>
      <w:pPr>
        <w:pStyle w:val="0"/>
        <w:spacing w:before="240" w:line-rule="auto"/>
        <w:ind w:firstLine="540"/>
        <w:jc w:val="both"/>
      </w:pPr>
      <w:r>
        <w:rPr>
          <w:sz w:val="24"/>
        </w:rPr>
        <w:t xml:space="preserve">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bookmarkStart w:id="3725" w:name="P3725"/>
    <w:bookmarkEnd w:id="3725"/>
    <w:p>
      <w:pPr>
        <w:pStyle w:val="0"/>
        <w:spacing w:before="240" w:line-rule="auto"/>
        <w:ind w:firstLine="540"/>
        <w:jc w:val="both"/>
      </w:pPr>
      <w:r>
        <w:rPr>
          <w:sz w:val="24"/>
        </w:rPr>
        <w:t xml:space="preserve">5. В срок не более чем два месяца со дня получения документов, указанных в </w:t>
      </w:r>
      <w:hyperlink w:history="0" w:anchor="P3713"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4"/>
            <w:color w:val="0000ff"/>
          </w:rPr>
          <w:t xml:space="preserve">части 2</w:t>
        </w:r>
      </w:hyperlink>
      <w:r>
        <w:rPr>
          <w:sz w:val="24"/>
        </w:rP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pPr>
        <w:pStyle w:val="0"/>
        <w:spacing w:before="240" w:line-rule="auto"/>
        <w:ind w:firstLine="540"/>
        <w:jc w:val="both"/>
      </w:pPr>
      <w:r>
        <w:rPr>
          <w:sz w:val="24"/>
        </w:rPr>
        <w:t xml:space="preserve">1) в соответствующее Национальное объединение саморегулируемых организаций с запросом сведений:</w:t>
      </w:r>
    </w:p>
    <w:p>
      <w:pPr>
        <w:pStyle w:val="0"/>
        <w:spacing w:before="240" w:line-rule="auto"/>
        <w:ind w:firstLine="540"/>
        <w:jc w:val="both"/>
      </w:pPr>
      <w:r>
        <w:rPr>
          <w:sz w:val="24"/>
        </w:rPr>
        <w:t xml:space="preserve">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pPr>
        <w:pStyle w:val="0"/>
        <w:spacing w:before="240" w:line-rule="auto"/>
        <w:ind w:firstLine="540"/>
        <w:jc w:val="both"/>
      </w:pPr>
      <w:r>
        <w:rPr>
          <w:sz w:val="24"/>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history="0" w:anchor="P3713"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4"/>
            <w:color w:val="0000ff"/>
          </w:rPr>
          <w:t xml:space="preserve">части 2</w:t>
        </w:r>
      </w:hyperlink>
      <w:r>
        <w:rPr>
          <w:sz w:val="24"/>
        </w:rPr>
        <w:t xml:space="preserve"> настоящей статьи;</w:t>
      </w:r>
    </w:p>
    <w:bookmarkStart w:id="3729" w:name="P3729"/>
    <w:bookmarkEnd w:id="3729"/>
    <w:p>
      <w:pPr>
        <w:pStyle w:val="0"/>
        <w:spacing w:before="240" w:line-rule="auto"/>
        <w:ind w:firstLine="540"/>
        <w:jc w:val="both"/>
      </w:pPr>
      <w:r>
        <w:rPr>
          <w:sz w:val="24"/>
        </w:rPr>
        <w:t xml:space="preserve">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pPr>
        <w:pStyle w:val="0"/>
        <w:spacing w:before="240" w:line-rule="auto"/>
        <w:ind w:firstLine="540"/>
        <w:jc w:val="both"/>
      </w:pPr>
      <w:r>
        <w:rPr>
          <w:sz w:val="24"/>
        </w:rPr>
        <w:t xml:space="preserve">6. Органы государственной власти и органы местного самоуправления в течение тридцати дней со дня поступления указанного в </w:t>
      </w:r>
      <w:hyperlink w:history="0" w:anchor="P3729" w:tooltip="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
        <w:r>
          <w:rPr>
            <w:sz w:val="24"/>
            <w:color w:val="0000ff"/>
          </w:rPr>
          <w:t xml:space="preserve">пункте 2 части 5</w:t>
        </w:r>
      </w:hyperlink>
      <w:r>
        <w:rPr>
          <w:sz w:val="24"/>
        </w:rPr>
        <w:t xml:space="preserve"> настоящей статьи запроса саморегулируемой организации обязаны представить саморегулируемой организации запрашиваемую информацию.</w:t>
      </w:r>
    </w:p>
    <w:bookmarkStart w:id="3731" w:name="P3731"/>
    <w:bookmarkEnd w:id="3731"/>
    <w:p>
      <w:pPr>
        <w:pStyle w:val="0"/>
        <w:spacing w:before="240" w:line-rule="auto"/>
        <w:ind w:firstLine="540"/>
        <w:jc w:val="both"/>
      </w:pPr>
      <w:r>
        <w:rPr>
          <w:sz w:val="24"/>
        </w:rPr>
        <w:t xml:space="preserve">7. По результатам проверки, предусмотренной </w:t>
      </w:r>
      <w:hyperlink w:history="0" w:anchor="P3725" w:tooltip="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
        <w:r>
          <w:rPr>
            <w:sz w:val="24"/>
            <w:color w:val="0000ff"/>
          </w:rPr>
          <w:t xml:space="preserve">частью 5</w:t>
        </w:r>
      </w:hyperlink>
      <w:r>
        <w:rPr>
          <w:sz w:val="24"/>
        </w:rPr>
        <w:t xml:space="preserve"> настоящей статьи, саморегулируемая организация принимает одно из следующих решений:</w:t>
      </w:r>
    </w:p>
    <w:p>
      <w:pPr>
        <w:pStyle w:val="0"/>
        <w:spacing w:before="240" w:line-rule="auto"/>
        <w:ind w:firstLine="540"/>
        <w:jc w:val="both"/>
      </w:pPr>
      <w:r>
        <w:rPr>
          <w:sz w:val="24"/>
        </w:rPr>
        <w:t xml:space="preserve">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4"/>
        </w:rPr>
        <w:t xml:space="preserve">(в ред. Федерального </w:t>
      </w:r>
      <w:hyperlink w:history="0" r:id="rId25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pPr>
        <w:pStyle w:val="0"/>
        <w:spacing w:before="240" w:line-rule="auto"/>
        <w:ind w:firstLine="540"/>
        <w:jc w:val="both"/>
      </w:pPr>
      <w:r>
        <w:rPr>
          <w:sz w:val="24"/>
        </w:rPr>
        <w:t xml:space="preserve">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40" w:line-rule="auto"/>
        <w:ind w:firstLine="540"/>
        <w:jc w:val="both"/>
      </w:pPr>
      <w:r>
        <w:rPr>
          <w:sz w:val="24"/>
        </w:rP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history="0" w:anchor="P3721"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2) непредставление индивидуальным предпринимателем или юридическим лицом в полном объеме документов, предусмотренных </w:t>
      </w:r>
      <w:hyperlink w:history="0" w:anchor="P3713"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3) если индивидуальный предприниматель или юридическое лицо уже является членом саморегулируемой организации аналогичного вида.</w:t>
      </w:r>
    </w:p>
    <w:p>
      <w:pPr>
        <w:pStyle w:val="0"/>
        <w:spacing w:before="240" w:line-rule="auto"/>
        <w:ind w:firstLine="540"/>
        <w:jc w:val="both"/>
      </w:pPr>
      <w:r>
        <w:rPr>
          <w:sz w:val="24"/>
        </w:rPr>
        <w:t xml:space="preserve">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40" w:line-rule="auto"/>
        <w:ind w:firstLine="540"/>
        <w:jc w:val="both"/>
      </w:pPr>
      <w:r>
        <w:rPr>
          <w:sz w:val="24"/>
        </w:rPr>
        <w:t xml:space="preserve">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pPr>
        <w:pStyle w:val="0"/>
        <w:spacing w:before="240" w:line-rule="auto"/>
        <w:ind w:firstLine="540"/>
        <w:jc w:val="both"/>
      </w:pPr>
      <w:r>
        <w:rPr>
          <w:sz w:val="24"/>
        </w:rPr>
        <w:t xml:space="preserve">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pPr>
        <w:pStyle w:val="0"/>
        <w:jc w:val="both"/>
      </w:pPr>
      <w:r>
        <w:rPr>
          <w:sz w:val="24"/>
        </w:rPr>
        <w:t xml:space="preserve">(в ред. Федерального </w:t>
      </w:r>
      <w:hyperlink w:history="0" r:id="rId25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иным основаниям, установленным внутренними документами саморегулируемой организации.</w:t>
      </w:r>
    </w:p>
    <w:bookmarkStart w:id="3744" w:name="P3744"/>
    <w:bookmarkEnd w:id="3744"/>
    <w:p>
      <w:pPr>
        <w:pStyle w:val="0"/>
        <w:spacing w:before="240" w:line-rule="auto"/>
        <w:ind w:firstLine="540"/>
        <w:jc w:val="both"/>
      </w:pPr>
      <w:r>
        <w:rPr>
          <w:sz w:val="24"/>
        </w:rPr>
        <w:t xml:space="preserve">10. В трехдневный срок с момента принятия одного из решений, указанных в </w:t>
      </w:r>
      <w:hyperlink w:history="0" w:anchor="P3731" w:tooltip="7. По результатам проверки, предусмотренной частью 5 настоящей статьи, саморегулируемая организация принимает одно из следующих решений:">
        <w:r>
          <w:rPr>
            <w:sz w:val="24"/>
            <w:color w:val="0000ff"/>
          </w:rPr>
          <w:t xml:space="preserve">части 7</w:t>
        </w:r>
      </w:hyperlink>
      <w:r>
        <w:rPr>
          <w:sz w:val="24"/>
        </w:rP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pPr>
        <w:pStyle w:val="0"/>
        <w:spacing w:before="240" w:line-rule="auto"/>
        <w:ind w:firstLine="540"/>
        <w:jc w:val="both"/>
      </w:pPr>
      <w:r>
        <w:rPr>
          <w:sz w:val="24"/>
        </w:rP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history="0" w:anchor="P3744" w:tooltip="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
        <w:r>
          <w:rPr>
            <w:sz w:val="24"/>
            <w:color w:val="0000ff"/>
          </w:rPr>
          <w:t xml:space="preserve">части 10</w:t>
        </w:r>
      </w:hyperlink>
      <w:r>
        <w:rPr>
          <w:sz w:val="24"/>
        </w:rPr>
        <w:t xml:space="preserve"> настоящей статьи, обязаны уплатить в полном объеме:</w:t>
      </w:r>
    </w:p>
    <w:p>
      <w:pPr>
        <w:pStyle w:val="0"/>
        <w:spacing w:before="240" w:line-rule="auto"/>
        <w:ind w:firstLine="540"/>
        <w:jc w:val="both"/>
      </w:pPr>
      <w:r>
        <w:rPr>
          <w:sz w:val="24"/>
        </w:rPr>
        <w:t xml:space="preserve">1) взнос в компенсационный фонд возмещения вреда;</w:t>
      </w:r>
    </w:p>
    <w:p>
      <w:pPr>
        <w:pStyle w:val="0"/>
        <w:spacing w:before="240" w:line-rule="auto"/>
        <w:ind w:firstLine="540"/>
        <w:jc w:val="both"/>
      </w:pPr>
      <w:r>
        <w:rPr>
          <w:sz w:val="24"/>
        </w:rPr>
        <w:t xml:space="preserve">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4"/>
        </w:rPr>
        <w:t xml:space="preserve">(в ред. Федерального </w:t>
      </w:r>
      <w:hyperlink w:history="0" r:id="rId25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pPr>
        <w:pStyle w:val="0"/>
        <w:spacing w:before="240" w:line-rule="auto"/>
        <w:ind w:firstLine="540"/>
        <w:jc w:val="both"/>
      </w:pPr>
      <w:r>
        <w:rPr>
          <w:sz w:val="24"/>
        </w:rPr>
        <w:t xml:space="preserve">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pPr>
        <w:pStyle w:val="0"/>
        <w:spacing w:before="240" w:line-rule="auto"/>
        <w:ind w:firstLine="540"/>
        <w:jc w:val="both"/>
      </w:pPr>
      <w:r>
        <w:rPr>
          <w:sz w:val="24"/>
        </w:rPr>
        <w:t xml:space="preserve">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pPr>
        <w:pStyle w:val="0"/>
        <w:spacing w:before="240" w:line-rule="auto"/>
        <w:ind w:firstLine="540"/>
        <w:jc w:val="both"/>
      </w:pPr>
      <w:r>
        <w:rPr>
          <w:sz w:val="24"/>
        </w:rP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history="0" w:anchor="P3599" w:tooltip="Статья 55.3. Виды саморегулируемых организаций">
        <w:r>
          <w:rPr>
            <w:sz w:val="24"/>
            <w:color w:val="0000ff"/>
          </w:rPr>
          <w:t xml:space="preserve">статье 55.3</w:t>
        </w:r>
      </w:hyperlink>
      <w:r>
        <w:rPr>
          <w:sz w:val="24"/>
        </w:rPr>
        <w:t xml:space="preserve"> настоящего Кодекса.</w:t>
      </w:r>
    </w:p>
    <w:p>
      <w:pPr>
        <w:pStyle w:val="0"/>
        <w:spacing w:before="240" w:line-rule="auto"/>
        <w:ind w:firstLine="540"/>
        <w:jc w:val="both"/>
      </w:pPr>
      <w:r>
        <w:rPr>
          <w:sz w:val="24"/>
        </w:rPr>
        <w:t xml:space="preserve">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pPr>
        <w:pStyle w:val="0"/>
        <w:spacing w:before="240" w:line-rule="auto"/>
        <w:ind w:firstLine="540"/>
        <w:jc w:val="both"/>
      </w:pPr>
      <w:r>
        <w:rPr>
          <w:sz w:val="24"/>
        </w:rPr>
        <w:t xml:space="preserve">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pPr>
        <w:pStyle w:val="0"/>
        <w:spacing w:before="240" w:line-rule="auto"/>
        <w:ind w:firstLine="540"/>
        <w:jc w:val="both"/>
      </w:pPr>
      <w:r>
        <w:rPr>
          <w:sz w:val="24"/>
        </w:rPr>
        <w:t xml:space="preserve">2) документы об уплате взноса (взносов) в компенсационный фонд (компенсационные фонды) саморегулируемой организации;</w:t>
      </w:r>
    </w:p>
    <w:p>
      <w:pPr>
        <w:pStyle w:val="0"/>
        <w:spacing w:before="240" w:line-rule="auto"/>
        <w:ind w:firstLine="540"/>
        <w:jc w:val="both"/>
      </w:pPr>
      <w:r>
        <w:rPr>
          <w:sz w:val="24"/>
        </w:rPr>
        <w:t xml:space="preserve">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pPr>
        <w:pStyle w:val="0"/>
        <w:spacing w:before="240" w:line-rule="auto"/>
        <w:ind w:firstLine="540"/>
        <w:jc w:val="both"/>
      </w:pPr>
      <w:r>
        <w:rPr>
          <w:sz w:val="24"/>
        </w:rPr>
        <w:t xml:space="preserve">4) документы о результатах осуществления саморегулируемой организацией контроля за деятельностью члена такой организации;</w:t>
      </w:r>
    </w:p>
    <w:p>
      <w:pPr>
        <w:pStyle w:val="0"/>
        <w:spacing w:before="240" w:line-rule="auto"/>
        <w:ind w:firstLine="540"/>
        <w:jc w:val="both"/>
      </w:pPr>
      <w:r>
        <w:rPr>
          <w:sz w:val="24"/>
        </w:rPr>
        <w:t xml:space="preserve">5) документы о мерах дисциплинарного воздействия, принятых саморегулируемой организацией в отношении члена такой организации;</w:t>
      </w:r>
    </w:p>
    <w:p>
      <w:pPr>
        <w:pStyle w:val="0"/>
        <w:spacing w:before="240" w:line-rule="auto"/>
        <w:ind w:firstLine="540"/>
        <w:jc w:val="both"/>
      </w:pPr>
      <w:r>
        <w:rPr>
          <w:sz w:val="24"/>
        </w:rPr>
        <w:t xml:space="preserve">6) иные документы в соответствии с решением саморегулируемой организации.</w:t>
      </w:r>
    </w:p>
    <w:p>
      <w:pPr>
        <w:pStyle w:val="0"/>
        <w:spacing w:before="240" w:line-rule="auto"/>
        <w:ind w:firstLine="540"/>
        <w:jc w:val="both"/>
      </w:pPr>
      <w:r>
        <w:rPr>
          <w:sz w:val="24"/>
        </w:rPr>
        <w:t xml:space="preserve">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bookmarkStart w:id="3761" w:name="P3761"/>
    <w:bookmarkEnd w:id="3761"/>
    <w:p>
      <w:pPr>
        <w:pStyle w:val="0"/>
        <w:spacing w:before="240" w:line-rule="auto"/>
        <w:ind w:firstLine="540"/>
        <w:jc w:val="both"/>
      </w:pPr>
      <w:r>
        <w:rPr>
          <w:sz w:val="24"/>
        </w:rPr>
        <w:t xml:space="preserve">17. В случае, если в соответствии с </w:t>
      </w:r>
      <w:hyperlink w:history="0" w:anchor="P3723"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4"/>
            <w:color w:val="0000ff"/>
          </w:rPr>
          <w:t xml:space="preserve">пунктом 2 части 3</w:t>
        </w:r>
      </w:hyperlink>
      <w:r>
        <w:rPr>
          <w:sz w:val="24"/>
        </w:rP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4"/>
        </w:rPr>
        <w:t xml:space="preserve">(часть 17 введена Федеральным </w:t>
      </w:r>
      <w:hyperlink w:history="0" r:id="rId253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ind w:firstLine="540"/>
        <w:jc w:val="both"/>
      </w:pPr>
      <w:r>
        <w:rPr>
          <w:sz w:val="24"/>
        </w:rPr>
      </w:r>
    </w:p>
    <w:p>
      <w:pPr>
        <w:pStyle w:val="2"/>
        <w:outlineLvl w:val="1"/>
        <w:ind w:firstLine="540"/>
        <w:jc w:val="both"/>
      </w:pPr>
      <w:r>
        <w:rPr>
          <w:sz w:val="24"/>
        </w:rPr>
        <w:t xml:space="preserve">Статья 55.7. Прекращение членства в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253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jc w:val="both"/>
      </w:pPr>
      <w:r>
        <w:rPr>
          <w:sz w:val="24"/>
        </w:rPr>
      </w:r>
    </w:p>
    <w:p>
      <w:pPr>
        <w:pStyle w:val="0"/>
        <w:ind w:firstLine="540"/>
        <w:jc w:val="both"/>
      </w:pPr>
      <w:r>
        <w:rPr>
          <w:sz w:val="24"/>
        </w:rP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w:history="0" r:id="rId2532" w:tooltip="Федеральный закон от 01.12.2007 N 315-ФЗ (ред. от 02.07.2021) &quot;О саморегулируемых организациях&quot; {КонсультантПлюс}">
        <w:r>
          <w:rPr>
            <w:sz w:val="24"/>
            <w:color w:val="0000ff"/>
          </w:rPr>
          <w:t xml:space="preserve">законе</w:t>
        </w:r>
      </w:hyperlink>
      <w:r>
        <w:rPr>
          <w:sz w:val="24"/>
        </w:rP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pPr>
        <w:pStyle w:val="0"/>
        <w:spacing w:before="240" w:line-rule="auto"/>
        <w:ind w:firstLine="540"/>
        <w:jc w:val="both"/>
      </w:pPr>
      <w:r>
        <w:rPr>
          <w:sz w:val="24"/>
        </w:rPr>
        <w:t xml:space="preserve">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pPr>
        <w:pStyle w:val="0"/>
        <w:spacing w:before="240" w:line-rule="auto"/>
        <w:ind w:firstLine="540"/>
        <w:jc w:val="both"/>
      </w:pPr>
      <w:r>
        <w:rPr>
          <w:sz w:val="24"/>
        </w:rPr>
        <w:t xml:space="preserve">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pPr>
        <w:pStyle w:val="0"/>
        <w:spacing w:before="240" w:line-rule="auto"/>
        <w:ind w:firstLine="540"/>
        <w:jc w:val="both"/>
      </w:pPr>
      <w:r>
        <w:rPr>
          <w:sz w:val="24"/>
        </w:rPr>
        <w:t xml:space="preserve">2) в иных случаях, установленных внутренними документами саморегулируемой организации.</w:t>
      </w:r>
    </w:p>
    <w:p>
      <w:pPr>
        <w:pStyle w:val="0"/>
        <w:spacing w:before="240" w:line-rule="auto"/>
        <w:ind w:firstLine="540"/>
        <w:jc w:val="both"/>
      </w:pPr>
      <w:r>
        <w:rPr>
          <w:sz w:val="24"/>
        </w:rPr>
        <w:t xml:space="preserve">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pPr>
        <w:pStyle w:val="0"/>
        <w:spacing w:before="240" w:line-rule="auto"/>
        <w:ind w:firstLine="540"/>
        <w:jc w:val="both"/>
      </w:pPr>
      <w:r>
        <w:rPr>
          <w:sz w:val="24"/>
        </w:rPr>
        <w:t xml:space="preserve">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pPr>
        <w:pStyle w:val="0"/>
        <w:spacing w:before="240" w:line-rule="auto"/>
        <w:ind w:firstLine="540"/>
        <w:jc w:val="both"/>
      </w:pPr>
      <w:r>
        <w:rPr>
          <w:sz w:val="24"/>
        </w:rPr>
        <w:t xml:space="preserve">1) лицо, членство которого в саморегулируемой организации прекращено;</w:t>
      </w:r>
    </w:p>
    <w:p>
      <w:pPr>
        <w:pStyle w:val="0"/>
        <w:spacing w:before="240" w:line-rule="auto"/>
        <w:ind w:firstLine="540"/>
        <w:jc w:val="both"/>
      </w:pPr>
      <w:r>
        <w:rPr>
          <w:sz w:val="24"/>
        </w:rPr>
        <w:t xml:space="preserve">2) Национальное объединение саморегулируемых организаций, членом которого является такая саморегулируемая организация.</w:t>
      </w:r>
    </w:p>
    <w:p>
      <w:pPr>
        <w:pStyle w:val="0"/>
        <w:spacing w:before="240" w:line-rule="auto"/>
        <w:ind w:firstLine="540"/>
        <w:jc w:val="both"/>
      </w:pPr>
      <w:r>
        <w:rPr>
          <w:sz w:val="24"/>
        </w:rPr>
        <w:t xml:space="preserve">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pPr>
        <w:pStyle w:val="0"/>
        <w:spacing w:before="240" w:line-rule="auto"/>
        <w:ind w:firstLine="540"/>
        <w:jc w:val="both"/>
      </w:pPr>
      <w:r>
        <w:rPr>
          <w:sz w:val="24"/>
        </w:rPr>
        <w:t xml:space="preserve">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pPr>
        <w:pStyle w:val="0"/>
        <w:spacing w:before="240" w:line-rule="auto"/>
        <w:ind w:firstLine="540"/>
        <w:jc w:val="both"/>
      </w:pPr>
      <w:r>
        <w:rPr>
          <w:sz w:val="24"/>
        </w:rPr>
        <w:t xml:space="preserve">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bookmarkStart w:id="3779" w:name="P3779"/>
    <w:bookmarkEnd w:id="3779"/>
    <w:p>
      <w:pPr>
        <w:pStyle w:val="0"/>
        <w:spacing w:before="240" w:line-rule="auto"/>
        <w:ind w:firstLine="540"/>
        <w:jc w:val="both"/>
      </w:pPr>
      <w:r>
        <w:rPr>
          <w:sz w:val="24"/>
        </w:rPr>
        <w:t xml:space="preserve">8. В случае, предусмотренном </w:t>
      </w:r>
      <w:hyperlink w:history="0" w:anchor="P3761"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4"/>
            <w:color w:val="0000ff"/>
          </w:rPr>
          <w:t xml:space="preserve">частью 17 статьи 55.6</w:t>
        </w:r>
      </w:hyperlink>
      <w:r>
        <w:rPr>
          <w:sz w:val="24"/>
        </w:rP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4"/>
        </w:rPr>
        <w:t xml:space="preserve">(часть 8 введена Федеральным </w:t>
      </w:r>
      <w:hyperlink w:history="0" r:id="rId253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bookmarkStart w:id="3781" w:name="P3781"/>
    <w:bookmarkEnd w:id="3781"/>
    <w:p>
      <w:pPr>
        <w:pStyle w:val="0"/>
        <w:spacing w:before="240" w:line-rule="auto"/>
        <w:ind w:firstLine="540"/>
        <w:jc w:val="both"/>
      </w:pPr>
      <w:r>
        <w:rPr>
          <w:sz w:val="24"/>
        </w:rPr>
        <w:t xml:space="preserve">9. Указанное в </w:t>
      </w:r>
      <w:hyperlink w:history="0" w:anchor="P3779"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w:r>
          <w:rPr>
            <w:sz w:val="24"/>
            <w:color w:val="0000ff"/>
          </w:rPr>
          <w:t xml:space="preserve">части 8</w:t>
        </w:r>
      </w:hyperlink>
      <w:r>
        <w:rPr>
          <w:sz w:val="24"/>
        </w:rP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pPr>
        <w:pStyle w:val="0"/>
        <w:jc w:val="both"/>
      </w:pPr>
      <w:r>
        <w:rPr>
          <w:sz w:val="24"/>
        </w:rPr>
        <w:t xml:space="preserve">(часть 9 введена Федеральным </w:t>
      </w:r>
      <w:hyperlink w:history="0" r:id="rId253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bookmarkStart w:id="3783" w:name="P3783"/>
    <w:bookmarkEnd w:id="3783"/>
    <w:p>
      <w:pPr>
        <w:pStyle w:val="0"/>
        <w:spacing w:before="240" w:line-rule="auto"/>
        <w:ind w:firstLine="540"/>
        <w:jc w:val="both"/>
      </w:pPr>
      <w:r>
        <w:rPr>
          <w:sz w:val="24"/>
        </w:rP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history="0" w:anchor="P3761"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4"/>
            <w:color w:val="0000ff"/>
          </w:rPr>
          <w:t xml:space="preserve">частью 17 статьи 55.6</w:t>
        </w:r>
      </w:hyperlink>
      <w:r>
        <w:rPr>
          <w:sz w:val="24"/>
        </w:rPr>
        <w:t xml:space="preserve"> настоящего Кодекса, в течение семи дней со дня поступления заявления и документов, указанных в </w:t>
      </w:r>
      <w:hyperlink w:history="0" w:anchor="P3781"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
        <w:r>
          <w:rPr>
            <w:sz w:val="24"/>
            <w:color w:val="0000ff"/>
          </w:rPr>
          <w:t xml:space="preserve">части 9</w:t>
        </w:r>
      </w:hyperlink>
      <w:r>
        <w:rPr>
          <w:sz w:val="24"/>
        </w:rP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history="0" w:anchor="P497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статьями 60</w:t>
        </w:r>
      </w:hyperlink>
      <w:r>
        <w:rPr>
          <w:sz w:val="24"/>
        </w:rPr>
        <w:t xml:space="preserve"> и </w:t>
      </w:r>
      <w:hyperlink w:history="0" w:anchor="P505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60.1</w:t>
        </w:r>
      </w:hyperlink>
      <w:r>
        <w:rPr>
          <w:sz w:val="24"/>
        </w:rPr>
        <w:t xml:space="preserve"> настоящего Кодекса.</w:t>
      </w:r>
    </w:p>
    <w:p>
      <w:pPr>
        <w:pStyle w:val="0"/>
        <w:jc w:val="both"/>
      </w:pPr>
      <w:r>
        <w:rPr>
          <w:sz w:val="24"/>
        </w:rPr>
        <w:t xml:space="preserve">(часть 10 введена Федеральным </w:t>
      </w:r>
      <w:hyperlink w:history="0" r:id="rId253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ind w:firstLine="540"/>
        <w:jc w:val="both"/>
      </w:pPr>
      <w:r>
        <w:rPr>
          <w:sz w:val="24"/>
        </w:rPr>
      </w:r>
    </w:p>
    <w:p>
      <w:pPr>
        <w:pStyle w:val="2"/>
        <w:outlineLvl w:val="1"/>
        <w:ind w:firstLine="540"/>
        <w:jc w:val="both"/>
      </w:pPr>
      <w:r>
        <w:rPr>
          <w:sz w:val="24"/>
        </w:rPr>
        <w:t xml:space="preserve">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4"/>
        </w:rPr>
        <w:t xml:space="preserve">(в ред. Федерального </w:t>
      </w:r>
      <w:hyperlink w:history="0" r:id="rId25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ind w:firstLine="540"/>
        <w:jc w:val="both"/>
      </w:pPr>
      <w:r>
        <w:rPr>
          <w:sz w:val="24"/>
        </w:rPr>
      </w:r>
    </w:p>
    <w:p>
      <w:pPr>
        <w:pStyle w:val="0"/>
        <w:ind w:firstLine="540"/>
        <w:jc w:val="both"/>
      </w:pPr>
      <w:r>
        <w:rPr>
          <w:sz w:val="24"/>
        </w:rPr>
        <w:t xml:space="preserve">(в ред. Федерального </w:t>
      </w:r>
      <w:hyperlink w:history="0" r:id="rId253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jc w:val="both"/>
      </w:pPr>
      <w:r>
        <w:rPr>
          <w:sz w:val="24"/>
        </w:rPr>
      </w:r>
    </w:p>
    <w:p>
      <w:pPr>
        <w:pStyle w:val="0"/>
        <w:ind w:firstLine="540"/>
        <w:jc w:val="both"/>
      </w:pPr>
      <w:r>
        <w:rPr>
          <w:sz w:val="24"/>
        </w:rPr>
        <w:t xml:space="preserve">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w:t>
      </w:r>
      <w:r>
        <w:rPr>
          <w:sz w:val="24"/>
        </w:rPr>
        <w:t xml:space="preserve">Кодексом</w:t>
      </w:r>
      <w:r>
        <w:rPr>
          <w:sz w:val="24"/>
        </w:rPr>
        <w:t xml:space="preserve">.</w:t>
      </w:r>
    </w:p>
    <w:p>
      <w:pPr>
        <w:pStyle w:val="0"/>
        <w:jc w:val="both"/>
      </w:pPr>
      <w:r>
        <w:rPr>
          <w:sz w:val="24"/>
        </w:rPr>
        <w:t xml:space="preserve">(в ред. Федерального </w:t>
      </w:r>
      <w:hyperlink w:history="0" r:id="rId25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history="0" w:anchor="P3144" w:tooltip="5) лиц, осуществляющих строительство, реконструкцию, капитальный ремонт объектов, указанных в пунктах 1 - 3 части 17 статьи 51 настоящего Кодекса.">
        <w:r>
          <w:rPr>
            <w:sz w:val="24"/>
            <w:color w:val="0000ff"/>
          </w:rPr>
          <w:t xml:space="preserve">пунктом 5 части 2.2 статьи 52</w:t>
        </w:r>
      </w:hyperlink>
      <w:r>
        <w:rPr>
          <w:sz w:val="24"/>
        </w:rPr>
        <w:t xml:space="preserve"> настоящего Кодекса.</w:t>
      </w:r>
    </w:p>
    <w:p>
      <w:pPr>
        <w:pStyle w:val="0"/>
        <w:jc w:val="both"/>
      </w:pPr>
      <w:r>
        <w:rPr>
          <w:sz w:val="24"/>
        </w:rPr>
        <w:t xml:space="preserve">(в ред. Федерального </w:t>
      </w:r>
      <w:hyperlink w:history="0" r:id="rId25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bookmarkStart w:id="3795" w:name="P3795"/>
    <w:bookmarkEnd w:id="3795"/>
    <w:p>
      <w:pPr>
        <w:pStyle w:val="0"/>
        <w:spacing w:before="240" w:line-rule="auto"/>
        <w:ind w:firstLine="540"/>
        <w:jc w:val="both"/>
      </w:pPr>
      <w:r>
        <w:rPr>
          <w:sz w:val="24"/>
        </w:rPr>
        <w:t xml:space="preserve">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pPr>
        <w:pStyle w:val="0"/>
        <w:jc w:val="both"/>
      </w:pPr>
      <w:r>
        <w:rPr>
          <w:sz w:val="24"/>
        </w:rPr>
        <w:t xml:space="preserve">(в ред. Федерального </w:t>
      </w:r>
      <w:hyperlink w:history="0" r:id="rId254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history="0" w:anchor="P3608" w:tooltip="Статья 55.4. Требования к некоммерческой организации, необходимые для приобретения статуса саморегулируемой организации">
        <w:r>
          <w:rPr>
            <w:sz w:val="24"/>
            <w:color w:val="0000ff"/>
          </w:rPr>
          <w:t xml:space="preserve">статьями 55.4</w:t>
        </w:r>
      </w:hyperlink>
      <w:r>
        <w:rPr>
          <w:sz w:val="24"/>
        </w:rPr>
        <w:t xml:space="preserve"> и </w:t>
      </w:r>
      <w:hyperlink w:history="0" w:anchor="P3893" w:tooltip="Статья 55.16. Компенсационные фонды саморегулируемой организации">
        <w:r>
          <w:rPr>
            <w:sz w:val="24"/>
            <w:color w:val="0000ff"/>
          </w:rPr>
          <w:t xml:space="preserve">55.16</w:t>
        </w:r>
      </w:hyperlink>
      <w:r>
        <w:rPr>
          <w:sz w:val="24"/>
        </w:rPr>
        <w:t xml:space="preserve"> настоящего Кодекса;</w:t>
      </w:r>
    </w:p>
    <w:p>
      <w:pPr>
        <w:pStyle w:val="0"/>
        <w:spacing w:before="240" w:line-rule="auto"/>
        <w:ind w:firstLine="540"/>
        <w:jc w:val="both"/>
      </w:pPr>
      <w:r>
        <w:rPr>
          <w:sz w:val="24"/>
        </w:rPr>
        <w:t xml:space="preserve">2) если совокупный размер обязательств по указанным в </w:t>
      </w:r>
      <w:hyperlink w:history="0" w:anchor="P3795" w:tooltip="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
        <w:r>
          <w:rPr>
            <w:sz w:val="24"/>
            <w:color w:val="0000ff"/>
          </w:rPr>
          <w:t xml:space="preserve">абзаце первом</w:t>
        </w:r>
      </w:hyperlink>
      <w:r>
        <w:rPr>
          <w:sz w:val="24"/>
        </w:rP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pPr>
        <w:pStyle w:val="0"/>
        <w:jc w:val="both"/>
      </w:pPr>
      <w:r>
        <w:rPr>
          <w:sz w:val="24"/>
        </w:rPr>
        <w:t xml:space="preserve">(в ред. Федерального </w:t>
      </w:r>
      <w:hyperlink w:history="0" r:id="rId25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bookmarkStart w:id="3800" w:name="P3800"/>
    <w:bookmarkEnd w:id="3800"/>
    <w:p>
      <w:pPr>
        <w:pStyle w:val="0"/>
        <w:spacing w:before="240" w:line-rule="auto"/>
        <w:ind w:firstLine="540"/>
        <w:jc w:val="both"/>
      </w:pPr>
      <w:r>
        <w:rPr>
          <w:sz w:val="24"/>
        </w:rPr>
        <w:t xml:space="preserve">4. Член саморегулируемой организации ежегодно в </w:t>
      </w:r>
      <w:hyperlink w:history="0" r:id="rId2542" w:tooltip="Приказ Минстроя России от 10.04.2017 N 700/пр &quot;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pPr>
        <w:pStyle w:val="0"/>
        <w:jc w:val="both"/>
      </w:pPr>
      <w:r>
        <w:rPr>
          <w:sz w:val="24"/>
        </w:rPr>
        <w:t xml:space="preserve">(в ред. Федерального </w:t>
      </w:r>
      <w:hyperlink w:history="0" r:id="rId25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bookmarkStart w:id="3802" w:name="P3802"/>
    <w:bookmarkEnd w:id="3802"/>
    <w:p>
      <w:pPr>
        <w:pStyle w:val="0"/>
        <w:spacing w:before="240" w:line-rule="auto"/>
        <w:ind w:firstLine="540"/>
        <w:jc w:val="both"/>
      </w:pPr>
      <w:r>
        <w:rPr>
          <w:sz w:val="24"/>
        </w:rP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pPr>
        <w:pStyle w:val="0"/>
        <w:spacing w:before="240" w:line-rule="auto"/>
        <w:ind w:firstLine="540"/>
        <w:jc w:val="both"/>
      </w:pPr>
      <w:r>
        <w:rPr>
          <w:sz w:val="24"/>
        </w:rPr>
        <w:t xml:space="preserve">6. Член саморегулируемой организации, не уплативший указанный в </w:t>
      </w:r>
      <w:hyperlink w:history="0" w:anchor="P3802" w:tooltip="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
        <w:r>
          <w:rPr>
            <w:sz w:val="24"/>
            <w:color w:val="0000ff"/>
          </w:rPr>
          <w:t xml:space="preserve">части 5</w:t>
        </w:r>
      </w:hyperlink>
      <w:r>
        <w:rPr>
          <w:sz w:val="24"/>
        </w:rP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4"/>
        </w:rPr>
        <w:t xml:space="preserve">(в ред. Федерального </w:t>
      </w:r>
      <w:hyperlink w:history="0" r:id="rId25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7. При получении от саморегулируемой организации предупреждения о превышении установленного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w:t>
      </w:r>
    </w:p>
    <w:p>
      <w:pPr>
        <w:pStyle w:val="0"/>
        <w:jc w:val="both"/>
      </w:pPr>
      <w:r>
        <w:rPr>
          <w:sz w:val="24"/>
        </w:rPr>
        <w:t xml:space="preserve">(в ред. Федерального </w:t>
      </w:r>
      <w:hyperlink w:history="0" r:id="rId25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pPr>
        <w:pStyle w:val="0"/>
        <w:jc w:val="both"/>
      </w:pPr>
      <w:r>
        <w:rPr>
          <w:sz w:val="24"/>
        </w:rPr>
        <w:t xml:space="preserve">(в ред. Федерального </w:t>
      </w:r>
      <w:hyperlink w:history="0" r:id="rId25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ind w:firstLine="540"/>
        <w:jc w:val="both"/>
      </w:pPr>
      <w:r>
        <w:rPr>
          <w:sz w:val="24"/>
        </w:rPr>
      </w:r>
    </w:p>
    <w:p>
      <w:pPr>
        <w:pStyle w:val="2"/>
        <w:outlineLvl w:val="1"/>
        <w:ind w:firstLine="540"/>
        <w:jc w:val="both"/>
      </w:pPr>
      <w:r>
        <w:rPr>
          <w:sz w:val="24"/>
        </w:rPr>
        <w:t xml:space="preserve">Статья 55.9. Обеспечение саморегулируемой организацией доступа к информации о своей деятельности и деятельности своих членов</w:t>
      </w:r>
    </w:p>
    <w:p>
      <w:pPr>
        <w:pStyle w:val="0"/>
        <w:ind w:firstLine="540"/>
        <w:jc w:val="both"/>
      </w:pPr>
      <w:r>
        <w:rPr>
          <w:sz w:val="24"/>
        </w:rPr>
      </w:r>
    </w:p>
    <w:p>
      <w:pPr>
        <w:pStyle w:val="0"/>
        <w:ind w:firstLine="540"/>
        <w:jc w:val="both"/>
      </w:pPr>
      <w:r>
        <w:rPr>
          <w:sz w:val="24"/>
        </w:rP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w:history="0" r:id="rId2547"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 саморегулируемых организациях", обязана размещать на своем сайте в сети "Интернет" следующую информацию и документы:</w:t>
      </w:r>
    </w:p>
    <w:p>
      <w:pPr>
        <w:pStyle w:val="0"/>
        <w:spacing w:before="240" w:line-rule="auto"/>
        <w:ind w:firstLine="540"/>
        <w:jc w:val="both"/>
      </w:pPr>
      <w:r>
        <w:rPr>
          <w:sz w:val="24"/>
        </w:rPr>
        <w:t xml:space="preserve">1) утратил силу. - Федеральный </w:t>
      </w:r>
      <w:hyperlink w:history="0" r:id="rId2548"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закон</w:t>
        </w:r>
      </w:hyperlink>
      <w:r>
        <w:rPr>
          <w:sz w:val="24"/>
        </w:rPr>
        <w:t xml:space="preserve"> от 07.06.2013 N 113-ФЗ;</w:t>
      </w:r>
    </w:p>
    <w:p>
      <w:pPr>
        <w:pStyle w:val="0"/>
        <w:spacing w:before="240" w:line-rule="auto"/>
        <w:ind w:firstLine="540"/>
        <w:jc w:val="both"/>
      </w:pPr>
      <w:r>
        <w:rPr>
          <w:sz w:val="24"/>
        </w:rPr>
        <w:t xml:space="preserve">2) наименование, адрес и номера контактных телефонов органа надзора за саморегулируемыми организациями;</w:t>
      </w:r>
    </w:p>
    <w:p>
      <w:pPr>
        <w:pStyle w:val="0"/>
        <w:spacing w:before="240" w:line-rule="auto"/>
        <w:ind w:firstLine="540"/>
        <w:jc w:val="both"/>
      </w:pPr>
      <w:r>
        <w:rPr>
          <w:sz w:val="24"/>
        </w:rPr>
        <w:t xml:space="preserve">3) утратил силу. - Федеральный </w:t>
      </w:r>
      <w:hyperlink w:history="0" r:id="rId2549"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закон</w:t>
        </w:r>
      </w:hyperlink>
      <w:r>
        <w:rPr>
          <w:sz w:val="24"/>
        </w:rPr>
        <w:t xml:space="preserve"> от 07.06.2013 N 113-ФЗ;</w:t>
      </w:r>
    </w:p>
    <w:p>
      <w:pPr>
        <w:pStyle w:val="0"/>
        <w:spacing w:before="240" w:line-rule="auto"/>
        <w:ind w:firstLine="540"/>
        <w:jc w:val="both"/>
      </w:pPr>
      <w:r>
        <w:rPr>
          <w:sz w:val="24"/>
        </w:rPr>
        <w:t xml:space="preserve">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pPr>
        <w:pStyle w:val="0"/>
        <w:jc w:val="both"/>
      </w:pPr>
      <w:r>
        <w:rPr>
          <w:sz w:val="24"/>
        </w:rPr>
        <w:t xml:space="preserve">(п. 4 в ред. Федерального </w:t>
      </w:r>
      <w:hyperlink w:history="0" r:id="rId255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5) - 9) утратили силу. - Федеральный </w:t>
      </w:r>
      <w:hyperlink w:history="0" r:id="rId2551"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закон</w:t>
        </w:r>
      </w:hyperlink>
      <w:r>
        <w:rPr>
          <w:sz w:val="24"/>
        </w:rPr>
        <w:t xml:space="preserve"> от 07.06.2013 N 113-ФЗ.</w:t>
      </w:r>
    </w:p>
    <w:p>
      <w:pPr>
        <w:pStyle w:val="0"/>
        <w:ind w:firstLine="540"/>
        <w:jc w:val="both"/>
      </w:pPr>
      <w:r>
        <w:rPr>
          <w:sz w:val="24"/>
        </w:rPr>
      </w:r>
    </w:p>
    <w:p>
      <w:pPr>
        <w:pStyle w:val="2"/>
        <w:outlineLvl w:val="1"/>
        <w:ind w:firstLine="540"/>
        <w:jc w:val="both"/>
      </w:pPr>
      <w:r>
        <w:rPr>
          <w:sz w:val="24"/>
        </w:rPr>
        <w:t xml:space="preserve">Статья 55.10. Исключительная компетенция общего собрания членов саморегулируемой организации</w:t>
      </w:r>
    </w:p>
    <w:p>
      <w:pPr>
        <w:pStyle w:val="0"/>
        <w:ind w:firstLine="540"/>
        <w:jc w:val="both"/>
      </w:pPr>
      <w:r>
        <w:rPr>
          <w:sz w:val="24"/>
        </w:rPr>
      </w:r>
    </w:p>
    <w:p>
      <w:pPr>
        <w:pStyle w:val="0"/>
        <w:ind w:firstLine="540"/>
        <w:jc w:val="both"/>
      </w:pPr>
      <w:r>
        <w:rPr>
          <w:sz w:val="24"/>
        </w:rPr>
        <w:t xml:space="preserve">К исключительной компетенции общего собрания членов саморегулируемой организации относятся следующие вопросы:</w:t>
      </w:r>
    </w:p>
    <w:p>
      <w:pPr>
        <w:pStyle w:val="0"/>
        <w:spacing w:before="240" w:line-rule="auto"/>
        <w:ind w:firstLine="540"/>
        <w:jc w:val="both"/>
      </w:pPr>
      <w:r>
        <w:rPr>
          <w:sz w:val="24"/>
        </w:rPr>
        <w:t xml:space="preserve">1) утверждение устава саморегулируемой организации, внесение в него изменений;</w:t>
      </w:r>
    </w:p>
    <w:p>
      <w:pPr>
        <w:pStyle w:val="0"/>
        <w:jc w:val="both"/>
      </w:pPr>
      <w:r>
        <w:rPr>
          <w:sz w:val="24"/>
        </w:rPr>
        <w:t xml:space="preserve">(в ред. Федерального </w:t>
      </w:r>
      <w:hyperlink w:history="0" r:id="rId255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spacing w:before="240" w:line-rule="auto"/>
        <w:ind w:firstLine="540"/>
        <w:jc w:val="both"/>
      </w:pPr>
      <w:r>
        <w:rPr>
          <w:sz w:val="24"/>
        </w:rPr>
        <w:t xml:space="preserve">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pPr>
        <w:pStyle w:val="0"/>
        <w:spacing w:before="240" w:line-rule="auto"/>
        <w:ind w:firstLine="540"/>
        <w:jc w:val="both"/>
      </w:pPr>
      <w:r>
        <w:rPr>
          <w:sz w:val="24"/>
        </w:rPr>
        <w:t xml:space="preserve">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pPr>
        <w:pStyle w:val="0"/>
        <w:spacing w:before="240" w:line-rule="auto"/>
        <w:ind w:firstLine="540"/>
        <w:jc w:val="both"/>
      </w:pPr>
      <w:r>
        <w:rPr>
          <w:sz w:val="24"/>
        </w:rPr>
        <w:t xml:space="preserve">4) установление размеров вступительного и регулярных членских взносов и порядка их уплаты;</w:t>
      </w:r>
    </w:p>
    <w:p>
      <w:pPr>
        <w:pStyle w:val="0"/>
        <w:spacing w:before="240" w:line-rule="auto"/>
        <w:ind w:firstLine="540"/>
        <w:jc w:val="both"/>
      </w:pPr>
      <w:r>
        <w:rPr>
          <w:sz w:val="24"/>
        </w:rP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history="0" w:anchor="P3939" w:tooltip="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
        <w:r>
          <w:rPr>
            <w:sz w:val="24"/>
            <w:color w:val="0000ff"/>
          </w:rPr>
          <w:t xml:space="preserve">частями 10</w:t>
        </w:r>
      </w:hyperlink>
      <w:r>
        <w:rPr>
          <w:sz w:val="24"/>
        </w:rPr>
        <w:t xml:space="preserve"> -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w:t>
      </w:r>
    </w:p>
    <w:p>
      <w:pPr>
        <w:pStyle w:val="0"/>
        <w:jc w:val="both"/>
      </w:pPr>
      <w:r>
        <w:rPr>
          <w:sz w:val="24"/>
        </w:rPr>
        <w:t xml:space="preserve">(п. 5 в ред. Федерального </w:t>
      </w:r>
      <w:hyperlink w:history="0" r:id="rId255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pPr>
        <w:pStyle w:val="0"/>
        <w:jc w:val="both"/>
      </w:pPr>
      <w:r>
        <w:rPr>
          <w:sz w:val="24"/>
        </w:rPr>
        <w:t xml:space="preserve">(п. 5.1 введен Федеральным </w:t>
      </w:r>
      <w:hyperlink w:history="0" r:id="rId255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 в ред. Федерального </w:t>
      </w:r>
      <w:hyperlink w:history="0" r:id="rId255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spacing w:before="240" w:line-rule="auto"/>
        <w:ind w:firstLine="540"/>
        <w:jc w:val="both"/>
      </w:pPr>
      <w:r>
        <w:rPr>
          <w:sz w:val="24"/>
        </w:rPr>
        <w:t xml:space="preserve">6) утверждение документов, предусмотренных </w:t>
      </w:r>
      <w:hyperlink w:history="0" w:anchor="P363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частью 1 статьи 55.5</w:t>
        </w:r>
      </w:hyperlink>
      <w:r>
        <w:rPr>
          <w:sz w:val="24"/>
        </w:rPr>
        <w:t xml:space="preserve"> настоящего Кодекса;</w:t>
      </w:r>
    </w:p>
    <w:p>
      <w:pPr>
        <w:pStyle w:val="0"/>
        <w:jc w:val="both"/>
      </w:pPr>
      <w:r>
        <w:rPr>
          <w:sz w:val="24"/>
        </w:rPr>
        <w:t xml:space="preserve">(в ред. Федерального </w:t>
      </w:r>
      <w:hyperlink w:history="0" r:id="rId255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7) - 8) утратили силу с 1 июля 2017 года. - Федеральный </w:t>
      </w:r>
      <w:hyperlink w:history="0" r:id="rId255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p>
      <w:pPr>
        <w:pStyle w:val="0"/>
        <w:spacing w:before="240" w:line-rule="auto"/>
        <w:ind w:firstLine="540"/>
        <w:jc w:val="both"/>
      </w:pPr>
      <w:r>
        <w:rPr>
          <w:sz w:val="24"/>
        </w:rPr>
        <w:t xml:space="preserve">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pPr>
        <w:pStyle w:val="0"/>
        <w:spacing w:before="240" w:line-rule="auto"/>
        <w:ind w:firstLine="540"/>
        <w:jc w:val="both"/>
      </w:pPr>
      <w:r>
        <w:rPr>
          <w:sz w:val="24"/>
        </w:rPr>
        <w:t xml:space="preserve">10) принятие решения о реорганизации саморегулируемой организации в форме присоединения;</w:t>
      </w:r>
    </w:p>
    <w:p>
      <w:pPr>
        <w:pStyle w:val="0"/>
        <w:jc w:val="both"/>
      </w:pPr>
      <w:r>
        <w:rPr>
          <w:sz w:val="24"/>
        </w:rPr>
        <w:t xml:space="preserve">(п. 10 в ред. Федерального </w:t>
      </w:r>
      <w:hyperlink w:history="0" r:id="rId255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pPr>
        <w:pStyle w:val="0"/>
        <w:spacing w:before="240" w:line-rule="auto"/>
        <w:ind w:firstLine="540"/>
        <w:jc w:val="both"/>
      </w:pPr>
      <w:r>
        <w:rPr>
          <w:sz w:val="24"/>
        </w:rPr>
        <w:t xml:space="preserve">12) принятие иных решений, которые в соответствии с настоящим Кодексом, Федеральным </w:t>
      </w:r>
      <w:hyperlink w:history="0" r:id="rId2559"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pPr>
        <w:pStyle w:val="0"/>
        <w:jc w:val="both"/>
      </w:pPr>
      <w:r>
        <w:rPr>
          <w:sz w:val="24"/>
        </w:rPr>
        <w:t xml:space="preserve">(в ред. Федерального </w:t>
      </w:r>
      <w:hyperlink w:history="0" r:id="rId256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ind w:firstLine="540"/>
        <w:jc w:val="both"/>
      </w:pPr>
      <w:r>
        <w:rPr>
          <w:sz w:val="24"/>
        </w:rPr>
      </w:r>
    </w:p>
    <w:p>
      <w:pPr>
        <w:pStyle w:val="2"/>
        <w:outlineLvl w:val="1"/>
        <w:ind w:firstLine="540"/>
        <w:jc w:val="both"/>
      </w:pPr>
      <w:r>
        <w:rPr>
          <w:sz w:val="24"/>
        </w:rPr>
        <w:t xml:space="preserve">Статьи 55.11 - 55.12. Утратили силу с 1 июля 2017 года. - Федеральный </w:t>
      </w:r>
      <w:hyperlink w:history="0" r:id="rId256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p>
      <w:pPr>
        <w:pStyle w:val="0"/>
        <w:ind w:firstLine="540"/>
        <w:jc w:val="both"/>
      </w:pPr>
      <w:r>
        <w:rPr>
          <w:sz w:val="24"/>
        </w:rPr>
      </w:r>
    </w:p>
    <w:p>
      <w:pPr>
        <w:pStyle w:val="2"/>
        <w:outlineLvl w:val="1"/>
        <w:ind w:firstLine="540"/>
        <w:jc w:val="both"/>
      </w:pPr>
      <w:r>
        <w:rPr>
          <w:sz w:val="24"/>
        </w:rPr>
        <w:t xml:space="preserve">Статья 55.13. Контроль саморегулируемой организации за деятельностью своих членов</w:t>
      </w:r>
    </w:p>
    <w:p>
      <w:pPr>
        <w:pStyle w:val="0"/>
        <w:jc w:val="both"/>
      </w:pPr>
      <w:r>
        <w:rPr>
          <w:sz w:val="24"/>
        </w:rPr>
        <w:t xml:space="preserve">(в ред. Федерального </w:t>
      </w:r>
      <w:hyperlink w:history="0" r:id="rId256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ind w:firstLine="540"/>
        <w:jc w:val="both"/>
      </w:pPr>
      <w:r>
        <w:rPr>
          <w:sz w:val="24"/>
        </w:rPr>
      </w:r>
    </w:p>
    <w:p>
      <w:pPr>
        <w:pStyle w:val="0"/>
        <w:ind w:firstLine="540"/>
        <w:jc w:val="both"/>
      </w:pPr>
      <w:r>
        <w:rPr>
          <w:sz w:val="24"/>
        </w:rPr>
        <w:t xml:space="preserve">(в ред. Федерального </w:t>
      </w:r>
      <w:hyperlink w:history="0" r:id="rId256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jc w:val="both"/>
      </w:pPr>
      <w:r>
        <w:rPr>
          <w:sz w:val="24"/>
        </w:rPr>
      </w:r>
    </w:p>
    <w:p>
      <w:pPr>
        <w:pStyle w:val="0"/>
        <w:ind w:firstLine="540"/>
        <w:jc w:val="both"/>
      </w:pPr>
      <w:r>
        <w:rPr>
          <w:sz w:val="24"/>
        </w:rPr>
        <w:t xml:space="preserve">1. Саморегулируемая организация осуществляет контроль за деятельностью своих членов в соответствии с Федеральным </w:t>
      </w:r>
      <w:hyperlink w:history="0" r:id="rId2564"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 саморегулируемых организациях".</w:t>
      </w:r>
    </w:p>
    <w:p>
      <w:pPr>
        <w:pStyle w:val="0"/>
        <w:spacing w:before="240" w:line-rule="auto"/>
        <w:ind w:firstLine="540"/>
        <w:jc w:val="both"/>
      </w:pPr>
      <w:r>
        <w:rPr>
          <w:sz w:val="24"/>
        </w:rPr>
        <w:t xml:space="preserve">2. В рамках контроля саморегулируемой организации за деятельностью своих членов осуществляется в том числе контроль:</w:t>
      </w:r>
    </w:p>
    <w:p>
      <w:pPr>
        <w:pStyle w:val="0"/>
        <w:spacing w:before="240" w:line-rule="auto"/>
        <w:ind w:firstLine="540"/>
        <w:jc w:val="both"/>
      </w:pPr>
      <w:r>
        <w:rPr>
          <w:sz w:val="24"/>
        </w:rPr>
        <w:t xml:space="preserve">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pPr>
        <w:pStyle w:val="0"/>
        <w:jc w:val="both"/>
      </w:pPr>
      <w:r>
        <w:rPr>
          <w:sz w:val="24"/>
        </w:rPr>
        <w:t xml:space="preserve">(в ред. Федерального </w:t>
      </w:r>
      <w:hyperlink w:history="0" r:id="rId25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pPr>
        <w:pStyle w:val="0"/>
        <w:jc w:val="both"/>
      </w:pPr>
      <w:r>
        <w:rPr>
          <w:sz w:val="24"/>
        </w:rPr>
        <w:t xml:space="preserve">(в ред. Федерального </w:t>
      </w:r>
      <w:hyperlink w:history="0" r:id="rId25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w:t>
      </w:r>
      <w:hyperlink w:history="0" w:anchor="P2451"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4"/>
            <w:color w:val="0000ff"/>
          </w:rPr>
          <w:t xml:space="preserve">подпунктах "а"</w:t>
        </w:r>
      </w:hyperlink>
      <w:r>
        <w:rPr>
          <w:sz w:val="24"/>
        </w:rPr>
        <w:t xml:space="preserve"> и </w:t>
      </w:r>
      <w:hyperlink w:history="0" w:anchor="P2452"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4"/>
            <w:color w:val="0000ff"/>
          </w:rPr>
          <w:t xml:space="preserve">"б" пункта 1 части 1 статьи 48.1</w:t>
        </w:r>
      </w:hyperlink>
      <w:r>
        <w:rPr>
          <w:sz w:val="24"/>
        </w:rPr>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w:history="0" r:id="rId2567" w:tooltip="Приказ Минстроя России от 10.04.2017 N 699/пр &quot;Об утверждении Методик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изысканий, подготовке проектной до {КонсультантПлюс}">
        <w:r>
          <w:rPr>
            <w:sz w:val="24"/>
            <w:color w:val="0000ff"/>
          </w:rPr>
          <w:t xml:space="preserve">методике</w:t>
        </w:r>
      </w:hyperlink>
      <w:r>
        <w:rPr>
          <w:sz w:val="24"/>
        </w:rPr>
        <w:t xml:space="preserve">,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Федеральных законов от 03.08.2018 </w:t>
      </w:r>
      <w:hyperlink w:history="0" r:id="rId256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19.12.2022 </w:t>
      </w:r>
      <w:hyperlink w:history="0" r:id="rId256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p>
      <w:pPr>
        <w:pStyle w:val="0"/>
        <w:spacing w:before="240" w:line-rule="auto"/>
        <w:ind w:firstLine="540"/>
        <w:jc w:val="both"/>
      </w:pPr>
      <w:r>
        <w:rPr>
          <w:sz w:val="24"/>
        </w:rPr>
        <w:t xml:space="preserve">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pPr>
        <w:pStyle w:val="0"/>
        <w:spacing w:before="240" w:line-rule="auto"/>
        <w:ind w:firstLine="540"/>
        <w:jc w:val="both"/>
      </w:pPr>
      <w:r>
        <w:rPr>
          <w:sz w:val="24"/>
        </w:rPr>
        <w:t xml:space="preserve">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pPr>
        <w:pStyle w:val="0"/>
        <w:jc w:val="both"/>
      </w:pPr>
      <w:r>
        <w:rPr>
          <w:sz w:val="24"/>
        </w:rPr>
        <w:t xml:space="preserve">(в ред. Федерального </w:t>
      </w:r>
      <w:hyperlink w:history="0" r:id="rId25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bookmarkStart w:id="3860" w:name="P3860"/>
    <w:bookmarkEnd w:id="3860"/>
    <w:p>
      <w:pPr>
        <w:pStyle w:val="0"/>
        <w:spacing w:before="240" w:line-rule="auto"/>
        <w:ind w:firstLine="540"/>
        <w:jc w:val="both"/>
      </w:pPr>
      <w:r>
        <w:rPr>
          <w:sz w:val="24"/>
        </w:rP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w:t>
      </w:r>
    </w:p>
    <w:p>
      <w:pPr>
        <w:pStyle w:val="0"/>
        <w:jc w:val="both"/>
      </w:pPr>
      <w:r>
        <w:rPr>
          <w:sz w:val="24"/>
        </w:rPr>
        <w:t xml:space="preserve">(в ред. Федерального </w:t>
      </w:r>
      <w:hyperlink w:history="0" r:id="rId25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pPr>
        <w:pStyle w:val="0"/>
        <w:jc w:val="both"/>
      </w:pPr>
      <w:r>
        <w:rPr>
          <w:sz w:val="24"/>
        </w:rPr>
        <w:t xml:space="preserve">(в ред. Федерального </w:t>
      </w:r>
      <w:hyperlink w:history="0" r:id="rId25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8. Если по результатам проверки, указанной в </w:t>
      </w:r>
      <w:hyperlink w:history="0" w:anchor="P3860" w:tooltip="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
        <w:r>
          <w:rPr>
            <w:sz w:val="24"/>
            <w:color w:val="0000ff"/>
          </w:rPr>
          <w:t xml:space="preserve">части 6</w:t>
        </w:r>
      </w:hyperlink>
      <w:r>
        <w:rPr>
          <w:sz w:val="24"/>
        </w:rP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pPr>
        <w:pStyle w:val="0"/>
        <w:jc w:val="both"/>
      </w:pPr>
      <w:r>
        <w:rPr>
          <w:sz w:val="24"/>
        </w:rPr>
        <w:t xml:space="preserve">(в ред. Федерального </w:t>
      </w:r>
      <w:hyperlink w:history="0" r:id="rId25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9. В случае, если член саморегулируемой организации не представил необходимых документов, указанных в </w:t>
      </w:r>
      <w:hyperlink w:history="0" w:anchor="P3800" w:tooltip="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
        <w:r>
          <w:rPr>
            <w:sz w:val="24"/>
            <w:color w:val="0000ff"/>
          </w:rPr>
          <w:t xml:space="preserve">части 4 статьи 55.8</w:t>
        </w:r>
      </w:hyperlink>
      <w:r>
        <w:rPr>
          <w:sz w:val="24"/>
        </w:rP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pPr>
        <w:pStyle w:val="0"/>
        <w:spacing w:before="240" w:line-rule="auto"/>
        <w:ind w:firstLine="540"/>
        <w:jc w:val="both"/>
      </w:pPr>
      <w:r>
        <w:rPr>
          <w:sz w:val="24"/>
        </w:rP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pPr>
        <w:pStyle w:val="0"/>
        <w:jc w:val="both"/>
      </w:pPr>
      <w:r>
        <w:rPr>
          <w:sz w:val="24"/>
        </w:rPr>
        <w:t xml:space="preserve">(в ред. Федерального </w:t>
      </w:r>
      <w:hyperlink w:history="0" r:id="rId25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11. Саморегулируемая организация имеет право осуществлять общественный контроль в сфере закупок.</w:t>
      </w:r>
    </w:p>
    <w:p>
      <w:pPr>
        <w:pStyle w:val="0"/>
        <w:ind w:firstLine="540"/>
        <w:jc w:val="both"/>
      </w:pPr>
      <w:r>
        <w:rPr>
          <w:sz w:val="24"/>
        </w:rPr>
      </w:r>
    </w:p>
    <w:p>
      <w:pPr>
        <w:pStyle w:val="2"/>
        <w:outlineLvl w:val="1"/>
        <w:ind w:firstLine="540"/>
        <w:jc w:val="both"/>
      </w:pPr>
      <w:r>
        <w:rPr>
          <w:sz w:val="24"/>
        </w:rPr>
        <w:t xml:space="preserve">Статья 55.14. Рассмотрение саморегулируемой организацией жалоб на действия своих членов и обращений</w:t>
      </w:r>
    </w:p>
    <w:p>
      <w:pPr>
        <w:pStyle w:val="0"/>
        <w:ind w:firstLine="540"/>
        <w:jc w:val="both"/>
      </w:pPr>
      <w:r>
        <w:rPr>
          <w:sz w:val="24"/>
        </w:rPr>
      </w:r>
    </w:p>
    <w:p>
      <w:pPr>
        <w:pStyle w:val="0"/>
        <w:ind w:firstLine="540"/>
        <w:jc w:val="both"/>
      </w:pPr>
      <w:r>
        <w:rPr>
          <w:sz w:val="24"/>
        </w:rPr>
        <w:t xml:space="preserve">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pPr>
        <w:pStyle w:val="0"/>
        <w:jc w:val="both"/>
      </w:pPr>
      <w:r>
        <w:rPr>
          <w:sz w:val="24"/>
        </w:rPr>
        <w:t xml:space="preserve">(часть 1 в ред. Федерального </w:t>
      </w:r>
      <w:hyperlink w:history="0" r:id="rId257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history="0" w:anchor="P3883" w:tooltip="Статья 55.15. Применение саморегулируемой организацией мер дисциплинарного воздействия в отношении членов саморегулируемой организации">
        <w:r>
          <w:rPr>
            <w:sz w:val="24"/>
            <w:color w:val="0000ff"/>
          </w:rPr>
          <w:t xml:space="preserve">статьей 55.15</w:t>
        </w:r>
      </w:hyperlink>
      <w:r>
        <w:rPr>
          <w:sz w:val="24"/>
        </w:rPr>
        <w:t xml:space="preserve"> настоящего Кодекса.</w:t>
      </w:r>
    </w:p>
    <w:p>
      <w:pPr>
        <w:pStyle w:val="0"/>
        <w:jc w:val="both"/>
      </w:pPr>
      <w:r>
        <w:rPr>
          <w:sz w:val="24"/>
        </w:rPr>
        <w:t xml:space="preserve">(часть 2 в ред. Федерального </w:t>
      </w:r>
      <w:hyperlink w:history="0" r:id="rId257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history="0" w:anchor="P3634"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w:t>
      </w:r>
    </w:p>
    <w:p>
      <w:pPr>
        <w:pStyle w:val="0"/>
        <w:jc w:val="both"/>
      </w:pPr>
      <w:r>
        <w:rPr>
          <w:sz w:val="24"/>
        </w:rPr>
        <w:t xml:space="preserve">(часть 3 в ред. Федерального </w:t>
      </w:r>
      <w:hyperlink w:history="0" r:id="rId257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pPr>
        <w:pStyle w:val="0"/>
        <w:spacing w:before="240" w:line-rule="auto"/>
        <w:ind w:firstLine="540"/>
        <w:jc w:val="both"/>
      </w:pPr>
      <w:r>
        <w:rPr>
          <w:sz w:val="24"/>
        </w:rP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history="0" w:anchor="P3342"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4"/>
            <w:color w:val="0000ff"/>
          </w:rPr>
          <w:t xml:space="preserve">части 8 статьи 54</w:t>
        </w:r>
      </w:hyperlink>
      <w:r>
        <w:rPr>
          <w:sz w:val="24"/>
        </w:rPr>
        <w:t xml:space="preserve"> 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pPr>
        <w:pStyle w:val="0"/>
        <w:jc w:val="both"/>
      </w:pPr>
      <w:r>
        <w:rPr>
          <w:sz w:val="24"/>
        </w:rPr>
        <w:t xml:space="preserve">(в ред. Федеральных законов от 03.08.2018 </w:t>
      </w:r>
      <w:hyperlink w:history="0" r:id="rId25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11.06.2021 </w:t>
      </w:r>
      <w:hyperlink w:history="0" r:id="rId25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25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ind w:firstLine="540"/>
        <w:jc w:val="both"/>
      </w:pPr>
      <w:r>
        <w:rPr>
          <w:sz w:val="24"/>
        </w:rPr>
      </w:r>
    </w:p>
    <w:bookmarkStart w:id="3883" w:name="P3883"/>
    <w:bookmarkEnd w:id="3883"/>
    <w:p>
      <w:pPr>
        <w:pStyle w:val="2"/>
        <w:outlineLvl w:val="1"/>
        <w:ind w:firstLine="540"/>
        <w:jc w:val="both"/>
      </w:pPr>
      <w:r>
        <w:rPr>
          <w:sz w:val="24"/>
        </w:rPr>
        <w:t xml:space="preserve">Статья 55.15. Применение саморегулируемой организацией мер дисциплинарного воздействия в отношении членов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258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jc w:val="both"/>
      </w:pPr>
      <w:r>
        <w:rPr>
          <w:sz w:val="24"/>
        </w:rPr>
      </w:r>
    </w:p>
    <w:p>
      <w:pPr>
        <w:pStyle w:val="0"/>
        <w:ind w:firstLine="540"/>
        <w:jc w:val="both"/>
      </w:pPr>
      <w:r>
        <w:rPr>
          <w:sz w:val="24"/>
        </w:rP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w:history="0" r:id="rId2582"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 саморегулируемых организациях".</w:t>
      </w:r>
    </w:p>
    <w:p>
      <w:pPr>
        <w:pStyle w:val="0"/>
        <w:jc w:val="both"/>
      </w:pPr>
      <w:r>
        <w:rPr>
          <w:sz w:val="24"/>
        </w:rPr>
        <w:t xml:space="preserve">(в ред. Федерального </w:t>
      </w:r>
      <w:hyperlink w:history="0" r:id="rId25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pPr>
        <w:pStyle w:val="0"/>
        <w:jc w:val="both"/>
      </w:pPr>
      <w:r>
        <w:rPr>
          <w:sz w:val="24"/>
        </w:rPr>
        <w:t xml:space="preserve">(в ред. Федерального </w:t>
      </w:r>
      <w:hyperlink w:history="0" r:id="rId25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pPr>
        <w:pStyle w:val="0"/>
        <w:ind w:firstLine="540"/>
        <w:jc w:val="both"/>
      </w:pPr>
      <w:r>
        <w:rPr>
          <w:sz w:val="24"/>
        </w:rPr>
      </w:r>
    </w:p>
    <w:bookmarkStart w:id="3893" w:name="P3893"/>
    <w:bookmarkEnd w:id="3893"/>
    <w:p>
      <w:pPr>
        <w:pStyle w:val="2"/>
        <w:outlineLvl w:val="1"/>
        <w:ind w:firstLine="540"/>
        <w:jc w:val="both"/>
      </w:pPr>
      <w:r>
        <w:rPr>
          <w:sz w:val="24"/>
        </w:rPr>
        <w:t xml:space="preserve">Статья 55.16. Компенсационные фонды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258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ind w:firstLine="540"/>
        <w:jc w:val="both"/>
      </w:pPr>
      <w:r>
        <w:rPr>
          <w:sz w:val="24"/>
        </w:rPr>
      </w:r>
    </w:p>
    <w:bookmarkStart w:id="3897" w:name="P3897"/>
    <w:bookmarkEnd w:id="3897"/>
    <w:p>
      <w:pPr>
        <w:pStyle w:val="0"/>
        <w:ind w:firstLine="540"/>
        <w:jc w:val="both"/>
      </w:pPr>
      <w:r>
        <w:rPr>
          <w:sz w:val="24"/>
        </w:rP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history="0" w:anchor="P497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статьей 60</w:t>
        </w:r>
      </w:hyperlink>
      <w:r>
        <w:rPr>
          <w:sz w:val="24"/>
        </w:rPr>
        <w:t xml:space="preserve"> настоящего Кодекса.</w:t>
      </w:r>
    </w:p>
    <w:bookmarkStart w:id="3898" w:name="P3898"/>
    <w:bookmarkEnd w:id="3898"/>
    <w:p>
      <w:pPr>
        <w:pStyle w:val="0"/>
        <w:spacing w:before="240" w:line-rule="auto"/>
        <w:ind w:firstLine="540"/>
        <w:jc w:val="both"/>
      </w:pPr>
      <w:r>
        <w:rPr>
          <w:sz w:val="24"/>
        </w:rP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history="0" w:anchor="P3616"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4"/>
            <w:color w:val="0000ff"/>
          </w:rPr>
          <w:t xml:space="preserve">частями 2</w:t>
        </w:r>
      </w:hyperlink>
      <w:r>
        <w:rPr>
          <w:sz w:val="24"/>
        </w:rPr>
        <w:t xml:space="preserve"> и </w:t>
      </w:r>
      <w:hyperlink w:history="0" w:anchor="P3623"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4"/>
            <w:color w:val="0000ff"/>
          </w:rPr>
          <w:t xml:space="preserve">4 статьи 55.4</w:t>
        </w:r>
      </w:hyperlink>
      <w:r>
        <w:rPr>
          <w:sz w:val="24"/>
        </w:rP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history="0" w:anchor="P505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статьей 60.1</w:t>
        </w:r>
      </w:hyperlink>
      <w:r>
        <w:rPr>
          <w:sz w:val="24"/>
        </w:rPr>
        <w:t xml:space="preserve"> настоящего Кодекса.</w:t>
      </w:r>
    </w:p>
    <w:p>
      <w:pPr>
        <w:pStyle w:val="0"/>
        <w:jc w:val="both"/>
      </w:pPr>
      <w:r>
        <w:rPr>
          <w:sz w:val="24"/>
        </w:rPr>
        <w:t xml:space="preserve">(в ред. Федерального </w:t>
      </w:r>
      <w:hyperlink w:history="0" r:id="rId258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w:t>
        </w:r>
      </w:hyperlink>
      <w:r>
        <w:rPr>
          <w:sz w:val="24"/>
        </w:rPr>
        <w:t xml:space="preserve"> настоящей статьи и </w:t>
      </w:r>
      <w:hyperlink w:history="0" w:anchor="P3783"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4"/>
            <w:color w:val="0000ff"/>
          </w:rPr>
          <w:t xml:space="preserve">частью 10 статьи 55.7</w:t>
        </w:r>
      </w:hyperlink>
      <w:r>
        <w:rPr>
          <w:sz w:val="24"/>
        </w:rPr>
        <w:t xml:space="preserve"> настоящего Кодекса.</w:t>
      </w:r>
    </w:p>
    <w:p>
      <w:pPr>
        <w:pStyle w:val="0"/>
        <w:jc w:val="both"/>
      </w:pPr>
      <w:r>
        <w:rPr>
          <w:sz w:val="24"/>
        </w:rPr>
        <w:t xml:space="preserve">(в ред. Федеральных законов от 03.08.2018 </w:t>
      </w:r>
      <w:hyperlink w:history="0" r:id="rId25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30.12.2021 </w:t>
      </w:r>
      <w:hyperlink w:history="0" r:id="rId258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447-ФЗ</w:t>
        </w:r>
      </w:hyperlink>
      <w:r>
        <w:rPr>
          <w:sz w:val="24"/>
        </w:rPr>
        <w:t xml:space="preserve">)</w:t>
      </w:r>
    </w:p>
    <w:bookmarkStart w:id="3902" w:name="P3902"/>
    <w:bookmarkEnd w:id="3902"/>
    <w:p>
      <w:pPr>
        <w:pStyle w:val="0"/>
        <w:spacing w:before="240" w:line-rule="auto"/>
        <w:ind w:firstLine="540"/>
        <w:jc w:val="both"/>
      </w:pPr>
      <w:r>
        <w:rPr>
          <w:sz w:val="24"/>
        </w:rPr>
        <w:t xml:space="preserve">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pPr>
        <w:pStyle w:val="0"/>
        <w:spacing w:before="240" w:line-rule="auto"/>
        <w:ind w:firstLine="540"/>
        <w:jc w:val="both"/>
      </w:pPr>
      <w:r>
        <w:rPr>
          <w:sz w:val="24"/>
        </w:rPr>
        <w:t xml:space="preserve">1) возврат ошибочно перечисленных средств;</w:t>
      </w:r>
    </w:p>
    <w:p>
      <w:pPr>
        <w:pStyle w:val="0"/>
        <w:spacing w:before="240" w:line-rule="auto"/>
        <w:ind w:firstLine="540"/>
        <w:jc w:val="both"/>
      </w:pPr>
      <w:r>
        <w:rPr>
          <w:sz w:val="24"/>
        </w:rPr>
        <w:t xml:space="preserve">2) размещение средств компенсационного фонда возмещения вреда в целях их сохранения и увеличения их размера;</w:t>
      </w:r>
    </w:p>
    <w:p>
      <w:pPr>
        <w:pStyle w:val="0"/>
        <w:jc w:val="both"/>
      </w:pPr>
      <w:r>
        <w:rPr>
          <w:sz w:val="24"/>
        </w:rPr>
        <w:t xml:space="preserve">(в ред. Федерального </w:t>
      </w:r>
      <w:hyperlink w:history="0" r:id="rId258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spacing w:before="240" w:line-rule="auto"/>
        <w:ind w:firstLine="540"/>
        <w:jc w:val="both"/>
      </w:pPr>
      <w:r>
        <w:rPr>
          <w:sz w:val="24"/>
        </w:rP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history="0" w:anchor="P3897" w:tooltip="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
        <w:r>
          <w:rPr>
            <w:sz w:val="24"/>
            <w:color w:val="0000ff"/>
          </w:rPr>
          <w:t xml:space="preserve">частью 1</w:t>
        </w:r>
      </w:hyperlink>
      <w:r>
        <w:rPr>
          <w:sz w:val="24"/>
        </w:rPr>
        <w:t xml:space="preserve"> настоящей статьи (выплаты в целях возмещения вреда и судебные издержки), в случаях, предусмотренных </w:t>
      </w:r>
      <w:hyperlink w:history="0" w:anchor="P497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статьей 60</w:t>
        </w:r>
      </w:hyperlink>
      <w:r>
        <w:rPr>
          <w:sz w:val="24"/>
        </w:rPr>
        <w:t xml:space="preserve"> настоящего Кодекса;</w:t>
      </w:r>
    </w:p>
    <w:p>
      <w:pPr>
        <w:pStyle w:val="0"/>
        <w:spacing w:before="240" w:line-rule="auto"/>
        <w:ind w:firstLine="540"/>
        <w:jc w:val="both"/>
      </w:pPr>
      <w:r>
        <w:rPr>
          <w:sz w:val="24"/>
        </w:rPr>
        <w:t xml:space="preserve">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4"/>
        </w:rPr>
        <w:t xml:space="preserve">(в ред. Федерального </w:t>
      </w:r>
      <w:hyperlink w:history="0" r:id="rId259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spacing w:before="240" w:line-rule="auto"/>
        <w:ind w:firstLine="540"/>
        <w:jc w:val="both"/>
      </w:pPr>
      <w:r>
        <w:rPr>
          <w:sz w:val="24"/>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4"/>
        </w:rPr>
        <w:t xml:space="preserve">(п. 4.1 введен Федеральным </w:t>
      </w:r>
      <w:hyperlink w:history="0" r:id="rId259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261-ФЗ)</w:t>
      </w:r>
    </w:p>
    <w:p>
      <w:pPr>
        <w:pStyle w:val="0"/>
        <w:spacing w:before="240" w:line-rule="auto"/>
        <w:ind w:firstLine="540"/>
        <w:jc w:val="both"/>
      </w:pPr>
      <w:r>
        <w:rPr>
          <w:sz w:val="24"/>
        </w:rPr>
        <w:t xml:space="preserve">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40" w:line-rule="auto"/>
        <w:ind w:firstLine="540"/>
        <w:jc w:val="both"/>
      </w:pPr>
      <w:r>
        <w:rPr>
          <w:sz w:val="24"/>
        </w:rP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4001"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4"/>
            <w:color w:val="0000ff"/>
          </w:rPr>
          <w:t xml:space="preserve">части 8.1 статьи 55.16-1</w:t>
        </w:r>
      </w:hyperlink>
      <w:r>
        <w:rPr>
          <w:sz w:val="24"/>
        </w:rPr>
        <w:t xml:space="preserve"> настоящего Кодекса;</w:t>
      </w:r>
    </w:p>
    <w:p>
      <w:pPr>
        <w:pStyle w:val="0"/>
        <w:jc w:val="both"/>
      </w:pPr>
      <w:r>
        <w:rPr>
          <w:sz w:val="24"/>
        </w:rPr>
        <w:t xml:space="preserve">(п. 6 введен Федеральным </w:t>
      </w:r>
      <w:hyperlink w:history="0" r:id="rId259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3783"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4"/>
            <w:color w:val="0000ff"/>
          </w:rPr>
          <w:t xml:space="preserve">частью 10 статьи 55.7</w:t>
        </w:r>
      </w:hyperlink>
      <w:r>
        <w:rPr>
          <w:sz w:val="24"/>
        </w:rPr>
        <w:t xml:space="preserve"> настоящего Кодекса;</w:t>
      </w:r>
    </w:p>
    <w:p>
      <w:pPr>
        <w:pStyle w:val="0"/>
        <w:jc w:val="both"/>
      </w:pPr>
      <w:r>
        <w:rPr>
          <w:sz w:val="24"/>
        </w:rPr>
        <w:t xml:space="preserve">(п. 7 введен Федеральным </w:t>
      </w:r>
      <w:hyperlink w:history="0" r:id="rId259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w:t>
        </w:r>
      </w:hyperlink>
      <w:r>
        <w:rPr>
          <w:sz w:val="24"/>
        </w:rPr>
        <w:t xml:space="preserve"> настоящей статьи.</w:t>
      </w:r>
    </w:p>
    <w:p>
      <w:pPr>
        <w:pStyle w:val="0"/>
        <w:jc w:val="both"/>
      </w:pPr>
      <w:r>
        <w:rPr>
          <w:sz w:val="24"/>
        </w:rPr>
        <w:t xml:space="preserve">(п. 8 введен Федеральным </w:t>
      </w:r>
      <w:hyperlink w:history="0" r:id="rId259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bookmarkStart w:id="3918" w:name="P3918"/>
    <w:bookmarkEnd w:id="3918"/>
    <w:p>
      <w:pPr>
        <w:pStyle w:val="0"/>
        <w:spacing w:before="240" w:line-rule="auto"/>
        <w:ind w:firstLine="540"/>
        <w:jc w:val="both"/>
      </w:pPr>
      <w:r>
        <w:rPr>
          <w:sz w:val="24"/>
        </w:rPr>
        <w:t xml:space="preserve">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pPr>
        <w:pStyle w:val="0"/>
        <w:spacing w:before="240" w:line-rule="auto"/>
        <w:ind w:firstLine="540"/>
        <w:jc w:val="both"/>
      </w:pPr>
      <w:r>
        <w:rPr>
          <w:sz w:val="24"/>
        </w:rPr>
        <w:t xml:space="preserve">1) возврат ошибочно перечисленных средств;</w:t>
      </w:r>
    </w:p>
    <w:p>
      <w:pPr>
        <w:pStyle w:val="0"/>
        <w:spacing w:before="240" w:line-rule="auto"/>
        <w:ind w:firstLine="540"/>
        <w:jc w:val="both"/>
      </w:pPr>
      <w:r>
        <w:rPr>
          <w:sz w:val="24"/>
        </w:rPr>
        <w:t xml:space="preserve">2) размещение средств компенсационного фонда обеспечения договорных обязательств в целях их сохранения и увеличения их размера;</w:t>
      </w:r>
    </w:p>
    <w:p>
      <w:pPr>
        <w:pStyle w:val="0"/>
        <w:spacing w:before="240" w:line-rule="auto"/>
        <w:ind w:firstLine="540"/>
        <w:jc w:val="both"/>
      </w:pPr>
      <w:r>
        <w:rPr>
          <w:sz w:val="24"/>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history="0" w:anchor="P3898" w:tooltip="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
        <w:r>
          <w:rPr>
            <w:sz w:val="24"/>
            <w:color w:val="0000ff"/>
          </w:rPr>
          <w:t xml:space="preserve">частью 2</w:t>
        </w:r>
      </w:hyperlink>
      <w:r>
        <w:rPr>
          <w:sz w:val="24"/>
        </w:rP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history="0" w:anchor="P505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статьей 60.1</w:t>
        </w:r>
      </w:hyperlink>
      <w:r>
        <w:rPr>
          <w:sz w:val="24"/>
        </w:rPr>
        <w:t xml:space="preserve"> настоящего Кодекса;</w:t>
      </w:r>
    </w:p>
    <w:p>
      <w:pPr>
        <w:pStyle w:val="0"/>
        <w:jc w:val="both"/>
      </w:pPr>
      <w:r>
        <w:rPr>
          <w:sz w:val="24"/>
        </w:rPr>
        <w:t xml:space="preserve">(в ред. Федерального </w:t>
      </w:r>
      <w:hyperlink w:history="0" r:id="rId25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spacing w:before="240" w:line-rule="auto"/>
        <w:ind w:firstLine="540"/>
        <w:jc w:val="both"/>
      </w:pPr>
      <w:r>
        <w:rPr>
          <w:sz w:val="24"/>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jc w:val="both"/>
      </w:pPr>
      <w:r>
        <w:rPr>
          <w:sz w:val="24"/>
        </w:rPr>
        <w:t xml:space="preserve">(п. 4.1 введен Федеральным </w:t>
      </w:r>
      <w:hyperlink w:history="0" r:id="rId259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261-ФЗ)</w:t>
      </w:r>
    </w:p>
    <w:p>
      <w:pPr>
        <w:pStyle w:val="0"/>
        <w:spacing w:before="240" w:line-rule="auto"/>
        <w:ind w:firstLine="540"/>
        <w:jc w:val="both"/>
      </w:pPr>
      <w:r>
        <w:rPr>
          <w:sz w:val="24"/>
        </w:rPr>
        <w:t xml:space="preserve">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40" w:line-rule="auto"/>
        <w:ind w:firstLine="540"/>
        <w:jc w:val="both"/>
      </w:pPr>
      <w:r>
        <w:rPr>
          <w:sz w:val="24"/>
        </w:rP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4001"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4"/>
            <w:color w:val="0000ff"/>
          </w:rPr>
          <w:t xml:space="preserve">части 8.1 статьи 55.16-1</w:t>
        </w:r>
      </w:hyperlink>
      <w:r>
        <w:rPr>
          <w:sz w:val="24"/>
        </w:rPr>
        <w:t xml:space="preserve"> настоящего Кодекса;</w:t>
      </w:r>
    </w:p>
    <w:p>
      <w:pPr>
        <w:pStyle w:val="0"/>
        <w:jc w:val="both"/>
      </w:pPr>
      <w:r>
        <w:rPr>
          <w:sz w:val="24"/>
        </w:rPr>
        <w:t xml:space="preserve">(п. 6 введен Федеральным </w:t>
      </w:r>
      <w:hyperlink w:history="0" r:id="rId259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3783"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4"/>
            <w:color w:val="0000ff"/>
          </w:rPr>
          <w:t xml:space="preserve">частью 10 статьи 55.7</w:t>
        </w:r>
      </w:hyperlink>
      <w:r>
        <w:rPr>
          <w:sz w:val="24"/>
        </w:rPr>
        <w:t xml:space="preserve"> настоящего Кодекса;</w:t>
      </w:r>
    </w:p>
    <w:p>
      <w:pPr>
        <w:pStyle w:val="0"/>
        <w:jc w:val="both"/>
      </w:pPr>
      <w:r>
        <w:rPr>
          <w:sz w:val="24"/>
        </w:rPr>
        <w:t xml:space="preserve">(п. 7 введен Федеральным </w:t>
      </w:r>
      <w:hyperlink w:history="0" r:id="rId259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w:t>
        </w:r>
      </w:hyperlink>
      <w:r>
        <w:rPr>
          <w:sz w:val="24"/>
        </w:rPr>
        <w:t xml:space="preserve"> настоящей статьи.</w:t>
      </w:r>
    </w:p>
    <w:p>
      <w:pPr>
        <w:pStyle w:val="0"/>
        <w:jc w:val="both"/>
      </w:pPr>
      <w:r>
        <w:rPr>
          <w:sz w:val="24"/>
        </w:rPr>
        <w:t xml:space="preserve">(п. 8 введен Федеральным </w:t>
      </w:r>
      <w:hyperlink w:history="0" r:id="rId259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bookmarkStart w:id="3933" w:name="P3933"/>
    <w:bookmarkEnd w:id="3933"/>
    <w:p>
      <w:pPr>
        <w:pStyle w:val="0"/>
        <w:spacing w:before="240" w:line-rule="auto"/>
        <w:ind w:firstLine="540"/>
        <w:jc w:val="both"/>
      </w:pPr>
      <w:r>
        <w:rPr>
          <w:sz w:val="24"/>
        </w:rP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history="0" w:anchor="P3934" w:tooltip="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
        <w:r>
          <w:rPr>
            <w:sz w:val="24"/>
            <w:color w:val="0000ff"/>
          </w:rPr>
          <w:t xml:space="preserve">частях 7</w:t>
        </w:r>
      </w:hyperlink>
      <w:r>
        <w:rPr>
          <w:sz w:val="24"/>
        </w:rPr>
        <w:t xml:space="preserve"> - </w:t>
      </w:r>
      <w:hyperlink w:history="0" w:anchor="P3938" w:tooltip="9. Утратил силу с 1 сентября 2024 года. - Федеральный закон от 08.08.2024 N 261-ФЗ.">
        <w:r>
          <w:rPr>
            <w:sz w:val="24"/>
            <w:color w:val="0000ff"/>
          </w:rPr>
          <w:t xml:space="preserve">9</w:t>
        </w:r>
      </w:hyperlink>
      <w:r>
        <w:rPr>
          <w:sz w:val="24"/>
        </w:rP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bookmarkStart w:id="3934" w:name="P3934"/>
    <w:bookmarkEnd w:id="3934"/>
    <w:p>
      <w:pPr>
        <w:pStyle w:val="0"/>
        <w:spacing w:before="240" w:line-rule="auto"/>
        <w:ind w:firstLine="540"/>
        <w:jc w:val="both"/>
      </w:pPr>
      <w:r>
        <w:rPr>
          <w:sz w:val="24"/>
        </w:rP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history="0" w:anchor="P497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статьей 60</w:t>
        </w:r>
      </w:hyperlink>
      <w:r>
        <w:rPr>
          <w:sz w:val="24"/>
        </w:rP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history="0" w:anchor="P3933"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4"/>
            <w:color w:val="0000ff"/>
          </w:rPr>
          <w:t xml:space="preserve">частью 6</w:t>
        </w:r>
      </w:hyperlink>
      <w:r>
        <w:rPr>
          <w:sz w:val="24"/>
        </w:rPr>
        <w:t xml:space="preserve"> настоящей статьи срок со дня осуществления указанных выплат.</w:t>
      </w:r>
    </w:p>
    <w:p>
      <w:pPr>
        <w:pStyle w:val="0"/>
        <w:jc w:val="both"/>
      </w:pPr>
      <w:r>
        <w:rPr>
          <w:sz w:val="24"/>
        </w:rPr>
        <w:t xml:space="preserve">(в ред. Федерального </w:t>
      </w:r>
      <w:hyperlink w:history="0" r:id="rId26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history="0" w:anchor="P505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статьей 60.1</w:t>
        </w:r>
      </w:hyperlink>
      <w:r>
        <w:rPr>
          <w:sz w:val="24"/>
        </w:rP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history="0" w:anchor="P3933"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4"/>
            <w:color w:val="0000ff"/>
          </w:rPr>
          <w:t xml:space="preserve">частью 6</w:t>
        </w:r>
      </w:hyperlink>
      <w:r>
        <w:rPr>
          <w:sz w:val="24"/>
        </w:rPr>
        <w:t xml:space="preserve"> настоящей статьи срок со дня осуществления указанных выплат.</w:t>
      </w:r>
    </w:p>
    <w:p>
      <w:pPr>
        <w:pStyle w:val="0"/>
        <w:jc w:val="both"/>
      </w:pPr>
      <w:r>
        <w:rPr>
          <w:sz w:val="24"/>
        </w:rPr>
        <w:t xml:space="preserve">(в ред. Федерального </w:t>
      </w:r>
      <w:hyperlink w:history="0" r:id="rId26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bookmarkStart w:id="3938" w:name="P3938"/>
    <w:bookmarkEnd w:id="3938"/>
    <w:p>
      <w:pPr>
        <w:pStyle w:val="0"/>
        <w:spacing w:before="240" w:line-rule="auto"/>
        <w:ind w:firstLine="540"/>
        <w:jc w:val="both"/>
      </w:pPr>
      <w:r>
        <w:rPr>
          <w:sz w:val="24"/>
        </w:rPr>
        <w:t xml:space="preserve">9. Утратил силу с 1 сентября 2024 года. - Федеральный </w:t>
      </w:r>
      <w:hyperlink w:history="0" r:id="rId260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08.08.2024 N 261-ФЗ.</w:t>
      </w:r>
    </w:p>
    <w:bookmarkStart w:id="3939" w:name="P3939"/>
    <w:bookmarkEnd w:id="3939"/>
    <w:p>
      <w:pPr>
        <w:pStyle w:val="0"/>
        <w:spacing w:before="240" w:line-rule="auto"/>
        <w:ind w:firstLine="540"/>
        <w:jc w:val="both"/>
      </w:pPr>
      <w:r>
        <w:rPr>
          <w:sz w:val="24"/>
        </w:rPr>
        <w:t xml:space="preserve">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pPr>
        <w:pStyle w:val="0"/>
        <w:spacing w:before="240" w:line-rule="auto"/>
        <w:ind w:firstLine="540"/>
        <w:jc w:val="both"/>
      </w:pPr>
      <w:r>
        <w:rPr>
          <w:sz w:val="24"/>
        </w:rPr>
        <w:t xml:space="preserve">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pPr>
        <w:pStyle w:val="0"/>
        <w:spacing w:before="240" w:line-rule="auto"/>
        <w:ind w:firstLine="540"/>
        <w:jc w:val="both"/>
      </w:pPr>
      <w:r>
        <w:rPr>
          <w:sz w:val="24"/>
        </w:rPr>
        <w:t xml:space="preserve">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pPr>
        <w:pStyle w:val="0"/>
        <w:spacing w:before="240" w:line-rule="auto"/>
        <w:ind w:firstLine="540"/>
        <w:jc w:val="both"/>
      </w:pPr>
      <w:r>
        <w:rPr>
          <w:sz w:val="24"/>
        </w:rPr>
        <w:t xml:space="preserve">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pPr>
        <w:pStyle w:val="0"/>
        <w:spacing w:before="240" w:line-rule="auto"/>
        <w:ind w:firstLine="540"/>
        <w:jc w:val="both"/>
      </w:pPr>
      <w:r>
        <w:rPr>
          <w:sz w:val="24"/>
        </w:rPr>
        <w:t xml:space="preserve">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bookmarkStart w:id="3944" w:name="P3944"/>
    <w:bookmarkEnd w:id="3944"/>
    <w:p>
      <w:pPr>
        <w:pStyle w:val="0"/>
        <w:spacing w:before="240" w:line-rule="auto"/>
        <w:ind w:firstLine="540"/>
        <w:jc w:val="both"/>
      </w:pPr>
      <w:r>
        <w:rPr>
          <w:sz w:val="24"/>
        </w:rPr>
        <w:t xml:space="preserve">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spacing w:before="240" w:line-rule="auto"/>
        <w:ind w:firstLine="540"/>
        <w:jc w:val="both"/>
      </w:pPr>
      <w:r>
        <w:rPr>
          <w:sz w:val="24"/>
        </w:rPr>
        <w:t xml:space="preserve">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pPr>
        <w:pStyle w:val="0"/>
        <w:spacing w:before="240" w:line-rule="auto"/>
        <w:ind w:firstLine="540"/>
        <w:jc w:val="both"/>
      </w:pPr>
      <w:r>
        <w:rPr>
          <w:sz w:val="24"/>
        </w:rPr>
        <w:t xml:space="preserve">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pPr>
        <w:pStyle w:val="0"/>
        <w:spacing w:before="240" w:line-rule="auto"/>
        <w:ind w:firstLine="540"/>
        <w:jc w:val="both"/>
      </w:pPr>
      <w:r>
        <w:rPr>
          <w:sz w:val="24"/>
        </w:rPr>
        <w:t xml:space="preserve">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pPr>
        <w:pStyle w:val="0"/>
        <w:spacing w:before="240" w:line-rule="auto"/>
        <w:ind w:firstLine="540"/>
        <w:jc w:val="both"/>
      </w:pPr>
      <w:r>
        <w:rPr>
          <w:sz w:val="24"/>
        </w:rPr>
        <w:t xml:space="preserve">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pPr>
        <w:pStyle w:val="0"/>
        <w:spacing w:before="240" w:line-rule="auto"/>
        <w:ind w:firstLine="540"/>
        <w:jc w:val="both"/>
      </w:pPr>
      <w:r>
        <w:rPr>
          <w:sz w:val="24"/>
        </w:rPr>
        <w:t xml:space="preserve">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pPr>
        <w:pStyle w:val="0"/>
        <w:jc w:val="both"/>
      </w:pPr>
      <w:r>
        <w:rPr>
          <w:sz w:val="24"/>
        </w:rPr>
        <w:t xml:space="preserve">(в ред. Федерального </w:t>
      </w:r>
      <w:hyperlink w:history="0" r:id="rId26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девяносто миллионов рублей (первый уровень ответственности члена саморегулируемой организации);</w:t>
      </w:r>
    </w:p>
    <w:p>
      <w:pPr>
        <w:pStyle w:val="0"/>
        <w:jc w:val="both"/>
      </w:pPr>
      <w:r>
        <w:rPr>
          <w:sz w:val="24"/>
        </w:rPr>
        <w:t xml:space="preserve">(в ред. Федеральных законов от 03.08.2018 </w:t>
      </w:r>
      <w:hyperlink w:history="0" r:id="rId26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04.08.2023 </w:t>
      </w:r>
      <w:hyperlink w:history="0" r:id="rId2605" w:tooltip="Федеральный закон от 04.08.2023 N 435-ФЗ &quot;О внесении изменений в статью 55.16 Градостроительного кодекса Российской Федерации&quot; {КонсультантПлюс}">
        <w:r>
          <w:rPr>
            <w:sz w:val="24"/>
            <w:color w:val="0000ff"/>
          </w:rPr>
          <w:t xml:space="preserve">N 435-ФЗ</w:t>
        </w:r>
      </w:hyperlink>
      <w:r>
        <w:rPr>
          <w:sz w:val="24"/>
        </w:rPr>
        <w:t xml:space="preserve">)</w:t>
      </w:r>
    </w:p>
    <w:p>
      <w:pPr>
        <w:pStyle w:val="0"/>
        <w:spacing w:before="240" w:line-rule="auto"/>
        <w:ind w:firstLine="540"/>
        <w:jc w:val="both"/>
      </w:pPr>
      <w:r>
        <w:rPr>
          <w:sz w:val="24"/>
        </w:rPr>
        <w:t xml:space="preserve">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pPr>
        <w:pStyle w:val="0"/>
        <w:spacing w:before="240" w:line-rule="auto"/>
        <w:ind w:firstLine="540"/>
        <w:jc w:val="both"/>
      </w:pPr>
      <w:r>
        <w:rPr>
          <w:sz w:val="24"/>
        </w:rPr>
        <w:t xml:space="preserve">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pPr>
        <w:pStyle w:val="0"/>
        <w:spacing w:before="240" w:line-rule="auto"/>
        <w:ind w:firstLine="540"/>
        <w:jc w:val="both"/>
      </w:pPr>
      <w:r>
        <w:rPr>
          <w:sz w:val="24"/>
        </w:rPr>
        <w:t xml:space="preserve">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pPr>
        <w:pStyle w:val="0"/>
        <w:spacing w:before="240" w:line-rule="auto"/>
        <w:ind w:firstLine="540"/>
        <w:jc w:val="both"/>
      </w:pPr>
      <w:r>
        <w:rPr>
          <w:sz w:val="24"/>
        </w:rPr>
        <w:t xml:space="preserve">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pPr>
        <w:pStyle w:val="0"/>
        <w:spacing w:before="240" w:line-rule="auto"/>
        <w:ind w:firstLine="540"/>
        <w:jc w:val="both"/>
      </w:pPr>
      <w:r>
        <w:rPr>
          <w:sz w:val="24"/>
        </w:rPr>
        <w:t xml:space="preserve">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pPr>
        <w:pStyle w:val="0"/>
        <w:jc w:val="both"/>
      </w:pPr>
      <w:r>
        <w:rPr>
          <w:sz w:val="24"/>
        </w:rPr>
        <w:t xml:space="preserve">(п. 6 введен Федеральным </w:t>
      </w:r>
      <w:hyperlink w:history="0" r:id="rId26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bookmarkStart w:id="3959" w:name="P3959"/>
    <w:bookmarkEnd w:id="3959"/>
    <w:p>
      <w:pPr>
        <w:pStyle w:val="0"/>
        <w:spacing w:before="240" w:line-rule="auto"/>
        <w:ind w:firstLine="540"/>
        <w:jc w:val="both"/>
      </w:pPr>
      <w:r>
        <w:rPr>
          <w:sz w:val="24"/>
        </w:rPr>
        <w:t xml:space="preserve">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jc w:val="both"/>
      </w:pPr>
      <w:r>
        <w:rPr>
          <w:sz w:val="24"/>
        </w:rPr>
        <w:t xml:space="preserve">(в ред. Федерального </w:t>
      </w:r>
      <w:hyperlink w:history="0" r:id="rId26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 двести тысяч рублей в случае, если предельный размер обязательств по таким договорам не превышает девяносто миллионов рублей (первый уровень ответственности члена саморегулируемой организации);</w:t>
      </w:r>
    </w:p>
    <w:p>
      <w:pPr>
        <w:pStyle w:val="0"/>
        <w:jc w:val="both"/>
      </w:pPr>
      <w:r>
        <w:rPr>
          <w:sz w:val="24"/>
        </w:rPr>
        <w:t xml:space="preserve">(в ред. Федерального </w:t>
      </w:r>
      <w:hyperlink w:history="0" r:id="rId2608" w:tooltip="Федеральный закон от 04.08.2023 N 435-ФЗ &quot;О внесении изменений в статью 55.16 Градостроительного кодекса Российской Федерации&quot; {КонсультантПлюс}">
        <w:r>
          <w:rPr>
            <w:sz w:val="24"/>
            <w:color w:val="0000ff"/>
          </w:rPr>
          <w:t xml:space="preserve">закона</w:t>
        </w:r>
      </w:hyperlink>
      <w:r>
        <w:rPr>
          <w:sz w:val="24"/>
        </w:rPr>
        <w:t xml:space="preserve"> от 04.08.2023 N 435-ФЗ)</w:t>
      </w:r>
    </w:p>
    <w:p>
      <w:pPr>
        <w:pStyle w:val="0"/>
        <w:spacing w:before="240" w:line-rule="auto"/>
        <w:ind w:firstLine="540"/>
        <w:jc w:val="both"/>
      </w:pPr>
      <w:r>
        <w:rPr>
          <w:sz w:val="24"/>
        </w:rPr>
        <w:t xml:space="preserve">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pPr>
        <w:pStyle w:val="0"/>
        <w:spacing w:before="240" w:line-rule="auto"/>
        <w:ind w:firstLine="540"/>
        <w:jc w:val="both"/>
      </w:pPr>
      <w:r>
        <w:rPr>
          <w:sz w:val="24"/>
        </w:rPr>
        <w:t xml:space="preserve">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pPr>
        <w:pStyle w:val="0"/>
        <w:spacing w:before="240" w:line-rule="auto"/>
        <w:ind w:firstLine="540"/>
        <w:jc w:val="both"/>
      </w:pPr>
      <w:r>
        <w:rPr>
          <w:sz w:val="24"/>
        </w:rPr>
        <w:t xml:space="preserve">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pPr>
        <w:pStyle w:val="0"/>
        <w:spacing w:before="240" w:line-rule="auto"/>
        <w:ind w:firstLine="540"/>
        <w:jc w:val="both"/>
      </w:pPr>
      <w:r>
        <w:rPr>
          <w:sz w:val="24"/>
        </w:rPr>
        <w:t xml:space="preserve">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bookmarkStart w:id="3967" w:name="P3967"/>
    <w:bookmarkEnd w:id="3967"/>
    <w:p>
      <w:pPr>
        <w:pStyle w:val="0"/>
        <w:spacing w:before="240" w:line-rule="auto"/>
        <w:ind w:firstLine="540"/>
        <w:jc w:val="both"/>
      </w:pPr>
      <w:r>
        <w:rPr>
          <w:sz w:val="24"/>
        </w:rP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history="0" w:anchor="P497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статьями 60</w:t>
        </w:r>
      </w:hyperlink>
      <w:r>
        <w:rPr>
          <w:sz w:val="24"/>
        </w:rPr>
        <w:t xml:space="preserve"> и </w:t>
      </w:r>
      <w:hyperlink w:history="0" w:anchor="P505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60.1</w:t>
        </w:r>
      </w:hyperlink>
      <w:r>
        <w:rPr>
          <w:sz w:val="24"/>
        </w:rPr>
        <w:t xml:space="preserve"> настоящего Кодекса.</w:t>
      </w:r>
    </w:p>
    <w:p>
      <w:pPr>
        <w:pStyle w:val="0"/>
        <w:spacing w:before="240" w:line-rule="auto"/>
        <w:ind w:firstLine="540"/>
        <w:jc w:val="both"/>
      </w:pPr>
      <w:r>
        <w:rPr>
          <w:sz w:val="24"/>
        </w:rP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history="0" w:anchor="P3967"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4"/>
            <w:color w:val="0000ff"/>
          </w:rPr>
          <w:t xml:space="preserve">части 14</w:t>
        </w:r>
      </w:hyperlink>
      <w:r>
        <w:rPr>
          <w:sz w:val="24"/>
        </w:rPr>
        <w:t xml:space="preserve"> настоящей статьи, в соответствии с требованиями, установленными </w:t>
      </w:r>
      <w:hyperlink w:history="0" w:anchor="P3982"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sz w:val="24"/>
            <w:color w:val="0000ff"/>
          </w:rPr>
          <w:t xml:space="preserve">статьей 55.16-1</w:t>
        </w:r>
      </w:hyperlink>
      <w:r>
        <w:rPr>
          <w:sz w:val="24"/>
        </w:rP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pPr>
        <w:pStyle w:val="0"/>
        <w:jc w:val="both"/>
      </w:pPr>
      <w:r>
        <w:rPr>
          <w:sz w:val="24"/>
        </w:rPr>
        <w:t xml:space="preserve">(в ред. Федерального </w:t>
      </w:r>
      <w:hyperlink w:history="0" r:id="rId260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hyperlink w:history="0" r:id="rId261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9</w:t>
              </w:r>
            </w:hyperlink>
            <w:r>
              <w:rPr>
                <w:sz w:val="24"/>
                <w:color w:val="392c69"/>
              </w:rPr>
              <w:t xml:space="preserve"> ФЗ от 30.12.2021 N 447-ФЗ.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72" w:name="P3972"/>
    <w:bookmarkEnd w:id="3972"/>
    <w:p>
      <w:pPr>
        <w:pStyle w:val="0"/>
        <w:spacing w:before="300" w:line-rule="auto"/>
        <w:ind w:firstLine="540"/>
        <w:jc w:val="both"/>
      </w:pPr>
      <w:r>
        <w:rPr>
          <w:sz w:val="24"/>
        </w:rP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bookmarkStart w:id="3973" w:name="P3973"/>
    <w:bookmarkEnd w:id="3973"/>
    <w:p>
      <w:pPr>
        <w:pStyle w:val="0"/>
        <w:spacing w:before="240" w:line-rule="auto"/>
        <w:ind w:firstLine="540"/>
        <w:jc w:val="both"/>
      </w:pPr>
      <w:r>
        <w:rPr>
          <w:sz w:val="24"/>
        </w:rPr>
        <w:t xml:space="preserve">16.1. По заявлению о перечислении, указанному в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части 16</w:t>
        </w:r>
      </w:hyperlink>
      <w:r>
        <w:rPr>
          <w:sz w:val="24"/>
        </w:rP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pPr>
        <w:pStyle w:val="0"/>
        <w:jc w:val="both"/>
      </w:pPr>
      <w:r>
        <w:rPr>
          <w:sz w:val="24"/>
        </w:rPr>
        <w:t xml:space="preserve">(часть 16.1 введена Федеральным </w:t>
      </w:r>
      <w:hyperlink w:history="0" r:id="rId261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16.2. В случае отсутствия на момент принятия решения по заявлению о перечислении, указанному в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части 16</w:t>
        </w:r>
      </w:hyperlink>
      <w:r>
        <w:rPr>
          <w:sz w:val="24"/>
        </w:rP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history="0" w:anchor="P3973" w:tooltip="16.1.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
        <w:r>
          <w:rPr>
            <w:sz w:val="24"/>
            <w:color w:val="0000ff"/>
          </w:rPr>
          <w:t xml:space="preserve">части 16.1</w:t>
        </w:r>
      </w:hyperlink>
      <w:r>
        <w:rPr>
          <w:sz w:val="24"/>
        </w:rPr>
        <w:t xml:space="preserve"> настоящей статьи.</w:t>
      </w:r>
    </w:p>
    <w:p>
      <w:pPr>
        <w:pStyle w:val="0"/>
        <w:jc w:val="both"/>
      </w:pPr>
      <w:r>
        <w:rPr>
          <w:sz w:val="24"/>
        </w:rPr>
        <w:t xml:space="preserve">(часть 16.2 введена Федеральным </w:t>
      </w:r>
      <w:hyperlink w:history="0" r:id="rId261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17. </w:t>
      </w:r>
      <w:hyperlink w:history="0" r:id="rId2613" w:tooltip="Приказ Минстроя России от 08.04.2022 N 261/пр &quot;Об утверждении оснований для принятия Национальным объединением саморегулируемых организаций решения об отказе в удовлетворении заявления о перечислении, указанного в части 16 статьи 55.16 Градостроительного кодекса Российской Федерации&quot; (Зарегистрировано в Минюсте России 19.05.2022 N 68515) {КонсультантПлюс}">
        <w:r>
          <w:rPr>
            <w:sz w:val="24"/>
            <w:color w:val="0000ff"/>
          </w:rPr>
          <w:t xml:space="preserve">Основания</w:t>
        </w:r>
      </w:hyperlink>
      <w:r>
        <w:rPr>
          <w:sz w:val="24"/>
        </w:rP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части 16</w:t>
        </w:r>
      </w:hyperlink>
      <w:r>
        <w:rPr>
          <w:sz w:val="24"/>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17 в ред. Федерального </w:t>
      </w:r>
      <w:hyperlink w:history="0" r:id="rId261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p>
      <w:pPr>
        <w:pStyle w:val="0"/>
        <w:spacing w:before="240" w:line-rule="auto"/>
        <w:ind w:firstLine="540"/>
        <w:jc w:val="both"/>
      </w:pPr>
      <w:r>
        <w:rPr>
          <w:sz w:val="24"/>
        </w:rPr>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части 16</w:t>
        </w:r>
      </w:hyperlink>
      <w:r>
        <w:rPr>
          <w:sz w:val="24"/>
        </w:rPr>
        <w:t xml:space="preserve"> настоящей статьи, направляет уведомление лицу, обратившемуся с таким заявлением, с обоснованием принятого решения.</w:t>
      </w:r>
    </w:p>
    <w:p>
      <w:pPr>
        <w:pStyle w:val="0"/>
        <w:jc w:val="both"/>
      </w:pPr>
      <w:r>
        <w:rPr>
          <w:sz w:val="24"/>
        </w:rPr>
        <w:t xml:space="preserve">(часть 18 введена Федеральным </w:t>
      </w:r>
      <w:hyperlink w:history="0" r:id="rId261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ind w:firstLine="540"/>
        <w:jc w:val="both"/>
      </w:pPr>
      <w:r>
        <w:rPr>
          <w:sz w:val="24"/>
        </w:rPr>
      </w:r>
    </w:p>
    <w:bookmarkStart w:id="3982" w:name="P3982"/>
    <w:bookmarkEnd w:id="3982"/>
    <w:p>
      <w:pPr>
        <w:pStyle w:val="2"/>
        <w:outlineLvl w:val="1"/>
        <w:ind w:firstLine="540"/>
        <w:jc w:val="both"/>
      </w:pPr>
      <w:r>
        <w:rPr>
          <w:sz w:val="24"/>
        </w:rPr>
        <w:t xml:space="preserve">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t>
      </w:r>
    </w:p>
    <w:p>
      <w:pPr>
        <w:pStyle w:val="0"/>
        <w:jc w:val="both"/>
      </w:pPr>
      <w:r>
        <w:rPr>
          <w:sz w:val="24"/>
        </w:rPr>
        <w:t xml:space="preserve">(в ред. Федерального </w:t>
      </w:r>
      <w:hyperlink w:history="0" r:id="rId261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ind w:firstLine="540"/>
        <w:jc w:val="both"/>
      </w:pPr>
      <w:r>
        <w:rPr>
          <w:sz w:val="24"/>
        </w:rPr>
      </w:r>
    </w:p>
    <w:p>
      <w:pPr>
        <w:pStyle w:val="0"/>
        <w:ind w:firstLine="540"/>
        <w:jc w:val="both"/>
      </w:pPr>
      <w:r>
        <w:rPr>
          <w:sz w:val="24"/>
        </w:rPr>
        <w:t xml:space="preserve">(введена Федеральным </w:t>
      </w:r>
      <w:hyperlink w:history="0" r:id="rId261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14.12.2025 ч. 1 ст. 55.16-1 излагается в новой редакции (</w:t>
            </w:r>
            <w:hyperlink w:history="0" r:id="rId2618"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4"/>
                  <w:color w:val="0000ff"/>
                </w:rPr>
                <w:t xml:space="preserve">ФЗ</w:t>
              </w:r>
            </w:hyperlink>
            <w:r>
              <w:rPr>
                <w:sz w:val="24"/>
                <w:color w:val="392c69"/>
              </w:rPr>
              <w:t xml:space="preserve"> от 13.12.2024 N 475-ФЗ). См. будущую </w:t>
            </w:r>
            <w:hyperlink w:history="0" r:id="rId2619" w:tooltip="&quot;Градостроительный кодекс Российской Федерации&quot; от 29.12.2004 N 190-ФЗ (ред. от 24.06.2025) (с изм. и доп., вступ. в силу с 14.12.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89" w:name="P3989"/>
    <w:bookmarkEnd w:id="3989"/>
    <w:p>
      <w:pPr>
        <w:pStyle w:val="0"/>
        <w:spacing w:before="300" w:line-rule="auto"/>
        <w:ind w:firstLine="540"/>
        <w:jc w:val="both"/>
      </w:pPr>
      <w:r>
        <w:rPr>
          <w:sz w:val="24"/>
        </w:rP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w:history="0" r:id="rId2620" w:tooltip="Постановление Правительства РФ от 28.04.2021 N 662 (ред. от 15.05.2023) &quot;Об утверждении требований к кредитным организациям,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quot; {КонсультантПлюс}">
        <w:r>
          <w:rPr>
            <w:sz w:val="24"/>
            <w:color w:val="0000ff"/>
          </w:rPr>
          <w:t xml:space="preserve">требованиям</w:t>
        </w:r>
      </w:hyperlink>
      <w:r>
        <w:rPr>
          <w:sz w:val="24"/>
        </w:rPr>
        <w:t xml:space="preserve">, установленным Правительством Российской Федерации.</w:t>
      </w:r>
    </w:p>
    <w:p>
      <w:pPr>
        <w:pStyle w:val="0"/>
        <w:spacing w:before="240" w:line-rule="auto"/>
        <w:ind w:firstLine="540"/>
        <w:jc w:val="both"/>
      </w:pPr>
      <w:r>
        <w:rPr>
          <w:sz w:val="24"/>
        </w:rPr>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history="0" w:anchor="P3989"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4"/>
            <w:color w:val="0000ff"/>
          </w:rPr>
          <w:t xml:space="preserve">части 1</w:t>
        </w:r>
      </w:hyperlink>
      <w:r>
        <w:rPr>
          <w:sz w:val="24"/>
        </w:rPr>
        <w:t xml:space="preserve"> настоящей статьи.</w:t>
      </w:r>
    </w:p>
    <w:p>
      <w:pPr>
        <w:pStyle w:val="0"/>
        <w:jc w:val="both"/>
      </w:pPr>
      <w:r>
        <w:rPr>
          <w:sz w:val="24"/>
        </w:rPr>
        <w:t xml:space="preserve">(часть 1.1 введена Федеральным </w:t>
      </w:r>
      <w:hyperlink w:history="0" r:id="rId262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2. Кредитная организация, указанная в </w:t>
      </w:r>
      <w:hyperlink w:history="0" w:anchor="P3989"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4"/>
            <w:color w:val="0000ff"/>
          </w:rPr>
          <w:t xml:space="preserve">части 1</w:t>
        </w:r>
      </w:hyperlink>
      <w:r>
        <w:rPr>
          <w:sz w:val="24"/>
        </w:rP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pPr>
        <w:pStyle w:val="0"/>
        <w:spacing w:before="240" w:line-rule="auto"/>
        <w:ind w:firstLine="540"/>
        <w:jc w:val="both"/>
      </w:pPr>
      <w:r>
        <w:rPr>
          <w:sz w:val="24"/>
        </w:rP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history="0" w:anchor="P3902"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4"/>
            <w:color w:val="0000ff"/>
          </w:rPr>
          <w:t xml:space="preserve">частях 4</w:t>
        </w:r>
      </w:hyperlink>
      <w:r>
        <w:rPr>
          <w:sz w:val="24"/>
        </w:rPr>
        <w:t xml:space="preserve"> и </w:t>
      </w:r>
      <w:hyperlink w:history="0" w:anchor="P3918"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4"/>
            <w:color w:val="0000ff"/>
          </w:rPr>
          <w:t xml:space="preserve">5 статьи 55.16</w:t>
        </w:r>
      </w:hyperlink>
      <w:r>
        <w:rPr>
          <w:sz w:val="24"/>
        </w:rPr>
        <w:t xml:space="preserve"> настоящего Кодекса.</w:t>
      </w:r>
    </w:p>
    <w:p>
      <w:pPr>
        <w:pStyle w:val="0"/>
        <w:spacing w:before="240" w:line-rule="auto"/>
        <w:ind w:firstLine="540"/>
        <w:jc w:val="both"/>
      </w:pPr>
      <w:r>
        <w:rPr>
          <w:sz w:val="24"/>
        </w:rP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history="0" w:anchor="P3902"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4"/>
            <w:color w:val="0000ff"/>
          </w:rPr>
          <w:t xml:space="preserve">частей 4</w:t>
        </w:r>
      </w:hyperlink>
      <w:r>
        <w:rPr>
          <w:sz w:val="24"/>
        </w:rPr>
        <w:t xml:space="preserve"> и </w:t>
      </w:r>
      <w:hyperlink w:history="0" w:anchor="P3918"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4"/>
            <w:color w:val="0000ff"/>
          </w:rPr>
          <w:t xml:space="preserve">5 статьи 55.16</w:t>
        </w:r>
      </w:hyperlink>
      <w:r>
        <w:rPr>
          <w:sz w:val="24"/>
        </w:rP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pPr>
        <w:pStyle w:val="0"/>
        <w:spacing w:before="240" w:line-rule="auto"/>
        <w:ind w:firstLine="540"/>
        <w:jc w:val="both"/>
      </w:pPr>
      <w:r>
        <w:rPr>
          <w:sz w:val="24"/>
        </w:rP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history="0" w:anchor="P3902"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4"/>
            <w:color w:val="0000ff"/>
          </w:rPr>
          <w:t xml:space="preserve">частями 4</w:t>
        </w:r>
      </w:hyperlink>
      <w:r>
        <w:rPr>
          <w:sz w:val="24"/>
        </w:rPr>
        <w:t xml:space="preserve"> и </w:t>
      </w:r>
      <w:hyperlink w:history="0" w:anchor="P3918"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4"/>
            <w:color w:val="0000ff"/>
          </w:rPr>
          <w:t xml:space="preserve">5 статьи 55.16</w:t>
        </w:r>
      </w:hyperlink>
      <w:r>
        <w:rPr>
          <w:sz w:val="24"/>
        </w:rP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pPr>
        <w:pStyle w:val="0"/>
        <w:spacing w:before="240" w:line-rule="auto"/>
        <w:ind w:firstLine="540"/>
        <w:jc w:val="both"/>
      </w:pPr>
      <w:r>
        <w:rPr>
          <w:sz w:val="24"/>
        </w:rP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hyperlink w:history="0" r:id="rId2622" w:tooltip="Распоряжение Правительства РФ от 07.07.2022 N 1866-р &lt;Об утверждении формы требования о переводе на специальный банковский счет (счета)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gt; {КонсультантПлюс}">
        <w:r>
          <w:rPr>
            <w:sz w:val="24"/>
            <w:color w:val="0000ff"/>
          </w:rPr>
          <w:t xml:space="preserve">форме</w:t>
        </w:r>
      </w:hyperlink>
      <w:r>
        <w:rPr>
          <w:sz w:val="24"/>
        </w:rPr>
        <w:t xml:space="preserve">,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pPr>
        <w:pStyle w:val="0"/>
        <w:jc w:val="both"/>
      </w:pPr>
      <w:r>
        <w:rPr>
          <w:sz w:val="24"/>
        </w:rPr>
        <w:t xml:space="preserve">(в ред. Федерального </w:t>
      </w:r>
      <w:hyperlink w:history="0" r:id="rId262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p>
      <w:pPr>
        <w:pStyle w:val="0"/>
        <w:spacing w:before="240" w:line-rule="auto"/>
        <w:ind w:firstLine="540"/>
        <w:jc w:val="both"/>
      </w:pPr>
      <w:r>
        <w:rPr>
          <w:sz w:val="24"/>
        </w:rP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w:history="0" r:id="rId2624" w:tooltip="Указание Банка России от 01.02.2017 N 4277-У &quot;О форме предоставления информации о выплатах из средств компенсационного фонда (компенсационных фондов), об остатке средств на специальном банковском счете (специальных банковских счетах), а также о средствах компенсационного фонда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змещенных во вкладах (депозитах) и в ины {КонсультантПлюс}">
        <w:r>
          <w:rPr>
            <w:sz w:val="24"/>
            <w:color w:val="0000ff"/>
          </w:rPr>
          <w:t xml:space="preserve">форме</w:t>
        </w:r>
      </w:hyperlink>
      <w:r>
        <w:rPr>
          <w:sz w:val="24"/>
        </w:rPr>
        <w:t xml:space="preserve">, установленной Банком России.</w:t>
      </w:r>
    </w:p>
    <w:p>
      <w:pPr>
        <w:pStyle w:val="0"/>
        <w:spacing w:before="240" w:line-rule="auto"/>
        <w:ind w:firstLine="540"/>
        <w:jc w:val="both"/>
      </w:pPr>
      <w:r>
        <w:rPr>
          <w:sz w:val="24"/>
        </w:rP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w:history="0" w:anchor="P4004" w:tooltip="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
        <w:r>
          <w:rPr>
            <w:sz w:val="24"/>
            <w:color w:val="0000ff"/>
          </w:rPr>
          <w:t xml:space="preserve">части 10</w:t>
        </w:r>
      </w:hyperlink>
      <w:r>
        <w:rPr>
          <w:sz w:val="24"/>
        </w:rPr>
        <w:t xml:space="preserve"> настоящей статьи.</w:t>
      </w:r>
    </w:p>
    <w:p>
      <w:pPr>
        <w:pStyle w:val="0"/>
        <w:jc w:val="both"/>
      </w:pPr>
      <w:r>
        <w:rPr>
          <w:sz w:val="24"/>
        </w:rPr>
        <w:t xml:space="preserve">(часть 8 в ред. Федерального </w:t>
      </w:r>
      <w:hyperlink w:history="0" r:id="rId262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bookmarkStart w:id="4001" w:name="P4001"/>
    <w:bookmarkEnd w:id="4001"/>
    <w:p>
      <w:pPr>
        <w:pStyle w:val="0"/>
        <w:spacing w:before="240" w:line-rule="auto"/>
        <w:ind w:firstLine="540"/>
        <w:jc w:val="both"/>
      </w:pPr>
      <w:r>
        <w:rPr>
          <w:sz w:val="24"/>
        </w:rPr>
        <w:t xml:space="preserve">8.1. В случае несоответствия кредитной организации требованиям, предусмотренным </w:t>
      </w:r>
      <w:hyperlink w:history="0" w:anchor="P3989"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4"/>
            <w:color w:val="0000ff"/>
          </w:rPr>
          <w:t xml:space="preserve">частью 1</w:t>
        </w:r>
      </w:hyperlink>
      <w:r>
        <w:rPr>
          <w:sz w:val="24"/>
        </w:rP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history="0" w:anchor="P3989"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4"/>
            <w:color w:val="0000ff"/>
          </w:rPr>
          <w:t xml:space="preserve">частью 1</w:t>
        </w:r>
      </w:hyperlink>
      <w:r>
        <w:rPr>
          <w:sz w:val="24"/>
        </w:rP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pPr>
        <w:pStyle w:val="0"/>
        <w:jc w:val="both"/>
      </w:pPr>
      <w:r>
        <w:rPr>
          <w:sz w:val="24"/>
        </w:rPr>
        <w:t xml:space="preserve">(часть 8.1 введена Федеральным </w:t>
      </w:r>
      <w:hyperlink w:history="0" r:id="rId262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9. Утратил силу. - Федеральный </w:t>
      </w:r>
      <w:hyperlink w:history="0" r:id="rId2627" w:tooltip="Федеральный закон от 19.12.2022 N 542-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19.12.2022 N 542-ФЗ.</w:t>
      </w:r>
    </w:p>
    <w:bookmarkStart w:id="4004" w:name="P4004"/>
    <w:bookmarkEnd w:id="4004"/>
    <w:p>
      <w:pPr>
        <w:pStyle w:val="0"/>
        <w:spacing w:before="240" w:line-rule="auto"/>
        <w:ind w:firstLine="540"/>
        <w:jc w:val="both"/>
      </w:pPr>
      <w:r>
        <w:rPr>
          <w:sz w:val="24"/>
        </w:rPr>
        <w:t xml:space="preserve">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pPr>
        <w:pStyle w:val="0"/>
        <w:ind w:firstLine="540"/>
        <w:jc w:val="both"/>
      </w:pPr>
      <w:r>
        <w:rPr>
          <w:sz w:val="24"/>
        </w:rPr>
      </w:r>
    </w:p>
    <w:p>
      <w:pPr>
        <w:pStyle w:val="2"/>
        <w:outlineLvl w:val="1"/>
        <w:ind w:firstLine="540"/>
        <w:jc w:val="both"/>
      </w:pPr>
      <w:r>
        <w:rPr>
          <w:sz w:val="24"/>
        </w:rPr>
        <w:t xml:space="preserve">Статья 55.17. Единый реестр сведений о членах саморегулируемых организаций и их обязательствах</w:t>
      </w:r>
    </w:p>
    <w:p>
      <w:pPr>
        <w:pStyle w:val="0"/>
        <w:ind w:firstLine="540"/>
        <w:jc w:val="both"/>
      </w:pPr>
      <w:r>
        <w:rPr>
          <w:sz w:val="24"/>
        </w:rPr>
      </w:r>
    </w:p>
    <w:p>
      <w:pPr>
        <w:pStyle w:val="0"/>
        <w:ind w:firstLine="540"/>
        <w:jc w:val="both"/>
      </w:pPr>
      <w:r>
        <w:rPr>
          <w:sz w:val="24"/>
        </w:rPr>
        <w:t xml:space="preserve">(в ред. Федерального </w:t>
      </w:r>
      <w:hyperlink w:history="0" r:id="rId262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p>
      <w:pPr>
        <w:pStyle w:val="0"/>
        <w:jc w:val="both"/>
      </w:pPr>
      <w:r>
        <w:rPr>
          <w:sz w:val="24"/>
        </w:rPr>
      </w:r>
    </w:p>
    <w:p>
      <w:pPr>
        <w:pStyle w:val="0"/>
        <w:ind w:firstLine="540"/>
        <w:jc w:val="both"/>
      </w:pPr>
      <w:r>
        <w:rPr>
          <w:sz w:val="24"/>
        </w:rPr>
        <w:t xml:space="preserve">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pPr>
        <w:pStyle w:val="0"/>
        <w:spacing w:before="240" w:line-rule="auto"/>
        <w:ind w:firstLine="540"/>
        <w:jc w:val="both"/>
      </w:pPr>
      <w:r>
        <w:rPr>
          <w:sz w:val="24"/>
        </w:rPr>
        <w:t xml:space="preserve">2. </w:t>
      </w:r>
      <w:hyperlink w:history="0" r:id="rId2629"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и Правил формирования и ведения единого реестра о членах саморегулируемых организаций в области инженерных изысканий, архитектурно-строительного проектирования, строител {КонсультантПлюс}">
        <w:r>
          <w:rPr>
            <w:sz w:val="24"/>
            <w:color w:val="0000ff"/>
          </w:rPr>
          <w:t xml:space="preserve">Состав</w:t>
        </w:r>
      </w:hyperlink>
      <w:r>
        <w:rPr>
          <w:sz w:val="24"/>
        </w:rPr>
        <w:t xml:space="preserve"> сведений, содержащихся в едином реестре о членах саморегулируемых организаций и их обязательствах, </w:t>
      </w:r>
      <w:hyperlink w:history="0" r:id="rId2630"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и Правил формирования и ведения единого реестра о членах саморегулируемых организаций в области инженерных изысканий, архитектурно-строительного проектирования, строител {КонсультантПлюс}">
        <w:r>
          <w:rPr>
            <w:sz w:val="24"/>
            <w:color w:val="0000ff"/>
          </w:rPr>
          <w:t xml:space="preserve">порядок</w:t>
        </w:r>
      </w:hyperlink>
      <w:r>
        <w:rPr>
          <w:sz w:val="24"/>
        </w:rPr>
        <w:t xml:space="preserve">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pPr>
        <w:pStyle w:val="0"/>
        <w:spacing w:before="240" w:line-rule="auto"/>
        <w:ind w:firstLine="540"/>
        <w:jc w:val="both"/>
      </w:pPr>
      <w:r>
        <w:rPr>
          <w:sz w:val="24"/>
        </w:rPr>
        <w:t xml:space="preserve">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pPr>
        <w:pStyle w:val="0"/>
        <w:spacing w:before="240" w:line-rule="auto"/>
        <w:ind w:firstLine="540"/>
        <w:jc w:val="both"/>
      </w:pPr>
      <w:r>
        <w:rPr>
          <w:sz w:val="24"/>
        </w:rPr>
        <w:t xml:space="preserve">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pPr>
        <w:pStyle w:val="0"/>
        <w:spacing w:before="240" w:line-rule="auto"/>
        <w:ind w:firstLine="540"/>
        <w:jc w:val="both"/>
      </w:pPr>
      <w:r>
        <w:rPr>
          <w:sz w:val="24"/>
        </w:rPr>
        <w:t xml:space="preserve">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pPr>
        <w:pStyle w:val="0"/>
        <w:ind w:firstLine="540"/>
        <w:jc w:val="both"/>
      </w:pPr>
      <w:r>
        <w:rPr>
          <w:sz w:val="24"/>
        </w:rPr>
      </w:r>
    </w:p>
    <w:p>
      <w:pPr>
        <w:pStyle w:val="2"/>
        <w:outlineLvl w:val="1"/>
        <w:ind w:firstLine="540"/>
        <w:jc w:val="both"/>
      </w:pPr>
      <w:r>
        <w:rPr>
          <w:sz w:val="24"/>
        </w:rPr>
        <w:t xml:space="preserve">Статья 55.18. Ведение государственного реестра саморегулируемых организаций</w:t>
      </w:r>
    </w:p>
    <w:p>
      <w:pPr>
        <w:pStyle w:val="0"/>
        <w:ind w:firstLine="540"/>
        <w:jc w:val="both"/>
      </w:pPr>
      <w:r>
        <w:rPr>
          <w:sz w:val="24"/>
        </w:rPr>
      </w:r>
    </w:p>
    <w:p>
      <w:pPr>
        <w:pStyle w:val="0"/>
        <w:ind w:firstLine="540"/>
        <w:jc w:val="both"/>
      </w:pPr>
      <w:r>
        <w:rPr>
          <w:sz w:val="24"/>
        </w:rPr>
        <w:t xml:space="preserve">1. Ведение государственного реестра саморегулируемых организаций осуществляется органом надзора за саморегулируемыми организациями.</w:t>
      </w:r>
    </w:p>
    <w:bookmarkStart w:id="4019" w:name="P4019"/>
    <w:bookmarkEnd w:id="4019"/>
    <w:p>
      <w:pPr>
        <w:pStyle w:val="0"/>
        <w:spacing w:before="240" w:line-rule="auto"/>
        <w:ind w:firstLine="540"/>
        <w:jc w:val="both"/>
      </w:pPr>
      <w:r>
        <w:rPr>
          <w:sz w:val="24"/>
        </w:rPr>
        <w:t xml:space="preserve">2. В государственный реестр саморегулируемых организаций вносятся следующие сведения в отношении каждой саморегулируемой организации:</w:t>
      </w:r>
    </w:p>
    <w:bookmarkStart w:id="4020" w:name="P4020"/>
    <w:bookmarkEnd w:id="4020"/>
    <w:p>
      <w:pPr>
        <w:pStyle w:val="0"/>
        <w:spacing w:before="240" w:line-rule="auto"/>
        <w:ind w:firstLine="540"/>
        <w:jc w:val="both"/>
      </w:pPr>
      <w:r>
        <w:rPr>
          <w:sz w:val="24"/>
        </w:rPr>
        <w:t xml:space="preserve">1) наименование, адрес (место нахождения) и номер контактного телефона саморегулируемой организации;</w:t>
      </w:r>
    </w:p>
    <w:bookmarkStart w:id="4021" w:name="P4021"/>
    <w:bookmarkEnd w:id="4021"/>
    <w:p>
      <w:pPr>
        <w:pStyle w:val="0"/>
        <w:spacing w:before="240" w:line-rule="auto"/>
        <w:ind w:firstLine="540"/>
        <w:jc w:val="both"/>
      </w:pPr>
      <w:r>
        <w:rPr>
          <w:sz w:val="24"/>
        </w:rPr>
        <w:t xml:space="preserve">2) вид саморегулируемой организации;</w:t>
      </w:r>
    </w:p>
    <w:p>
      <w:pPr>
        <w:pStyle w:val="0"/>
        <w:spacing w:before="240" w:line-rule="auto"/>
        <w:ind w:firstLine="540"/>
        <w:jc w:val="both"/>
      </w:pPr>
      <w:r>
        <w:rPr>
          <w:sz w:val="24"/>
        </w:rPr>
        <w:t xml:space="preserve">3) утратил силу. - Федеральный </w:t>
      </w:r>
      <w:hyperlink w:history="0" r:id="rId263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bookmarkStart w:id="4023" w:name="P4023"/>
    <w:bookmarkEnd w:id="4023"/>
    <w:p>
      <w:pPr>
        <w:pStyle w:val="0"/>
        <w:spacing w:before="240" w:line-rule="auto"/>
        <w:ind w:firstLine="540"/>
        <w:jc w:val="both"/>
      </w:pPr>
      <w:r>
        <w:rPr>
          <w:sz w:val="24"/>
        </w:rPr>
        <w:t xml:space="preserve">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pPr>
        <w:pStyle w:val="0"/>
        <w:jc w:val="both"/>
      </w:pPr>
      <w:r>
        <w:rPr>
          <w:sz w:val="24"/>
        </w:rPr>
        <w:t xml:space="preserve">(п. 4 в ред. Федерального </w:t>
      </w:r>
      <w:hyperlink w:history="0" r:id="rId263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pPr>
        <w:pStyle w:val="0"/>
        <w:jc w:val="both"/>
      </w:pPr>
      <w:r>
        <w:rPr>
          <w:sz w:val="24"/>
        </w:rPr>
        <w:t xml:space="preserve">(п. 5 в ред. Федерального </w:t>
      </w:r>
      <w:hyperlink w:history="0" r:id="rId263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bookmarkStart w:id="4027" w:name="P4027"/>
    <w:bookmarkEnd w:id="4027"/>
    <w:p>
      <w:pPr>
        <w:pStyle w:val="0"/>
        <w:spacing w:before="240" w:line-rule="auto"/>
        <w:ind w:firstLine="540"/>
        <w:jc w:val="both"/>
      </w:pPr>
      <w:r>
        <w:rPr>
          <w:sz w:val="24"/>
        </w:rPr>
        <w:t xml:space="preserve">6) сведения о документах (их реквизитах), разработанных и утвержденных саморегулируемой организацией в соответствии с </w:t>
      </w:r>
      <w:hyperlink w:history="0" w:anchor="P363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частями 1</w:t>
        </w:r>
      </w:hyperlink>
      <w:r>
        <w:rPr>
          <w:sz w:val="24"/>
        </w:rPr>
        <w:t xml:space="preserve"> и </w:t>
      </w:r>
      <w:hyperlink w:history="0" w:anchor="P3651"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4"/>
            <w:color w:val="0000ff"/>
          </w:rPr>
          <w:t xml:space="preserve">4 статьи 55.5</w:t>
        </w:r>
      </w:hyperlink>
      <w:r>
        <w:rPr>
          <w:sz w:val="24"/>
        </w:rPr>
        <w:t xml:space="preserve"> настоящего Кодекса.</w:t>
      </w:r>
    </w:p>
    <w:p>
      <w:pPr>
        <w:pStyle w:val="0"/>
        <w:jc w:val="both"/>
      </w:pPr>
      <w:r>
        <w:rPr>
          <w:sz w:val="24"/>
        </w:rPr>
        <w:t xml:space="preserve">(п. 6 в ред. Федерального </w:t>
      </w:r>
      <w:hyperlink w:history="0" r:id="rId263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bookmarkStart w:id="4030" w:name="P4030"/>
    <w:bookmarkEnd w:id="4030"/>
    <w:p>
      <w:pPr>
        <w:pStyle w:val="0"/>
        <w:spacing w:before="240" w:line-rule="auto"/>
        <w:ind w:firstLine="540"/>
        <w:jc w:val="both"/>
      </w:pPr>
      <w:r>
        <w:rPr>
          <w:sz w:val="24"/>
        </w:rPr>
        <w:t xml:space="preserve">4. Внесение в государственный реестр саморегулируемых организаций предусмотренных </w:t>
      </w:r>
      <w:hyperlink w:history="0" w:anchor="P4019" w:tooltip="2. В государственный реестр саморегулируемых организаций вносятся следующие сведения в отношении каждой саморегулируемой организации:">
        <w:r>
          <w:rPr>
            <w:sz w:val="24"/>
            <w:color w:val="0000ff"/>
          </w:rPr>
          <w:t xml:space="preserve">частью 2</w:t>
        </w:r>
      </w:hyperlink>
      <w:r>
        <w:rPr>
          <w:sz w:val="24"/>
        </w:rP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history="0" w:anchor="P4037"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4"/>
            <w:color w:val="0000ff"/>
          </w:rPr>
          <w:t xml:space="preserve">частью 6</w:t>
        </w:r>
      </w:hyperlink>
      <w:r>
        <w:rPr>
          <w:sz w:val="24"/>
        </w:rPr>
        <w:t xml:space="preserve"> настоящей статьи.</w:t>
      </w:r>
    </w:p>
    <w:p>
      <w:pPr>
        <w:pStyle w:val="0"/>
        <w:jc w:val="both"/>
      </w:pPr>
      <w:r>
        <w:rPr>
          <w:sz w:val="24"/>
        </w:rPr>
        <w:t xml:space="preserve">(в ред. Федеральных законов от 24.11.2014 </w:t>
      </w:r>
      <w:hyperlink w:history="0" r:id="rId263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N 359-ФЗ</w:t>
        </w:r>
      </w:hyperlink>
      <w:r>
        <w:rPr>
          <w:sz w:val="24"/>
        </w:rPr>
        <w:t xml:space="preserve">, от 03.07.2016 </w:t>
      </w:r>
      <w:hyperlink w:history="0" r:id="rId263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p>
      <w:pPr>
        <w:pStyle w:val="0"/>
        <w:spacing w:before="240" w:line-rule="auto"/>
        <w:ind w:firstLine="540"/>
        <w:jc w:val="both"/>
      </w:pPr>
      <w:r>
        <w:rPr>
          <w:sz w:val="24"/>
        </w:rPr>
        <w:t xml:space="preserve">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w:t>
      </w:r>
    </w:p>
    <w:p>
      <w:pPr>
        <w:pStyle w:val="0"/>
        <w:jc w:val="both"/>
      </w:pPr>
      <w:r>
        <w:rPr>
          <w:sz w:val="24"/>
        </w:rPr>
        <w:t xml:space="preserve">(часть 4.1 введена Федеральным </w:t>
      </w:r>
      <w:hyperlink w:history="0" r:id="rId263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 в ред. Федеральных законов от 22.10.2014 </w:t>
      </w:r>
      <w:hyperlink w:history="0" r:id="rId2638"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N 320-ФЗ</w:t>
        </w:r>
      </w:hyperlink>
      <w:r>
        <w:rPr>
          <w:sz w:val="24"/>
        </w:rPr>
        <w:t xml:space="preserve">, от 13.07.2015 </w:t>
      </w:r>
      <w:hyperlink w:history="0" r:id="rId2639"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N 263-ФЗ</w:t>
        </w:r>
      </w:hyperlink>
      <w:r>
        <w:rPr>
          <w:sz w:val="24"/>
        </w:rPr>
        <w:t xml:space="preserve">, от 03.07.2016 </w:t>
      </w:r>
      <w:hyperlink w:history="0" r:id="rId264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19.12.2022 </w:t>
      </w:r>
      <w:hyperlink w:history="0" r:id="rId2641" w:tooltip="Федеральный закон от 19.12.2022 N 542-ФЗ &quot;О внесении изменений в отдельные законодательные акты Российской Федерации&quot; {КонсультантПлюс}">
        <w:r>
          <w:rPr>
            <w:sz w:val="24"/>
            <w:color w:val="0000ff"/>
          </w:rPr>
          <w:t xml:space="preserve">N 542-ФЗ</w:t>
        </w:r>
      </w:hyperlink>
      <w:r>
        <w:rPr>
          <w:sz w:val="24"/>
        </w:rPr>
        <w:t xml:space="preserve">)</w:t>
      </w:r>
    </w:p>
    <w:bookmarkStart w:id="4034" w:name="P4034"/>
    <w:bookmarkEnd w:id="4034"/>
    <w:p>
      <w:pPr>
        <w:pStyle w:val="0"/>
        <w:spacing w:before="240" w:line-rule="auto"/>
        <w:ind w:firstLine="540"/>
        <w:jc w:val="both"/>
      </w:pPr>
      <w:r>
        <w:rPr>
          <w:sz w:val="24"/>
        </w:rP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history="0" w:anchor="P363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частях 1</w:t>
        </w:r>
      </w:hyperlink>
      <w:r>
        <w:rPr>
          <w:sz w:val="24"/>
        </w:rPr>
        <w:t xml:space="preserve"> и </w:t>
      </w:r>
      <w:hyperlink w:history="0" w:anchor="P3651"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4"/>
            <w:color w:val="0000ff"/>
          </w:rPr>
          <w:t xml:space="preserve">4 статьи 55.5</w:t>
        </w:r>
      </w:hyperlink>
      <w:r>
        <w:rPr>
          <w:sz w:val="24"/>
        </w:rPr>
        <w:t xml:space="preserve"> настоящего Кодекса, и сведений, предусмотренных </w:t>
      </w:r>
      <w:hyperlink w:history="0" w:anchor="P4023" w:tooltip="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
        <w:r>
          <w:rPr>
            <w:sz w:val="24"/>
            <w:color w:val="0000ff"/>
          </w:rPr>
          <w:t xml:space="preserve">пунктами 4</w:t>
        </w:r>
      </w:hyperlink>
      <w:r>
        <w:rPr>
          <w:sz w:val="24"/>
        </w:rPr>
        <w:t xml:space="preserve"> - </w:t>
      </w:r>
      <w:hyperlink w:history="0" w:anchor="P4027" w:tooltip="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
        <w:r>
          <w:rPr>
            <w:sz w:val="24"/>
            <w:color w:val="0000ff"/>
          </w:rPr>
          <w:t xml:space="preserve">6 части 2</w:t>
        </w:r>
      </w:hyperlink>
      <w:r>
        <w:rPr>
          <w:sz w:val="24"/>
        </w:rP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history="0" w:anchor="P3634"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w:t>
      </w:r>
    </w:p>
    <w:p>
      <w:pPr>
        <w:pStyle w:val="0"/>
        <w:jc w:val="both"/>
      </w:pPr>
      <w:r>
        <w:rPr>
          <w:sz w:val="24"/>
        </w:rPr>
        <w:t xml:space="preserve">(часть 5 в ред. Федерального </w:t>
      </w:r>
      <w:hyperlink w:history="0" r:id="rId264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5.1. Утратил силу. - Федеральный </w:t>
      </w:r>
      <w:hyperlink w:history="0" r:id="rId264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bookmarkStart w:id="4037" w:name="P4037"/>
    <w:bookmarkEnd w:id="4037"/>
    <w:p>
      <w:pPr>
        <w:pStyle w:val="0"/>
        <w:spacing w:before="240" w:line-rule="auto"/>
        <w:ind w:firstLine="540"/>
        <w:jc w:val="both"/>
      </w:pPr>
      <w:r>
        <w:rPr>
          <w:sz w:val="24"/>
        </w:rP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history="0" w:anchor="P4020" w:tooltip="1) наименование, адрес (место нахождения) и номер контактного телефона саморегулируемой организации;">
        <w:r>
          <w:rPr>
            <w:sz w:val="24"/>
            <w:color w:val="0000ff"/>
          </w:rPr>
          <w:t xml:space="preserve">пунктах 1</w:t>
        </w:r>
      </w:hyperlink>
      <w:r>
        <w:rPr>
          <w:sz w:val="24"/>
        </w:rPr>
        <w:t xml:space="preserve"> и </w:t>
      </w:r>
      <w:hyperlink w:history="0" w:anchor="P4021" w:tooltip="2) вид саморегулируемой организации;">
        <w:r>
          <w:rPr>
            <w:sz w:val="24"/>
            <w:color w:val="0000ff"/>
          </w:rPr>
          <w:t xml:space="preserve">2 части 2</w:t>
        </w:r>
      </w:hyperlink>
      <w:r>
        <w:rPr>
          <w:sz w:val="24"/>
        </w:rP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pPr>
        <w:pStyle w:val="0"/>
        <w:jc w:val="both"/>
      </w:pPr>
      <w:r>
        <w:rPr>
          <w:sz w:val="24"/>
        </w:rPr>
        <w:t xml:space="preserve">(часть 6 в ред. Федерального </w:t>
      </w:r>
      <w:hyperlink w:history="0" r:id="rId264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7. Внесение сведений в государственный реестр саморегулируемых организаций, изменение таких сведений осуществляются без взимания платы.</w:t>
      </w:r>
    </w:p>
    <w:p>
      <w:pPr>
        <w:pStyle w:val="0"/>
        <w:spacing w:before="240" w:line-rule="auto"/>
        <w:ind w:firstLine="540"/>
        <w:jc w:val="both"/>
      </w:pPr>
      <w:r>
        <w:rPr>
          <w:sz w:val="24"/>
        </w:rPr>
        <w:t xml:space="preserve">8. </w:t>
      </w:r>
      <w:hyperlink w:history="0" r:id="rId2645" w:tooltip="Приказ Ростехнадзора от 16.11.2016 N 478 &quot;Об утверждении Положения о порядке и способе ведения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3.12.2016 N 44701) {КонсультантПлюс}">
        <w:r>
          <w:rPr>
            <w:sz w:val="24"/>
            <w:color w:val="0000ff"/>
          </w:rPr>
          <w:t xml:space="preserve">Порядок</w:t>
        </w:r>
      </w:hyperlink>
      <w:r>
        <w:rPr>
          <w:sz w:val="24"/>
        </w:rP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pPr>
        <w:pStyle w:val="0"/>
        <w:jc w:val="both"/>
      </w:pPr>
      <w:r>
        <w:rPr>
          <w:sz w:val="24"/>
        </w:rPr>
        <w:t xml:space="preserve">(часть 8 в ред. Федерального </w:t>
      </w:r>
      <w:hyperlink w:history="0" r:id="rId264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w:history="0" r:id="rId2647" w:tooltip="Приказ Минстроя России от 21.10.2016 N 734/пр &quot;О размере платы за предоставление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4.11.2016 N 44335) {КонсультантПлюс}">
        <w:r>
          <w:rPr>
            <w:sz w:val="24"/>
            <w:color w:val="0000ff"/>
          </w:rPr>
          <w:t xml:space="preserve">Размер</w:t>
        </w:r>
      </w:hyperlink>
      <w:r>
        <w:rPr>
          <w:sz w:val="24"/>
        </w:rP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9 введена Федеральным </w:t>
      </w:r>
      <w:hyperlink w:history="0" r:id="rId264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pStyle w:val="0"/>
        <w:ind w:firstLine="540"/>
        <w:jc w:val="both"/>
      </w:pPr>
      <w:r>
        <w:rPr>
          <w:sz w:val="24"/>
        </w:rPr>
      </w:r>
    </w:p>
    <w:bookmarkStart w:id="4045" w:name="P4045"/>
    <w:bookmarkEnd w:id="4045"/>
    <w:p>
      <w:pPr>
        <w:pStyle w:val="2"/>
        <w:outlineLvl w:val="1"/>
        <w:ind w:firstLine="540"/>
        <w:jc w:val="both"/>
      </w:pPr>
      <w:r>
        <w:rPr>
          <w:sz w:val="24"/>
        </w:rPr>
        <w:t xml:space="preserve">Статья 55.19. Федеральный государственный надзор за деятельностью саморегулируемых организаций</w:t>
      </w:r>
    </w:p>
    <w:p>
      <w:pPr>
        <w:pStyle w:val="0"/>
        <w:jc w:val="both"/>
      </w:pPr>
      <w:r>
        <w:rPr>
          <w:sz w:val="24"/>
        </w:rPr>
        <w:t xml:space="preserve">(в ред. Федерального </w:t>
      </w:r>
      <w:hyperlink w:history="0" r:id="rId264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(в ред. Федерального </w:t>
      </w:r>
      <w:hyperlink w:history="0" r:id="rId265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p>
      <w:pPr>
        <w:pStyle w:val="0"/>
        <w:ind w:firstLine="540"/>
        <w:jc w:val="both"/>
      </w:pPr>
      <w:r>
        <w:rPr>
          <w:sz w:val="24"/>
        </w:rPr>
        <w:t xml:space="preserve">1. Федеральный государственный </w:t>
      </w:r>
      <w:r>
        <w:rPr>
          <w:sz w:val="24"/>
        </w:rPr>
        <w:t xml:space="preserve">надзор</w:t>
      </w:r>
      <w:r>
        <w:rPr>
          <w:sz w:val="24"/>
        </w:rP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w:history="0" r:id="rId2651"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4"/>
            <w:color w:val="0000ff"/>
          </w:rPr>
          <w:t xml:space="preserve">законом</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pPr>
        <w:pStyle w:val="0"/>
        <w:jc w:val="both"/>
      </w:pPr>
      <w:r>
        <w:rPr>
          <w:sz w:val="24"/>
        </w:rPr>
        <w:t xml:space="preserve">(в ред. Федерального </w:t>
      </w:r>
      <w:hyperlink w:history="0" r:id="rId265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Предметом федерального государственного надзора является соблюдение саморегулируемой организацией </w:t>
      </w:r>
      <w:r>
        <w:rPr>
          <w:sz w:val="24"/>
        </w:rPr>
        <w:t xml:space="preserve">требований</w:t>
      </w:r>
      <w:r>
        <w:rPr>
          <w:sz w:val="24"/>
        </w:rPr>
        <w:t xml:space="preserve"> к саморегулируемым организациям и их деятельности, установленных настоящим Кодексом, другими федеральными законами.</w:t>
      </w:r>
    </w:p>
    <w:p>
      <w:pPr>
        <w:pStyle w:val="0"/>
        <w:jc w:val="both"/>
      </w:pPr>
      <w:r>
        <w:rPr>
          <w:sz w:val="24"/>
        </w:rPr>
        <w:t xml:space="preserve">(в ред. Федерального </w:t>
      </w:r>
      <w:hyperlink w:history="0" r:id="rId265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pPr>
        <w:pStyle w:val="0"/>
        <w:jc w:val="both"/>
      </w:pPr>
      <w:r>
        <w:rPr>
          <w:sz w:val="24"/>
        </w:rPr>
        <w:t xml:space="preserve">(часть 3 в ред. Федерального </w:t>
      </w:r>
      <w:hyperlink w:history="0" r:id="rId265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spacing w:before="240" w:line-rule="auto"/>
        <w:ind w:firstLine="540"/>
        <w:jc w:val="both"/>
      </w:pPr>
      <w:r>
        <w:rPr>
          <w:sz w:val="24"/>
        </w:rPr>
        <w:t xml:space="preserve">4. Основанием для проведения внеплановой проверки является:</w:t>
      </w:r>
    </w:p>
    <w:p>
      <w:pPr>
        <w:pStyle w:val="0"/>
        <w:spacing w:before="240" w:line-rule="auto"/>
        <w:ind w:firstLine="540"/>
        <w:jc w:val="both"/>
      </w:pPr>
      <w:r>
        <w:rPr>
          <w:sz w:val="24"/>
        </w:rPr>
        <w:t xml:space="preserve">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pPr>
        <w:pStyle w:val="0"/>
        <w:spacing w:before="240" w:line-rule="auto"/>
        <w:ind w:firstLine="540"/>
        <w:jc w:val="both"/>
      </w:pPr>
      <w:r>
        <w:rPr>
          <w:sz w:val="24"/>
        </w:rPr>
        <w:t xml:space="preserve">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pPr>
        <w:pStyle w:val="0"/>
        <w:jc w:val="both"/>
      </w:pPr>
      <w:r>
        <w:rPr>
          <w:sz w:val="24"/>
        </w:rPr>
        <w:t xml:space="preserve">(в ред. Федерального </w:t>
      </w:r>
      <w:hyperlink w:history="0" r:id="rId265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spacing w:before="240" w:line-rule="auto"/>
        <w:ind w:firstLine="540"/>
        <w:jc w:val="both"/>
      </w:pPr>
      <w:r>
        <w:rPr>
          <w:sz w:val="24"/>
        </w:rPr>
        <w:t xml:space="preserve">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pPr>
        <w:pStyle w:val="0"/>
        <w:spacing w:before="240" w:line-rule="auto"/>
        <w:ind w:firstLine="540"/>
        <w:jc w:val="both"/>
      </w:pPr>
      <w:r>
        <w:rPr>
          <w:sz w:val="24"/>
        </w:rPr>
        <w:t xml:space="preserve">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pPr>
        <w:pStyle w:val="0"/>
        <w:spacing w:before="240" w:line-rule="auto"/>
        <w:ind w:firstLine="540"/>
        <w:jc w:val="both"/>
      </w:pPr>
      <w:r>
        <w:rPr>
          <w:sz w:val="24"/>
        </w:rPr>
        <w:t xml:space="preserve">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pPr>
        <w:pStyle w:val="0"/>
        <w:spacing w:before="240" w:line-rule="auto"/>
        <w:ind w:firstLine="540"/>
        <w:jc w:val="both"/>
      </w:pPr>
      <w:r>
        <w:rPr>
          <w:sz w:val="24"/>
        </w:rPr>
        <w:t xml:space="preserve">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0"/>
        <w:spacing w:before="240" w:line-rule="auto"/>
        <w:ind w:firstLine="540"/>
        <w:jc w:val="both"/>
      </w:pPr>
      <w:r>
        <w:rPr>
          <w:sz w:val="24"/>
        </w:rPr>
        <w:t xml:space="preserve">5. В случае поступления в орган надзора за саморегулируемыми организациями предусмотренного </w:t>
      </w:r>
      <w:hyperlink w:history="0" w:anchor="P4128"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4"/>
            <w:color w:val="0000ff"/>
          </w:rPr>
          <w:t xml:space="preserve">частью 10 статьи 55.20</w:t>
        </w:r>
      </w:hyperlink>
      <w:r>
        <w:rPr>
          <w:sz w:val="24"/>
        </w:rP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history="0" w:anchor="P3893" w:tooltip="Статья 55.16. Компенсационные фонды саморегулируемой организации">
        <w:r>
          <w:rPr>
            <w:sz w:val="24"/>
            <w:color w:val="0000ff"/>
          </w:rPr>
          <w:t xml:space="preserve">статьи 55.16</w:t>
        </w:r>
      </w:hyperlink>
      <w:r>
        <w:rPr>
          <w:sz w:val="24"/>
        </w:rP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pPr>
        <w:pStyle w:val="0"/>
        <w:jc w:val="both"/>
      </w:pPr>
      <w:r>
        <w:rPr>
          <w:sz w:val="24"/>
        </w:rPr>
        <w:t xml:space="preserve">(часть 5 в ред. Федерального </w:t>
      </w:r>
      <w:hyperlink w:history="0" r:id="rId265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pPr>
        <w:pStyle w:val="0"/>
        <w:spacing w:before="240" w:line-rule="auto"/>
        <w:ind w:firstLine="540"/>
        <w:jc w:val="both"/>
      </w:pPr>
      <w:r>
        <w:rPr>
          <w:sz w:val="24"/>
        </w:rPr>
        <w:t xml:space="preserve">7. Утратил силу. - Федеральный </w:t>
      </w:r>
      <w:hyperlink w:history="0" r:id="rId265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w:t>
        </w:r>
      </w:hyperlink>
      <w:r>
        <w:rPr>
          <w:sz w:val="24"/>
        </w:rPr>
        <w:t xml:space="preserve"> от 24.11.2014 N 359-ФЗ.</w:t>
      </w:r>
    </w:p>
    <w:p>
      <w:pPr>
        <w:pStyle w:val="0"/>
        <w:spacing w:before="240" w:line-rule="auto"/>
        <w:ind w:firstLine="540"/>
        <w:jc w:val="both"/>
      </w:pPr>
      <w:r>
        <w:rPr>
          <w:sz w:val="24"/>
        </w:rP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w:history="0" r:id="rId2658" w:tooltip="Указание Банка России от 08.02.2017 N 4286-У &quot;О форме выписки о движении средств компенсационного фонда (компенсационных фонд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змещенных на специальном банковском счете (специальных банковских счетах), а также об остатках средств на специальном банковском счете (специальных банковских счетах)&quot; (Зарегистрировано в М {КонсультантПлюс}">
        <w:r>
          <w:rPr>
            <w:sz w:val="24"/>
            <w:color w:val="0000ff"/>
          </w:rPr>
          <w:t xml:space="preserve">форме</w:t>
        </w:r>
      </w:hyperlink>
      <w:r>
        <w:rPr>
          <w:sz w:val="24"/>
        </w:rPr>
        <w:t xml:space="preserve">,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pPr>
        <w:pStyle w:val="0"/>
        <w:jc w:val="both"/>
      </w:pPr>
      <w:r>
        <w:rPr>
          <w:sz w:val="24"/>
        </w:rPr>
        <w:t xml:space="preserve">(часть 8 в ред. Федерального </w:t>
      </w:r>
      <w:hyperlink w:history="0" r:id="rId265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pPr>
        <w:pStyle w:val="0"/>
        <w:jc w:val="both"/>
      </w:pPr>
      <w:r>
        <w:rPr>
          <w:sz w:val="24"/>
        </w:rPr>
        <w:t xml:space="preserve">(часть 8.1 введена Федеральным </w:t>
      </w:r>
      <w:hyperlink w:history="0" r:id="rId266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 в ред. Федерального </w:t>
      </w:r>
      <w:hyperlink w:history="0" r:id="rId266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bookmarkStart w:id="4072" w:name="P4072"/>
    <w:bookmarkEnd w:id="4072"/>
    <w:p>
      <w:pPr>
        <w:pStyle w:val="0"/>
        <w:spacing w:before="240" w:line-rule="auto"/>
        <w:ind w:firstLine="540"/>
        <w:jc w:val="both"/>
      </w:pPr>
      <w:r>
        <w:rPr>
          <w:sz w:val="24"/>
        </w:rPr>
        <w:t xml:space="preserve">9. При выявлении нарушений, указанных в </w:t>
      </w:r>
      <w:hyperlink w:history="0" w:anchor="P3582"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4"/>
            <w:color w:val="0000ff"/>
          </w:rPr>
          <w:t xml:space="preserve">части 5 статьи 55.2</w:t>
        </w:r>
      </w:hyperlink>
      <w:r>
        <w:rPr>
          <w:sz w:val="24"/>
        </w:rP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pPr>
        <w:pStyle w:val="0"/>
        <w:jc w:val="both"/>
      </w:pPr>
      <w:r>
        <w:rPr>
          <w:sz w:val="24"/>
        </w:rPr>
        <w:t xml:space="preserve">(часть 9 введена Федеральным </w:t>
      </w:r>
      <w:hyperlink w:history="0" r:id="rId266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bookmarkStart w:id="4074" w:name="P4074"/>
    <w:bookmarkEnd w:id="4074"/>
    <w:p>
      <w:pPr>
        <w:pStyle w:val="0"/>
        <w:spacing w:before="240" w:line-rule="auto"/>
        <w:ind w:firstLine="540"/>
        <w:jc w:val="both"/>
      </w:pPr>
      <w:r>
        <w:rPr>
          <w:sz w:val="24"/>
        </w:rPr>
        <w:t xml:space="preserve">10. В случае неисполнения указанного в </w:t>
      </w:r>
      <w:hyperlink w:history="0" w:anchor="P4072" w:tooltip="9. При выявлении нарушений, указанных в части 5 статьи 55.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
        <w:r>
          <w:rPr>
            <w:sz w:val="24"/>
            <w:color w:val="0000ff"/>
          </w:rPr>
          <w:t xml:space="preserve">части 9</w:t>
        </w:r>
      </w:hyperlink>
      <w:r>
        <w:rPr>
          <w:sz w:val="24"/>
        </w:rP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pPr>
        <w:pStyle w:val="0"/>
        <w:jc w:val="both"/>
      </w:pPr>
      <w:r>
        <w:rPr>
          <w:sz w:val="24"/>
        </w:rPr>
        <w:t xml:space="preserve">(часть 10 введена Федеральным </w:t>
      </w:r>
      <w:hyperlink w:history="0" r:id="rId266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bookmarkStart w:id="4076" w:name="P4076"/>
    <w:bookmarkEnd w:id="4076"/>
    <w:p>
      <w:pPr>
        <w:pStyle w:val="0"/>
        <w:spacing w:before="240" w:line-rule="auto"/>
        <w:ind w:firstLine="540"/>
        <w:jc w:val="both"/>
      </w:pPr>
      <w:r>
        <w:rPr>
          <w:sz w:val="24"/>
        </w:rPr>
        <w:t xml:space="preserve">11. Национальное объединение саморегулируемых организаций в течение тридцати дней со дня поступления указанных в </w:t>
      </w:r>
      <w:hyperlink w:history="0" w:anchor="P4074" w:tooltip="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
        <w:r>
          <w:rPr>
            <w:sz w:val="24"/>
            <w:color w:val="0000ff"/>
          </w:rPr>
          <w:t xml:space="preserve">части 10</w:t>
        </w:r>
      </w:hyperlink>
      <w:r>
        <w:rPr>
          <w:sz w:val="24"/>
        </w:rP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pPr>
        <w:pStyle w:val="0"/>
        <w:jc w:val="both"/>
      </w:pPr>
      <w:r>
        <w:rPr>
          <w:sz w:val="24"/>
        </w:rPr>
        <w:t xml:space="preserve">(часть 11 введена Федеральным </w:t>
      </w:r>
      <w:hyperlink w:history="0" r:id="rId266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 в ред. Федерального </w:t>
      </w:r>
      <w:hyperlink w:history="0" r:id="rId2665"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закона</w:t>
        </w:r>
      </w:hyperlink>
      <w:r>
        <w:rPr>
          <w:sz w:val="24"/>
        </w:rPr>
        <w:t xml:space="preserve"> от 13.07.2015 N 263-ФЗ)</w:t>
      </w:r>
    </w:p>
    <w:bookmarkStart w:id="4078" w:name="P4078"/>
    <w:bookmarkEnd w:id="4078"/>
    <w:p>
      <w:pPr>
        <w:pStyle w:val="0"/>
        <w:spacing w:before="240" w:line-rule="auto"/>
        <w:ind w:firstLine="540"/>
        <w:jc w:val="both"/>
      </w:pPr>
      <w:r>
        <w:rPr>
          <w:sz w:val="24"/>
        </w:rP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history="0" w:anchor="P4076" w:tooltip="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
        <w:r>
          <w:rPr>
            <w:sz w:val="24"/>
            <w:color w:val="0000ff"/>
          </w:rPr>
          <w:t xml:space="preserve">частью 11</w:t>
        </w:r>
      </w:hyperlink>
      <w:r>
        <w:rPr>
          <w:sz w:val="24"/>
        </w:rPr>
        <w:t xml:space="preserve"> настоящей статьи или </w:t>
      </w:r>
      <w:hyperlink w:history="0" w:anchor="P4130" w:tooltip="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2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
        <w:r>
          <w:rPr>
            <w:sz w:val="24"/>
            <w:color w:val="0000ff"/>
          </w:rPr>
          <w:t xml:space="preserve">частью 11 статьи 55.20</w:t>
        </w:r>
      </w:hyperlink>
      <w:r>
        <w:rPr>
          <w:sz w:val="24"/>
        </w:rP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pPr>
        <w:pStyle w:val="0"/>
        <w:jc w:val="both"/>
      </w:pPr>
      <w:r>
        <w:rPr>
          <w:sz w:val="24"/>
        </w:rPr>
        <w:t xml:space="preserve">(часть 12 введена Федеральным </w:t>
      </w:r>
      <w:hyperlink w:history="0" r:id="rId266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bookmarkStart w:id="4080" w:name="P4080"/>
    <w:bookmarkEnd w:id="4080"/>
    <w:p>
      <w:pPr>
        <w:pStyle w:val="0"/>
        <w:spacing w:before="240" w:line-rule="auto"/>
        <w:ind w:firstLine="540"/>
        <w:jc w:val="both"/>
      </w:pPr>
      <w:r>
        <w:rPr>
          <w:sz w:val="24"/>
        </w:rP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history="0" w:anchor="P4078"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4"/>
            <w:color w:val="0000ff"/>
          </w:rPr>
          <w:t xml:space="preserve">частью 12</w:t>
        </w:r>
      </w:hyperlink>
      <w:r>
        <w:rPr>
          <w:sz w:val="24"/>
        </w:rP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pPr>
        <w:pStyle w:val="0"/>
        <w:jc w:val="both"/>
      </w:pPr>
      <w:r>
        <w:rPr>
          <w:sz w:val="24"/>
        </w:rPr>
        <w:t xml:space="preserve">(часть 13 введена Федеральным </w:t>
      </w:r>
      <w:hyperlink w:history="0" r:id="rId266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pStyle w:val="0"/>
        <w:ind w:firstLine="540"/>
        <w:jc w:val="both"/>
      </w:pPr>
      <w:r>
        <w:rPr>
          <w:sz w:val="24"/>
        </w:rPr>
      </w:r>
    </w:p>
    <w:p>
      <w:pPr>
        <w:pStyle w:val="2"/>
        <w:outlineLvl w:val="1"/>
        <w:ind w:firstLine="540"/>
        <w:jc w:val="both"/>
      </w:pPr>
      <w:r>
        <w:rPr>
          <w:sz w:val="24"/>
        </w:rPr>
        <w:t xml:space="preserve">Статья 55.20. Национальные объединения саморегулируемых организаций</w:t>
      </w:r>
    </w:p>
    <w:p>
      <w:pPr>
        <w:pStyle w:val="0"/>
        <w:ind w:firstLine="540"/>
        <w:jc w:val="both"/>
      </w:pPr>
      <w:r>
        <w:rPr>
          <w:sz w:val="24"/>
        </w:rPr>
      </w:r>
    </w:p>
    <w:p>
      <w:pPr>
        <w:pStyle w:val="0"/>
        <w:ind w:firstLine="540"/>
        <w:jc w:val="both"/>
      </w:pPr>
      <w:r>
        <w:rPr>
          <w:sz w:val="24"/>
        </w:rPr>
        <w:t xml:space="preserve">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pPr>
        <w:pStyle w:val="0"/>
        <w:jc w:val="both"/>
      </w:pPr>
      <w:r>
        <w:rPr>
          <w:sz w:val="24"/>
        </w:rPr>
        <w:t xml:space="preserve">(в ред. Федерального </w:t>
      </w:r>
      <w:hyperlink w:history="0" r:id="rId266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spacing w:before="240" w:line-rule="auto"/>
        <w:ind w:firstLine="540"/>
        <w:jc w:val="both"/>
      </w:pPr>
      <w:r>
        <w:rPr>
          <w:sz w:val="24"/>
        </w:rPr>
        <w:t xml:space="preserve">2. Создаются национальные объединения саморегулируемых организаций следующих видов:</w:t>
      </w:r>
    </w:p>
    <w:p>
      <w:pPr>
        <w:pStyle w:val="0"/>
        <w:spacing w:before="240" w:line-rule="auto"/>
        <w:ind w:firstLine="540"/>
        <w:jc w:val="both"/>
      </w:pPr>
      <w:r>
        <w:rPr>
          <w:sz w:val="24"/>
        </w:rPr>
        <w:t xml:space="preserve">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40" w:line-rule="auto"/>
        <w:ind w:firstLine="540"/>
        <w:jc w:val="both"/>
      </w:pPr>
      <w:r>
        <w:rPr>
          <w:sz w:val="24"/>
        </w:rPr>
        <w:t xml:space="preserve">2) Национальное объединение саморегулируемых организаций, основанных на членстве лиц, осуществляющих строительство.</w:t>
      </w:r>
    </w:p>
    <w:p>
      <w:pPr>
        <w:pStyle w:val="0"/>
        <w:jc w:val="both"/>
      </w:pPr>
      <w:r>
        <w:rPr>
          <w:sz w:val="24"/>
        </w:rPr>
        <w:t xml:space="preserve">(часть 2 в ред. Федерального </w:t>
      </w:r>
      <w:hyperlink w:history="0" r:id="rId2669"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22.10.2014 N 320-ФЗ)</w:t>
      </w:r>
    </w:p>
    <w:p>
      <w:pPr>
        <w:pStyle w:val="0"/>
        <w:spacing w:before="240" w:line-rule="auto"/>
        <w:ind w:firstLine="540"/>
        <w:jc w:val="both"/>
      </w:pPr>
      <w:r>
        <w:rPr>
          <w:sz w:val="24"/>
        </w:rPr>
        <w:t xml:space="preserve">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pPr>
        <w:pStyle w:val="0"/>
        <w:jc w:val="both"/>
      </w:pPr>
      <w:r>
        <w:rPr>
          <w:sz w:val="24"/>
        </w:rPr>
        <w:t xml:space="preserve">(часть 2.1 в ред. Федерального </w:t>
      </w:r>
      <w:hyperlink w:history="0" r:id="rId2670"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22.10.2014 N 320-ФЗ)</w:t>
      </w:r>
    </w:p>
    <w:p>
      <w:pPr>
        <w:pStyle w:val="0"/>
        <w:spacing w:before="240" w:line-rule="auto"/>
        <w:ind w:firstLine="540"/>
        <w:jc w:val="both"/>
      </w:pPr>
      <w:r>
        <w:rPr>
          <w:sz w:val="24"/>
        </w:rPr>
        <w:t xml:space="preserve">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pPr>
        <w:pStyle w:val="0"/>
        <w:jc w:val="both"/>
      </w:pPr>
      <w:r>
        <w:rPr>
          <w:sz w:val="24"/>
        </w:rPr>
        <w:t xml:space="preserve">(в ред. Федерального </w:t>
      </w:r>
      <w:hyperlink w:history="0" r:id="rId267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pPr>
        <w:pStyle w:val="0"/>
        <w:spacing w:before="240" w:line-rule="auto"/>
        <w:ind w:firstLine="540"/>
        <w:jc w:val="both"/>
      </w:pPr>
      <w:r>
        <w:rPr>
          <w:sz w:val="24"/>
        </w:rPr>
        <w:t xml:space="preserve">5. Национальные объединения саморегулируемых организаций образуются Всероссийским съездом саморегулируемых организаций соответствующих видов.</w:t>
      </w:r>
    </w:p>
    <w:p>
      <w:pPr>
        <w:pStyle w:val="0"/>
        <w:spacing w:before="240" w:line-rule="auto"/>
        <w:ind w:firstLine="540"/>
        <w:jc w:val="both"/>
      </w:pPr>
      <w:r>
        <w:rPr>
          <w:sz w:val="24"/>
        </w:rPr>
        <w:t xml:space="preserve">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pPr>
        <w:pStyle w:val="0"/>
        <w:jc w:val="both"/>
      </w:pPr>
      <w:r>
        <w:rPr>
          <w:sz w:val="24"/>
        </w:rPr>
        <w:t xml:space="preserve">(часть 5.1 введена Федеральным </w:t>
      </w:r>
      <w:hyperlink w:history="0" r:id="rId267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 в ред. Федерального </w:t>
      </w:r>
      <w:hyperlink w:history="0" r:id="rId2673"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22.10.2014 N 320-ФЗ)</w:t>
      </w:r>
    </w:p>
    <w:p>
      <w:pPr>
        <w:pStyle w:val="0"/>
        <w:spacing w:before="240" w:line-rule="auto"/>
        <w:ind w:firstLine="540"/>
        <w:jc w:val="both"/>
      </w:pPr>
      <w:r>
        <w:rPr>
          <w:sz w:val="24"/>
        </w:rPr>
        <w:t xml:space="preserve">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pPr>
        <w:pStyle w:val="0"/>
        <w:jc w:val="both"/>
      </w:pPr>
      <w:r>
        <w:rPr>
          <w:sz w:val="24"/>
        </w:rPr>
        <w:t xml:space="preserve">(часть 5.2 введена Федеральным </w:t>
      </w:r>
      <w:hyperlink w:history="0" r:id="rId2674"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 в ред. Федерального </w:t>
      </w:r>
      <w:hyperlink w:history="0" r:id="rId2675"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22.10.2014 N 320-ФЗ)</w:t>
      </w:r>
    </w:p>
    <w:p>
      <w:pPr>
        <w:pStyle w:val="0"/>
        <w:spacing w:before="240" w:line-rule="auto"/>
        <w:ind w:firstLine="540"/>
        <w:jc w:val="both"/>
      </w:pPr>
      <w:r>
        <w:rPr>
          <w:sz w:val="24"/>
        </w:rPr>
        <w:t xml:space="preserve">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pPr>
        <w:pStyle w:val="0"/>
        <w:spacing w:before="240" w:line-rule="auto"/>
        <w:ind w:firstLine="540"/>
        <w:jc w:val="both"/>
      </w:pPr>
      <w:r>
        <w:rPr>
          <w:sz w:val="24"/>
        </w:rP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w:history="0" r:id="rId2676"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4"/>
            <w:color w:val="0000ff"/>
          </w:rPr>
          <w:t xml:space="preserve">законом</w:t>
        </w:r>
      </w:hyperlink>
      <w:r>
        <w:rPr>
          <w:sz w:val="24"/>
        </w:rPr>
        <w:t xml:space="preserve"> от 8 августа 2001 года N 129-ФЗ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8. Основными функциями национальных объединений саморегулируемых организаций являются:</w:t>
      </w:r>
    </w:p>
    <w:p>
      <w:pPr>
        <w:pStyle w:val="0"/>
        <w:spacing w:before="240" w:line-rule="auto"/>
        <w:ind w:firstLine="540"/>
        <w:jc w:val="both"/>
      </w:pPr>
      <w:r>
        <w:rPr>
          <w:sz w:val="24"/>
        </w:rPr>
        <w:t xml:space="preserve">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4"/>
        </w:rPr>
        <w:t xml:space="preserve">(в ред. Федерального </w:t>
      </w:r>
      <w:hyperlink w:history="0" r:id="rId26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pPr>
        <w:pStyle w:val="0"/>
        <w:spacing w:before="240" w:line-rule="auto"/>
        <w:ind w:firstLine="540"/>
        <w:jc w:val="both"/>
      </w:pPr>
      <w:r>
        <w:rPr>
          <w:sz w:val="24"/>
        </w:rPr>
        <w:t xml:space="preserve">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4"/>
        </w:rPr>
        <w:t xml:space="preserve">(в ред. Федерального </w:t>
      </w:r>
      <w:hyperlink w:history="0" r:id="rId26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4) защита интересов саморегулируемых организаций соответствующих видов;</w:t>
      </w:r>
    </w:p>
    <w:bookmarkStart w:id="4110" w:name="P4110"/>
    <w:bookmarkEnd w:id="4110"/>
    <w:p>
      <w:pPr>
        <w:pStyle w:val="0"/>
        <w:spacing w:before="240" w:line-rule="auto"/>
        <w:ind w:firstLine="540"/>
        <w:jc w:val="both"/>
      </w:pPr>
      <w:r>
        <w:rPr>
          <w:sz w:val="24"/>
        </w:rPr>
        <w:t xml:space="preserve">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pPr>
        <w:pStyle w:val="0"/>
        <w:jc w:val="both"/>
      </w:pPr>
      <w:r>
        <w:rPr>
          <w:sz w:val="24"/>
        </w:rPr>
        <w:t xml:space="preserve">(в ред. Федеральных законов от 27.07.2010 </w:t>
      </w:r>
      <w:hyperlink w:history="0" r:id="rId2679"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N 240-ФЗ</w:t>
        </w:r>
      </w:hyperlink>
      <w:r>
        <w:rPr>
          <w:sz w:val="24"/>
        </w:rPr>
        <w:t xml:space="preserve">, от 03.07.2016 </w:t>
      </w:r>
      <w:hyperlink w:history="0" r:id="rId268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p>
      <w:pPr>
        <w:pStyle w:val="0"/>
        <w:spacing w:before="240" w:line-rule="auto"/>
        <w:ind w:firstLine="540"/>
        <w:jc w:val="both"/>
      </w:pPr>
      <w:r>
        <w:rPr>
          <w:sz w:val="24"/>
        </w:rPr>
        <w:t xml:space="preserve">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pPr>
        <w:pStyle w:val="0"/>
        <w:jc w:val="both"/>
      </w:pPr>
      <w:r>
        <w:rPr>
          <w:sz w:val="24"/>
        </w:rPr>
        <w:t xml:space="preserve">(п. 6 введен Федеральным </w:t>
      </w:r>
      <w:hyperlink w:history="0" r:id="rId268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 в ред. Федерального </w:t>
      </w:r>
      <w:hyperlink w:history="0" r:id="rId2682"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22.10.2014 N 320-ФЗ)</w:t>
      </w:r>
    </w:p>
    <w:bookmarkStart w:id="4114" w:name="P4114"/>
    <w:bookmarkEnd w:id="4114"/>
    <w:p>
      <w:pPr>
        <w:pStyle w:val="0"/>
        <w:spacing w:before="240" w:line-rule="auto"/>
        <w:ind w:firstLine="540"/>
        <w:jc w:val="both"/>
      </w:pPr>
      <w:r>
        <w:rPr>
          <w:sz w:val="24"/>
        </w:rPr>
        <w:t xml:space="preserve">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pPr>
        <w:pStyle w:val="0"/>
        <w:jc w:val="both"/>
      </w:pPr>
      <w:r>
        <w:rPr>
          <w:sz w:val="24"/>
        </w:rPr>
        <w:t xml:space="preserve">(п. 7 введен Федеральным </w:t>
      </w:r>
      <w:hyperlink w:history="0" r:id="rId268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 в ред. Федерального </w:t>
      </w:r>
      <w:hyperlink w:history="0" r:id="rId26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pPr>
        <w:pStyle w:val="0"/>
        <w:jc w:val="both"/>
      </w:pPr>
      <w:r>
        <w:rPr>
          <w:sz w:val="24"/>
        </w:rPr>
        <w:t xml:space="preserve">(п. 8 в ред. Федерального </w:t>
      </w:r>
      <w:hyperlink w:history="0" r:id="rId268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bookmarkStart w:id="4118" w:name="P4118"/>
    <w:bookmarkEnd w:id="4118"/>
    <w:p>
      <w:pPr>
        <w:pStyle w:val="0"/>
        <w:spacing w:before="240" w:line-rule="auto"/>
        <w:ind w:firstLine="540"/>
        <w:jc w:val="both"/>
      </w:pPr>
      <w:r>
        <w:rPr>
          <w:sz w:val="24"/>
        </w:rPr>
        <w:t xml:space="preserve">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pPr>
        <w:pStyle w:val="0"/>
        <w:jc w:val="both"/>
      </w:pPr>
      <w:r>
        <w:rPr>
          <w:sz w:val="24"/>
        </w:rPr>
        <w:t xml:space="preserve">(п. 9 введен Федеральным </w:t>
      </w:r>
      <w:hyperlink w:history="0" r:id="rId268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pStyle w:val="0"/>
        <w:spacing w:before="240" w:line-rule="auto"/>
        <w:ind w:firstLine="540"/>
        <w:jc w:val="both"/>
      </w:pPr>
      <w:r>
        <w:rPr>
          <w:sz w:val="24"/>
        </w:rPr>
        <w:t xml:space="preserve">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pPr>
        <w:pStyle w:val="0"/>
        <w:jc w:val="both"/>
      </w:pPr>
      <w:r>
        <w:rPr>
          <w:sz w:val="24"/>
        </w:rPr>
        <w:t xml:space="preserve">(п. 10 введен Федеральным </w:t>
      </w:r>
      <w:hyperlink w:history="0" r:id="rId26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 в ред. Федерального </w:t>
      </w:r>
      <w:hyperlink w:history="0" r:id="rId26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pPr>
        <w:pStyle w:val="0"/>
        <w:jc w:val="both"/>
      </w:pPr>
      <w:r>
        <w:rPr>
          <w:sz w:val="24"/>
        </w:rPr>
        <w:t xml:space="preserve">(п. 11 введен Федеральным </w:t>
      </w:r>
      <w:hyperlink w:history="0" r:id="rId268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pStyle w:val="0"/>
        <w:spacing w:before="240" w:line-rule="auto"/>
        <w:ind w:firstLine="540"/>
        <w:jc w:val="both"/>
      </w:pPr>
      <w:r>
        <w:rPr>
          <w:sz w:val="24"/>
        </w:rPr>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w:t>
      </w:r>
      <w:hyperlink w:history="0" r:id="rId2690" w:tooltip="&lt;Письмо&gt; Минстроя России от 13.06.2024 N 15279-ОГ/02 &lt;О национальных объединениях саморегулируемых организаций&gt; {КонсультантПлюс}">
        <w:r>
          <w:rPr>
            <w:sz w:val="24"/>
            <w:color w:val="0000ff"/>
          </w:rPr>
          <w:t xml:space="preserve">запросы</w:t>
        </w:r>
      </w:hyperlink>
      <w:r>
        <w:rPr>
          <w:sz w:val="24"/>
        </w:rPr>
        <w:t xml:space="preserve"> и уведомления.</w:t>
      </w:r>
    </w:p>
    <w:p>
      <w:pPr>
        <w:pStyle w:val="0"/>
        <w:jc w:val="both"/>
      </w:pPr>
      <w:r>
        <w:rPr>
          <w:sz w:val="24"/>
        </w:rPr>
        <w:t xml:space="preserve">(часть 8.1 введена Федеральным </w:t>
      </w:r>
      <w:hyperlink w:history="0" r:id="rId269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pStyle w:val="0"/>
        <w:spacing w:before="240" w:line-rule="auto"/>
        <w:ind w:firstLine="540"/>
        <w:jc w:val="both"/>
      </w:pPr>
      <w:r>
        <w:rPr>
          <w:sz w:val="24"/>
        </w:rPr>
        <w:t xml:space="preserve">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pPr>
        <w:pStyle w:val="0"/>
        <w:jc w:val="both"/>
      </w:pPr>
      <w:r>
        <w:rPr>
          <w:sz w:val="24"/>
        </w:rPr>
        <w:t xml:space="preserve">(в ред. Федерального </w:t>
      </w:r>
      <w:hyperlink w:history="0" r:id="rId269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закона</w:t>
        </w:r>
      </w:hyperlink>
      <w:r>
        <w:rPr>
          <w:sz w:val="24"/>
        </w:rPr>
        <w:t xml:space="preserve"> от 27.07.2010 N 240-ФЗ)</w:t>
      </w:r>
    </w:p>
    <w:bookmarkStart w:id="4128" w:name="P4128"/>
    <w:bookmarkEnd w:id="4128"/>
    <w:p>
      <w:pPr>
        <w:pStyle w:val="0"/>
        <w:spacing w:before="240" w:line-rule="auto"/>
        <w:ind w:firstLine="540"/>
        <w:jc w:val="both"/>
      </w:pPr>
      <w:r>
        <w:rPr>
          <w:sz w:val="24"/>
        </w:rPr>
        <w:t xml:space="preserve">10. В случае выявления Национальным объединением саморегулируемых организаций нарушения, предусмотренного </w:t>
      </w:r>
      <w:hyperlink w:history="0" w:anchor="P3582"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4"/>
            <w:color w:val="0000ff"/>
          </w:rPr>
          <w:t xml:space="preserve">частью 5 статьи 55.2</w:t>
        </w:r>
      </w:hyperlink>
      <w:r>
        <w:rPr>
          <w:sz w:val="24"/>
        </w:rP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pPr>
        <w:pStyle w:val="0"/>
        <w:jc w:val="both"/>
      </w:pPr>
      <w:r>
        <w:rPr>
          <w:sz w:val="24"/>
        </w:rPr>
        <w:t xml:space="preserve">(в ред. Федеральных законов от 24.11.2014 </w:t>
      </w:r>
      <w:hyperlink w:history="0" r:id="rId269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N 359-ФЗ</w:t>
        </w:r>
      </w:hyperlink>
      <w:r>
        <w:rPr>
          <w:sz w:val="24"/>
        </w:rPr>
        <w:t xml:space="preserve">, от 13.07.2015 </w:t>
      </w:r>
      <w:hyperlink w:history="0" r:id="rId2694"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N 263-ФЗ</w:t>
        </w:r>
      </w:hyperlink>
      <w:r>
        <w:rPr>
          <w:sz w:val="24"/>
        </w:rPr>
        <w:t xml:space="preserve">)</w:t>
      </w:r>
    </w:p>
    <w:bookmarkStart w:id="4130" w:name="P4130"/>
    <w:bookmarkEnd w:id="4130"/>
    <w:p>
      <w:pPr>
        <w:pStyle w:val="0"/>
        <w:spacing w:before="240" w:line-rule="auto"/>
        <w:ind w:firstLine="540"/>
        <w:jc w:val="both"/>
      </w:pPr>
      <w:r>
        <w:rPr>
          <w:sz w:val="24"/>
        </w:rPr>
        <w:t xml:space="preserve">11. В случае неисполнения саморегулируемой организацией содержащегося в предусмотренном </w:t>
      </w:r>
      <w:hyperlink w:history="0" w:anchor="P4128"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4"/>
            <w:color w:val="0000ff"/>
          </w:rPr>
          <w:t xml:space="preserve">частью 10</w:t>
        </w:r>
      </w:hyperlink>
      <w:r>
        <w:rPr>
          <w:sz w:val="24"/>
        </w:rPr>
        <w:t xml:space="preserve"> настоящей статьи уведомлении предложения об устранении нарушения, установленного </w:t>
      </w:r>
      <w:hyperlink w:history="0" w:anchor="P3582"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4"/>
            <w:color w:val="0000ff"/>
          </w:rPr>
          <w:t xml:space="preserve">частью 5 статьи 55.2</w:t>
        </w:r>
      </w:hyperlink>
      <w:r>
        <w:rPr>
          <w:sz w:val="24"/>
        </w:rP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pPr>
        <w:pStyle w:val="0"/>
        <w:jc w:val="both"/>
      </w:pPr>
      <w:r>
        <w:rPr>
          <w:sz w:val="24"/>
        </w:rPr>
        <w:t xml:space="preserve">(часть 11 введена Федеральным </w:t>
      </w:r>
      <w:hyperlink w:history="0" r:id="rId269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 в ред. Федерального </w:t>
      </w:r>
      <w:hyperlink w:history="0" r:id="rId2696"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закона</w:t>
        </w:r>
      </w:hyperlink>
      <w:r>
        <w:rPr>
          <w:sz w:val="24"/>
        </w:rPr>
        <w:t xml:space="preserve"> от 13.07.2015 N 263-ФЗ)</w:t>
      </w:r>
    </w:p>
    <w:p>
      <w:pPr>
        <w:pStyle w:val="0"/>
        <w:spacing w:before="240" w:line-rule="auto"/>
        <w:ind w:firstLine="540"/>
        <w:jc w:val="both"/>
      </w:pPr>
      <w:r>
        <w:rPr>
          <w:sz w:val="24"/>
        </w:rPr>
        <w:t xml:space="preserve">12 - 13. Утратили силу. - Федеральный </w:t>
      </w:r>
      <w:hyperlink w:history="0" r:id="rId269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30.12.2021 N 447-ФЗ.</w:t>
      </w:r>
    </w:p>
    <w:p>
      <w:pPr>
        <w:pStyle w:val="0"/>
        <w:ind w:firstLine="540"/>
        <w:jc w:val="both"/>
      </w:pPr>
      <w:r>
        <w:rPr>
          <w:sz w:val="24"/>
        </w:rPr>
      </w:r>
    </w:p>
    <w:p>
      <w:pPr>
        <w:pStyle w:val="2"/>
        <w:outlineLvl w:val="1"/>
        <w:ind w:firstLine="540"/>
        <w:jc w:val="both"/>
      </w:pPr>
      <w:r>
        <w:rPr>
          <w:sz w:val="24"/>
        </w:rPr>
        <w:t xml:space="preserve">Статья 55.21. Всероссийский съезд саморегулируемых организаций</w:t>
      </w:r>
    </w:p>
    <w:p>
      <w:pPr>
        <w:pStyle w:val="0"/>
        <w:ind w:firstLine="540"/>
        <w:jc w:val="both"/>
      </w:pPr>
      <w:r>
        <w:rPr>
          <w:sz w:val="24"/>
        </w:rPr>
      </w:r>
    </w:p>
    <w:p>
      <w:pPr>
        <w:pStyle w:val="0"/>
        <w:ind w:firstLine="540"/>
        <w:jc w:val="both"/>
      </w:pPr>
      <w:r>
        <w:rPr>
          <w:sz w:val="24"/>
        </w:rPr>
        <w:t xml:space="preserve">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pPr>
        <w:pStyle w:val="0"/>
        <w:jc w:val="both"/>
      </w:pPr>
      <w:r>
        <w:rPr>
          <w:sz w:val="24"/>
        </w:rPr>
        <w:t xml:space="preserve">(в ред. Федерального </w:t>
      </w:r>
      <w:hyperlink w:history="0" r:id="rId2698"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22.10.2014 N 320-ФЗ)</w:t>
      </w:r>
    </w:p>
    <w:p>
      <w:pPr>
        <w:pStyle w:val="0"/>
        <w:spacing w:before="240" w:line-rule="auto"/>
        <w:ind w:firstLine="540"/>
        <w:jc w:val="both"/>
      </w:pPr>
      <w:r>
        <w:rPr>
          <w:sz w:val="24"/>
        </w:rPr>
        <w:t xml:space="preserve">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pPr>
        <w:pStyle w:val="0"/>
        <w:spacing w:before="240" w:line-rule="auto"/>
        <w:ind w:firstLine="540"/>
        <w:jc w:val="both"/>
      </w:pPr>
      <w:r>
        <w:rPr>
          <w:sz w:val="24"/>
        </w:rPr>
        <w:t xml:space="preserve">3. Всероссийский съезд саморегулируемых организаций:</w:t>
      </w:r>
    </w:p>
    <w:p>
      <w:pPr>
        <w:pStyle w:val="0"/>
        <w:spacing w:before="240" w:line-rule="auto"/>
        <w:ind w:firstLine="540"/>
        <w:jc w:val="both"/>
      </w:pPr>
      <w:r>
        <w:rPr>
          <w:sz w:val="24"/>
        </w:rPr>
        <w:t xml:space="preserve">1) принимает устав Национального объединения саморегулируемых организаций и утверждает внесение в него изменений;</w:t>
      </w:r>
    </w:p>
    <w:p>
      <w:pPr>
        <w:pStyle w:val="0"/>
        <w:spacing w:before="240" w:line-rule="auto"/>
        <w:ind w:firstLine="540"/>
        <w:jc w:val="both"/>
      </w:pPr>
      <w:r>
        <w:rPr>
          <w:sz w:val="24"/>
        </w:rPr>
        <w:t xml:space="preserve">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pPr>
        <w:pStyle w:val="0"/>
        <w:spacing w:before="240" w:line-rule="auto"/>
        <w:ind w:firstLine="540"/>
        <w:jc w:val="both"/>
      </w:pPr>
      <w:r>
        <w:rPr>
          <w:sz w:val="24"/>
        </w:rPr>
        <w:t xml:space="preserve">2.1) избирает президента Национального объединения саморегулируемых организаций;</w:t>
      </w:r>
    </w:p>
    <w:p>
      <w:pPr>
        <w:pStyle w:val="0"/>
        <w:jc w:val="both"/>
      </w:pPr>
      <w:r>
        <w:rPr>
          <w:sz w:val="24"/>
        </w:rPr>
        <w:t xml:space="preserve">(п. 2.1 в ред. Федерального </w:t>
      </w:r>
      <w:hyperlink w:history="0" r:id="rId2699"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22.10.2014 N 320-ФЗ)</w:t>
      </w:r>
    </w:p>
    <w:p>
      <w:pPr>
        <w:pStyle w:val="0"/>
        <w:spacing w:before="240" w:line-rule="auto"/>
        <w:ind w:firstLine="540"/>
        <w:jc w:val="both"/>
      </w:pPr>
      <w:r>
        <w:rPr>
          <w:sz w:val="24"/>
        </w:rPr>
        <w:t xml:space="preserve">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pPr>
        <w:pStyle w:val="0"/>
        <w:spacing w:before="240" w:line-rule="auto"/>
        <w:ind w:firstLine="540"/>
        <w:jc w:val="both"/>
      </w:pPr>
      <w:r>
        <w:rPr>
          <w:sz w:val="24"/>
        </w:rPr>
        <w:t xml:space="preserve">4) утверждает смету расходов на содержание Национального объединения саморегулируемых организаций;</w:t>
      </w:r>
    </w:p>
    <w:p>
      <w:pPr>
        <w:pStyle w:val="0"/>
        <w:spacing w:before="240" w:line-rule="auto"/>
        <w:ind w:firstLine="540"/>
        <w:jc w:val="both"/>
      </w:pPr>
      <w:r>
        <w:rPr>
          <w:sz w:val="24"/>
        </w:rPr>
        <w:t xml:space="preserve">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pPr>
        <w:pStyle w:val="0"/>
        <w:spacing w:before="240" w:line-rule="auto"/>
        <w:ind w:firstLine="540"/>
        <w:jc w:val="both"/>
      </w:pPr>
      <w:r>
        <w:rPr>
          <w:sz w:val="24"/>
        </w:rPr>
        <w:t xml:space="preserve">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pPr>
        <w:pStyle w:val="0"/>
        <w:spacing w:before="240" w:line-rule="auto"/>
        <w:ind w:firstLine="540"/>
        <w:jc w:val="both"/>
      </w:pPr>
      <w:r>
        <w:rPr>
          <w:sz w:val="24"/>
        </w:rPr>
        <w:t xml:space="preserve">7) утверждает регламент Съезда;</w:t>
      </w:r>
    </w:p>
    <w:p>
      <w:pPr>
        <w:pStyle w:val="0"/>
        <w:spacing w:before="240" w:line-rule="auto"/>
        <w:ind w:firstLine="540"/>
        <w:jc w:val="both"/>
      </w:pPr>
      <w:r>
        <w:rPr>
          <w:sz w:val="24"/>
        </w:rPr>
        <w:t xml:space="preserve">8) определяет место нахождения совета Национального объединения саморегулируемых организаций;</w:t>
      </w:r>
    </w:p>
    <w:p>
      <w:pPr>
        <w:pStyle w:val="0"/>
        <w:spacing w:before="240" w:line-rule="auto"/>
        <w:ind w:firstLine="540"/>
        <w:jc w:val="both"/>
      </w:pPr>
      <w:r>
        <w:rPr>
          <w:sz w:val="24"/>
        </w:rPr>
        <w:t xml:space="preserve">9) осуществляет иные предусмотренные уставом Национального объединения саморегулируемых организаций функции.</w:t>
      </w:r>
    </w:p>
    <w:p>
      <w:pPr>
        <w:pStyle w:val="0"/>
        <w:spacing w:before="240" w:line-rule="auto"/>
        <w:ind w:firstLine="540"/>
        <w:jc w:val="both"/>
      </w:pPr>
      <w:r>
        <w:rPr>
          <w:sz w:val="24"/>
        </w:rPr>
        <w:t xml:space="preserve">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pPr>
        <w:pStyle w:val="0"/>
        <w:jc w:val="both"/>
      </w:pPr>
      <w:r>
        <w:rPr>
          <w:sz w:val="24"/>
        </w:rPr>
        <w:t xml:space="preserve">(часть 4 введена Федеральным </w:t>
      </w:r>
      <w:hyperlink w:history="0" r:id="rId270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w:t>
      </w:r>
    </w:p>
    <w:p>
      <w:pPr>
        <w:pStyle w:val="0"/>
        <w:spacing w:before="240" w:line-rule="auto"/>
        <w:ind w:firstLine="540"/>
        <w:jc w:val="both"/>
      </w:pPr>
      <w:r>
        <w:rPr>
          <w:sz w:val="24"/>
        </w:rPr>
        <w:t xml:space="preserve">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pPr>
        <w:pStyle w:val="0"/>
        <w:jc w:val="both"/>
      </w:pPr>
      <w:r>
        <w:rPr>
          <w:sz w:val="24"/>
        </w:rPr>
        <w:t xml:space="preserve">(часть 5 введена Федеральным </w:t>
      </w:r>
      <w:hyperlink w:history="0" r:id="rId2701"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22.10.2014 N 320-ФЗ)</w:t>
      </w:r>
    </w:p>
    <w:p>
      <w:pPr>
        <w:pStyle w:val="0"/>
        <w:ind w:firstLine="540"/>
        <w:jc w:val="both"/>
      </w:pPr>
      <w:r>
        <w:rPr>
          <w:sz w:val="24"/>
        </w:rPr>
      </w:r>
    </w:p>
    <w:p>
      <w:pPr>
        <w:pStyle w:val="2"/>
        <w:outlineLvl w:val="1"/>
        <w:ind w:firstLine="540"/>
        <w:jc w:val="both"/>
      </w:pPr>
      <w:r>
        <w:rPr>
          <w:sz w:val="24"/>
        </w:rPr>
        <w:t xml:space="preserve">Статья 55.21-1. Полномочия президента Национального объединения саморегулируемых организаций</w:t>
      </w:r>
    </w:p>
    <w:p>
      <w:pPr>
        <w:pStyle w:val="0"/>
        <w:ind w:firstLine="540"/>
        <w:jc w:val="both"/>
      </w:pPr>
      <w:r>
        <w:rPr>
          <w:sz w:val="24"/>
        </w:rPr>
      </w:r>
    </w:p>
    <w:p>
      <w:pPr>
        <w:pStyle w:val="0"/>
        <w:ind w:firstLine="540"/>
        <w:jc w:val="both"/>
      </w:pPr>
      <w:r>
        <w:rPr>
          <w:sz w:val="24"/>
        </w:rPr>
        <w:t xml:space="preserve">(введена Федеральным </w:t>
      </w:r>
      <w:hyperlink w:history="0" r:id="rId270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pStyle w:val="0"/>
        <w:ind w:firstLine="540"/>
        <w:jc w:val="both"/>
      </w:pPr>
      <w:r>
        <w:rPr>
          <w:sz w:val="24"/>
        </w:rPr>
      </w:r>
    </w:p>
    <w:p>
      <w:pPr>
        <w:pStyle w:val="0"/>
        <w:ind w:firstLine="540"/>
        <w:jc w:val="both"/>
      </w:pPr>
      <w:r>
        <w:rPr>
          <w:sz w:val="24"/>
        </w:rPr>
        <w:t xml:space="preserve">Президент Национального объединения саморегулируемых организаций:</w:t>
      </w:r>
    </w:p>
    <w:p>
      <w:pPr>
        <w:pStyle w:val="0"/>
        <w:spacing w:before="240" w:line-rule="auto"/>
        <w:ind w:firstLine="540"/>
        <w:jc w:val="both"/>
      </w:pPr>
      <w:r>
        <w:rPr>
          <w:sz w:val="24"/>
        </w:rPr>
        <w:t xml:space="preserve">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pPr>
        <w:pStyle w:val="0"/>
        <w:spacing w:before="240" w:line-rule="auto"/>
        <w:ind w:firstLine="540"/>
        <w:jc w:val="both"/>
      </w:pPr>
      <w:r>
        <w:rPr>
          <w:sz w:val="24"/>
        </w:rPr>
        <w:t xml:space="preserve">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pPr>
        <w:pStyle w:val="0"/>
        <w:spacing w:before="240" w:line-rule="auto"/>
        <w:ind w:firstLine="540"/>
        <w:jc w:val="both"/>
      </w:pPr>
      <w:r>
        <w:rPr>
          <w:sz w:val="24"/>
        </w:rPr>
        <w:t xml:space="preserve">3) распоряжается имуществом Национального объединения саморегулируемых организаций в соответствии со сметой и с назначением имущества;</w:t>
      </w:r>
    </w:p>
    <w:p>
      <w:pPr>
        <w:pStyle w:val="0"/>
        <w:spacing w:before="240" w:line-rule="auto"/>
        <w:ind w:firstLine="540"/>
        <w:jc w:val="both"/>
      </w:pPr>
      <w:r>
        <w:rPr>
          <w:sz w:val="24"/>
        </w:rPr>
        <w:t xml:space="preserve">4) утверждает штатное расписание аппарата Национального объединения саморегулируемых организаций;</w:t>
      </w:r>
    </w:p>
    <w:p>
      <w:pPr>
        <w:pStyle w:val="0"/>
        <w:spacing w:before="240" w:line-rule="auto"/>
        <w:ind w:firstLine="540"/>
        <w:jc w:val="both"/>
      </w:pPr>
      <w:r>
        <w:rPr>
          <w:sz w:val="24"/>
        </w:rPr>
        <w:t xml:space="preserve">5) осуществляет иные предусмотренные уставом Национального объединения саморегулируемых организаций функции.</w:t>
      </w:r>
    </w:p>
    <w:p>
      <w:pPr>
        <w:pStyle w:val="0"/>
        <w:ind w:firstLine="540"/>
        <w:jc w:val="both"/>
      </w:pPr>
      <w:r>
        <w:rPr>
          <w:sz w:val="24"/>
        </w:rPr>
      </w:r>
    </w:p>
    <w:p>
      <w:pPr>
        <w:pStyle w:val="2"/>
        <w:outlineLvl w:val="1"/>
        <w:ind w:firstLine="540"/>
        <w:jc w:val="both"/>
      </w:pPr>
      <w:r>
        <w:rPr>
          <w:sz w:val="24"/>
        </w:rPr>
        <w:t xml:space="preserve">Статья 55.22. Совет Национального объединения саморегулируемых организаций</w:t>
      </w:r>
    </w:p>
    <w:p>
      <w:pPr>
        <w:pStyle w:val="0"/>
        <w:ind w:firstLine="540"/>
        <w:jc w:val="both"/>
      </w:pPr>
      <w:r>
        <w:rPr>
          <w:sz w:val="24"/>
        </w:rPr>
      </w:r>
    </w:p>
    <w:p>
      <w:pPr>
        <w:pStyle w:val="0"/>
        <w:ind w:firstLine="540"/>
        <w:jc w:val="both"/>
      </w:pPr>
      <w:r>
        <w:rPr>
          <w:sz w:val="24"/>
        </w:rPr>
        <w:t xml:space="preserve">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pPr>
        <w:pStyle w:val="0"/>
        <w:spacing w:before="240" w:line-rule="auto"/>
        <w:ind w:firstLine="540"/>
        <w:jc w:val="both"/>
      </w:pPr>
      <w:r>
        <w:rPr>
          <w:sz w:val="24"/>
        </w:rPr>
        <w:t xml:space="preserve">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pPr>
        <w:pStyle w:val="0"/>
        <w:spacing w:before="240" w:line-rule="auto"/>
        <w:ind w:firstLine="540"/>
        <w:jc w:val="both"/>
      </w:pPr>
      <w:r>
        <w:rPr>
          <w:sz w:val="24"/>
        </w:rPr>
        <w:t xml:space="preserve">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pPr>
        <w:pStyle w:val="0"/>
        <w:jc w:val="both"/>
      </w:pPr>
      <w:r>
        <w:rPr>
          <w:sz w:val="24"/>
        </w:rPr>
        <w:t xml:space="preserve">(часть 2.1 введена Федеральным </w:t>
      </w:r>
      <w:hyperlink w:history="0" r:id="rId270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w:t>
      </w:r>
    </w:p>
    <w:p>
      <w:pPr>
        <w:pStyle w:val="0"/>
        <w:spacing w:before="240" w:line-rule="auto"/>
        <w:ind w:firstLine="540"/>
        <w:jc w:val="both"/>
      </w:pPr>
      <w:r>
        <w:rPr>
          <w:sz w:val="24"/>
        </w:rPr>
        <w:t xml:space="preserve">3. Совет Национального объединения саморегулируемых организаций:</w:t>
      </w:r>
    </w:p>
    <w:p>
      <w:pPr>
        <w:pStyle w:val="0"/>
        <w:spacing w:before="240" w:line-rule="auto"/>
        <w:ind w:firstLine="540"/>
        <w:jc w:val="both"/>
      </w:pPr>
      <w:r>
        <w:rPr>
          <w:sz w:val="24"/>
        </w:rPr>
        <w:t xml:space="preserve">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pPr>
        <w:pStyle w:val="0"/>
        <w:jc w:val="both"/>
      </w:pPr>
      <w:r>
        <w:rPr>
          <w:sz w:val="24"/>
        </w:rPr>
        <w:t xml:space="preserve">(п. 1 в ред. Федерального </w:t>
      </w:r>
      <w:hyperlink w:history="0" r:id="rId2704"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закона</w:t>
        </w:r>
      </w:hyperlink>
      <w:r>
        <w:rPr>
          <w:sz w:val="24"/>
        </w:rPr>
        <w:t xml:space="preserve"> от 27.07.2010 N 240-ФЗ)</w:t>
      </w:r>
    </w:p>
    <w:p>
      <w:pPr>
        <w:pStyle w:val="0"/>
        <w:spacing w:before="240" w:line-rule="auto"/>
        <w:ind w:firstLine="540"/>
        <w:jc w:val="both"/>
      </w:pPr>
      <w:r>
        <w:rPr>
          <w:sz w:val="24"/>
        </w:rPr>
        <w:t xml:space="preserve">2) утратил силу. - Федеральный </w:t>
      </w:r>
      <w:hyperlink w:history="0" r:id="rId270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w:t>
        </w:r>
      </w:hyperlink>
      <w:r>
        <w:rPr>
          <w:sz w:val="24"/>
        </w:rPr>
        <w:t xml:space="preserve"> от 24.11.2014 N 359-ФЗ;</w:t>
      </w:r>
    </w:p>
    <w:p>
      <w:pPr>
        <w:pStyle w:val="0"/>
        <w:spacing w:before="240" w:line-rule="auto"/>
        <w:ind w:firstLine="540"/>
        <w:jc w:val="both"/>
      </w:pPr>
      <w:r>
        <w:rPr>
          <w:sz w:val="24"/>
        </w:rPr>
        <w:t xml:space="preserve">3) организует информационное обеспечение саморегулируемых организаций;</w:t>
      </w:r>
    </w:p>
    <w:p>
      <w:pPr>
        <w:pStyle w:val="0"/>
        <w:spacing w:before="240" w:line-rule="auto"/>
        <w:ind w:firstLine="540"/>
        <w:jc w:val="both"/>
      </w:pPr>
      <w:r>
        <w:rPr>
          <w:sz w:val="24"/>
        </w:rPr>
        <w:t xml:space="preserve">4) осуществляет методическую деятельность;</w:t>
      </w:r>
    </w:p>
    <w:p>
      <w:pPr>
        <w:pStyle w:val="0"/>
        <w:spacing w:before="240" w:line-rule="auto"/>
        <w:ind w:firstLine="540"/>
        <w:jc w:val="both"/>
      </w:pPr>
      <w:r>
        <w:rPr>
          <w:sz w:val="24"/>
        </w:rPr>
        <w:t xml:space="preserve">5) созывает не реже чем один раз в два года Всероссийский съезд саморегулируемых организаций, формирует его повестку дня;</w:t>
      </w:r>
    </w:p>
    <w:p>
      <w:pPr>
        <w:pStyle w:val="0"/>
        <w:spacing w:before="240" w:line-rule="auto"/>
        <w:ind w:firstLine="540"/>
        <w:jc w:val="both"/>
      </w:pPr>
      <w:r>
        <w:rPr>
          <w:sz w:val="24"/>
        </w:rPr>
        <w:t xml:space="preserve">6) утратил силу. - Федеральный </w:t>
      </w:r>
      <w:hyperlink w:history="0" r:id="rId270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w:t>
        </w:r>
      </w:hyperlink>
      <w:r>
        <w:rPr>
          <w:sz w:val="24"/>
        </w:rPr>
        <w:t xml:space="preserve"> от 24.11.2014 N 359-ФЗ;</w:t>
      </w:r>
    </w:p>
    <w:p>
      <w:pPr>
        <w:pStyle w:val="0"/>
        <w:spacing w:before="240" w:line-rule="auto"/>
        <w:ind w:firstLine="540"/>
        <w:jc w:val="both"/>
      </w:pPr>
      <w:r>
        <w:rPr>
          <w:sz w:val="24"/>
        </w:rPr>
        <w:t xml:space="preserve">7) утверждает норму представительства от саморегулируемых организаций на Съезд;</w:t>
      </w:r>
    </w:p>
    <w:p>
      <w:pPr>
        <w:pStyle w:val="0"/>
        <w:spacing w:before="240" w:line-rule="auto"/>
        <w:ind w:firstLine="540"/>
        <w:jc w:val="both"/>
      </w:pPr>
      <w:r>
        <w:rPr>
          <w:sz w:val="24"/>
        </w:rPr>
        <w:t xml:space="preserve">8) утверждает регламент совета Национального объединения саморегулируемых организаций;</w:t>
      </w:r>
    </w:p>
    <w:p>
      <w:pPr>
        <w:pStyle w:val="0"/>
        <w:jc w:val="both"/>
      </w:pPr>
      <w:r>
        <w:rPr>
          <w:sz w:val="24"/>
        </w:rPr>
        <w:t xml:space="preserve">(в ред. Федерального </w:t>
      </w:r>
      <w:hyperlink w:history="0" r:id="rId270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spacing w:before="240" w:line-rule="auto"/>
        <w:ind w:firstLine="540"/>
        <w:jc w:val="both"/>
      </w:pPr>
      <w:r>
        <w:rPr>
          <w:sz w:val="24"/>
        </w:rPr>
        <w:t xml:space="preserve">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pPr>
        <w:pStyle w:val="0"/>
        <w:spacing w:before="240" w:line-rule="auto"/>
        <w:ind w:firstLine="540"/>
        <w:jc w:val="both"/>
      </w:pPr>
      <w:r>
        <w:rPr>
          <w:sz w:val="24"/>
        </w:rPr>
        <w:t xml:space="preserve">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pPr>
        <w:pStyle w:val="0"/>
        <w:spacing w:before="240" w:line-rule="auto"/>
        <w:ind w:firstLine="540"/>
        <w:jc w:val="both"/>
      </w:pPr>
      <w:r>
        <w:rPr>
          <w:sz w:val="24"/>
        </w:rPr>
        <w:t xml:space="preserve">а) причинения вреда в случаях, предусмотренных </w:t>
      </w:r>
      <w:hyperlink w:history="0" w:anchor="P497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статьей 60</w:t>
        </w:r>
      </w:hyperlink>
      <w:r>
        <w:rPr>
          <w:sz w:val="24"/>
        </w:rPr>
        <w:t xml:space="preserve"> настоящего Кодекса;</w:t>
      </w:r>
    </w:p>
    <w:p>
      <w:pPr>
        <w:pStyle w:val="0"/>
        <w:spacing w:before="240" w:line-rule="auto"/>
        <w:ind w:firstLine="540"/>
        <w:jc w:val="both"/>
      </w:pPr>
      <w:r>
        <w:rPr>
          <w:sz w:val="24"/>
        </w:rP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history="0" w:anchor="P505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статьей 60.1</w:t>
        </w:r>
      </w:hyperlink>
      <w:r>
        <w:rPr>
          <w:sz w:val="24"/>
        </w:rPr>
        <w:t xml:space="preserve"> настоящего Кодекса;</w:t>
      </w:r>
    </w:p>
    <w:p>
      <w:pPr>
        <w:pStyle w:val="0"/>
        <w:jc w:val="both"/>
      </w:pPr>
      <w:r>
        <w:rPr>
          <w:sz w:val="24"/>
        </w:rPr>
        <w:t xml:space="preserve">(в ред. Федерального </w:t>
      </w:r>
      <w:hyperlink w:history="0" r:id="rId27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jc w:val="both"/>
      </w:pPr>
      <w:r>
        <w:rPr>
          <w:sz w:val="24"/>
        </w:rPr>
        <w:t xml:space="preserve">(п. 9.1 в ред. Федерального </w:t>
      </w:r>
      <w:hyperlink w:history="0" r:id="rId27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9.2) утверждает предусмотренные </w:t>
      </w:r>
      <w:hyperlink w:history="0" w:anchor="P4114"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4"/>
            <w:color w:val="0000ff"/>
          </w:rPr>
          <w:t xml:space="preserve">пунктом 7 части 8 статьи 55.20</w:t>
        </w:r>
      </w:hyperlink>
      <w:r>
        <w:rPr>
          <w:sz w:val="24"/>
        </w:rPr>
        <w:t xml:space="preserve"> настоящего Кодекса заключения;</w:t>
      </w:r>
    </w:p>
    <w:p>
      <w:pPr>
        <w:pStyle w:val="0"/>
        <w:jc w:val="both"/>
      </w:pPr>
      <w:r>
        <w:rPr>
          <w:sz w:val="24"/>
        </w:rPr>
        <w:t xml:space="preserve">(п. 9.2 введен Федеральным </w:t>
      </w:r>
      <w:hyperlink w:history="0" r:id="rId271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pStyle w:val="0"/>
        <w:spacing w:before="240" w:line-rule="auto"/>
        <w:ind w:firstLine="540"/>
        <w:jc w:val="both"/>
      </w:pPr>
      <w:r>
        <w:rPr>
          <w:sz w:val="24"/>
        </w:rPr>
        <w:t xml:space="preserve">10) осуществляет иные предусмотренные уставом Национального объединения саморегулируемых организаций функции.</w:t>
      </w:r>
    </w:p>
    <w:p>
      <w:pPr>
        <w:pStyle w:val="0"/>
        <w:spacing w:before="240" w:line-rule="auto"/>
        <w:ind w:firstLine="540"/>
        <w:jc w:val="both"/>
      </w:pPr>
      <w:r>
        <w:rPr>
          <w:sz w:val="24"/>
        </w:rPr>
        <w:t xml:space="preserve">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pPr>
        <w:pStyle w:val="0"/>
        <w:spacing w:before="240" w:line-rule="auto"/>
        <w:ind w:firstLine="540"/>
        <w:jc w:val="both"/>
      </w:pPr>
      <w:r>
        <w:rPr>
          <w:sz w:val="24"/>
        </w:rPr>
        <w:t xml:space="preserve">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pPr>
        <w:pStyle w:val="0"/>
        <w:spacing w:before="240" w:line-rule="auto"/>
        <w:ind w:firstLine="540"/>
        <w:jc w:val="both"/>
      </w:pPr>
      <w:r>
        <w:rPr>
          <w:sz w:val="24"/>
        </w:rPr>
        <w:t xml:space="preserve">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pPr>
        <w:pStyle w:val="0"/>
        <w:ind w:firstLine="540"/>
        <w:jc w:val="both"/>
      </w:pPr>
      <w:r>
        <w:rPr>
          <w:sz w:val="24"/>
        </w:rPr>
      </w:r>
    </w:p>
    <w:p>
      <w:pPr>
        <w:pStyle w:val="2"/>
        <w:outlineLvl w:val="1"/>
        <w:ind w:firstLine="540"/>
        <w:jc w:val="both"/>
      </w:pPr>
      <w:r>
        <w:rPr>
          <w:sz w:val="24"/>
        </w:rPr>
        <w:t xml:space="preserve">Статья 55.23. Федеральный государственный контроль за деятельностью национальных объединений саморегулируемых организаций</w:t>
      </w:r>
    </w:p>
    <w:p>
      <w:pPr>
        <w:pStyle w:val="0"/>
        <w:jc w:val="both"/>
      </w:pPr>
      <w:r>
        <w:rPr>
          <w:sz w:val="24"/>
        </w:rPr>
        <w:t xml:space="preserve">(в ред. Федерального </w:t>
      </w:r>
      <w:hyperlink w:history="0" r:id="rId27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(введена Федеральным </w:t>
      </w:r>
      <w:hyperlink w:history="0" r:id="rId271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w:t>
      </w:r>
    </w:p>
    <w:p>
      <w:pPr>
        <w:pStyle w:val="0"/>
        <w:ind w:firstLine="540"/>
        <w:jc w:val="both"/>
      </w:pPr>
      <w:r>
        <w:rPr>
          <w:sz w:val="24"/>
        </w:rPr>
      </w:r>
    </w:p>
    <w:bookmarkStart w:id="4202" w:name="P4202"/>
    <w:bookmarkEnd w:id="4202"/>
    <w:p>
      <w:pPr>
        <w:pStyle w:val="0"/>
        <w:ind w:firstLine="540"/>
        <w:jc w:val="both"/>
      </w:pPr>
      <w:r>
        <w:rPr>
          <w:sz w:val="24"/>
        </w:rPr>
        <w:t xml:space="preserve">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w:history="0" r:id="rId2713" w:tooltip="Постановление Правительства РФ от 25.06.2021 N 1006 (ред. от 31.05.2025) &quot;Об утверждении Положения о федеральном государственном контроле за деятельностью национальных объединений саморегулируемых организаций&quot; {КонсультантПлюс}">
        <w:r>
          <w:rPr>
            <w:sz w:val="24"/>
            <w:color w:val="0000ff"/>
          </w:rPr>
          <w:t xml:space="preserve">положением</w:t>
        </w:r>
      </w:hyperlink>
      <w:r>
        <w:rPr>
          <w:sz w:val="24"/>
        </w:rPr>
        <w:t xml:space="preserve">, утверждаемым Правительством Российской Федерации.</w:t>
      </w:r>
    </w:p>
    <w:p>
      <w:pPr>
        <w:pStyle w:val="0"/>
        <w:jc w:val="both"/>
      </w:pPr>
      <w:r>
        <w:rPr>
          <w:sz w:val="24"/>
        </w:rPr>
        <w:t xml:space="preserve">(в ред. Федеральных законов от 26.07.2017 </w:t>
      </w:r>
      <w:hyperlink w:history="0" r:id="rId271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11.06.2021 </w:t>
      </w:r>
      <w:hyperlink w:history="0" r:id="rId271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2 - 3. Утратили силу с 1 июля 2021 года. - Федеральный </w:t>
      </w:r>
      <w:hyperlink w:history="0" r:id="rId271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pPr>
        <w:pStyle w:val="0"/>
        <w:jc w:val="both"/>
      </w:pPr>
      <w:r>
        <w:rPr>
          <w:sz w:val="24"/>
        </w:rPr>
        <w:t xml:space="preserve">(в ред. Федерального </w:t>
      </w:r>
      <w:hyperlink w:history="0" r:id="rId271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history="0" w:anchor="P4202"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4"/>
            <w:color w:val="0000ff"/>
          </w:rPr>
          <w:t xml:space="preserve">части 1</w:t>
        </w:r>
      </w:hyperlink>
      <w:r>
        <w:rPr>
          <w:sz w:val="24"/>
        </w:rP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pPr>
        <w:pStyle w:val="0"/>
        <w:spacing w:before="240" w:line-rule="auto"/>
        <w:ind w:firstLine="540"/>
        <w:jc w:val="both"/>
      </w:pPr>
      <w:r>
        <w:rPr>
          <w:sz w:val="24"/>
        </w:rPr>
        <w:t xml:space="preserve">6. Национальное объединение саморегулируемых организаций обязано представлять в указанный в </w:t>
      </w:r>
      <w:hyperlink w:history="0" w:anchor="P4202"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4"/>
            <w:color w:val="0000ff"/>
          </w:rPr>
          <w:t xml:space="preserve">части 1</w:t>
        </w:r>
      </w:hyperlink>
      <w:r>
        <w:rPr>
          <w:sz w:val="24"/>
        </w:rP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pPr>
        <w:pStyle w:val="0"/>
        <w:jc w:val="both"/>
      </w:pPr>
      <w:r>
        <w:rPr>
          <w:sz w:val="24"/>
        </w:rPr>
        <w:t xml:space="preserve">(в ред. Федерального </w:t>
      </w:r>
      <w:hyperlink w:history="0" r:id="rId2718"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закона</w:t>
        </w:r>
      </w:hyperlink>
      <w:r>
        <w:rPr>
          <w:sz w:val="24"/>
        </w:rPr>
        <w:t xml:space="preserve"> от 13.07.2015 N 263-ФЗ)</w:t>
      </w:r>
    </w:p>
    <w:p>
      <w:pPr>
        <w:pStyle w:val="0"/>
        <w:spacing w:before="240" w:line-rule="auto"/>
        <w:ind w:firstLine="540"/>
        <w:jc w:val="both"/>
      </w:pPr>
      <w:r>
        <w:rPr>
          <w:sz w:val="24"/>
        </w:rP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w:history="0" r:id="rId271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4"/>
        </w:rPr>
        <w:t xml:space="preserve">(часть 7 введена Федеральным </w:t>
      </w:r>
      <w:hyperlink w:history="0" r:id="rId272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8. При осуществлении федерального государственного </w:t>
      </w:r>
      <w:hyperlink w:history="0" r:id="rId2721" w:tooltip="Приказ Минстроя России от 20.12.2024 N 885/пр &quot;Об утверждении программы профилактики рисков причинения вреда (ущерба) охраняемым законом ценностям по федеральному государственному контролю за деятельностью национальных объединений саморегулируемых организаций на 2025 год&quot; {КонсультантПлюс}">
        <w:r>
          <w:rPr>
            <w:sz w:val="24"/>
            <w:color w:val="0000ff"/>
          </w:rPr>
          <w:t xml:space="preserve">контроля</w:t>
        </w:r>
      </w:hyperlink>
      <w:r>
        <w:rPr>
          <w:sz w:val="24"/>
        </w:rPr>
        <w:t xml:space="preserve">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pPr>
        <w:pStyle w:val="0"/>
        <w:jc w:val="both"/>
      </w:pPr>
      <w:r>
        <w:rPr>
          <w:sz w:val="24"/>
        </w:rPr>
        <w:t xml:space="preserve">(часть 8 введена Федеральным </w:t>
      </w:r>
      <w:hyperlink w:history="0" r:id="rId272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bookmarkStart w:id="4215" w:name="P4215"/>
    <w:bookmarkEnd w:id="4215"/>
    <w:p>
      <w:pPr>
        <w:pStyle w:val="2"/>
        <w:outlineLvl w:val="0"/>
        <w:jc w:val="center"/>
      </w:pPr>
      <w:r>
        <w:rPr>
          <w:sz w:val="24"/>
        </w:rPr>
        <w:t xml:space="preserve">Глава 6.2. ЭКСПЛУАТАЦИЯ ЗДАНИЙ, СООРУЖЕНИЙ</w:t>
      </w:r>
    </w:p>
    <w:p>
      <w:pPr>
        <w:pStyle w:val="0"/>
        <w:jc w:val="center"/>
      </w:pPr>
      <w:r>
        <w:rPr>
          <w:sz w:val="24"/>
        </w:rPr>
      </w:r>
    </w:p>
    <w:p>
      <w:pPr>
        <w:pStyle w:val="0"/>
        <w:jc w:val="center"/>
      </w:pPr>
      <w:r>
        <w:rPr>
          <w:sz w:val="24"/>
        </w:rPr>
        <w:t xml:space="preserve">(введена Федеральным </w:t>
      </w:r>
      <w:hyperlink w:history="0" r:id="rId272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ind w:firstLine="540"/>
        <w:jc w:val="both"/>
      </w:pPr>
      <w:r>
        <w:rPr>
          <w:sz w:val="24"/>
        </w:rPr>
      </w:r>
    </w:p>
    <w:p>
      <w:pPr>
        <w:pStyle w:val="2"/>
        <w:outlineLvl w:val="1"/>
        <w:ind w:firstLine="540"/>
        <w:jc w:val="both"/>
      </w:pPr>
      <w:r>
        <w:rPr>
          <w:sz w:val="24"/>
        </w:rPr>
        <w:t xml:space="preserve">Статья 55.24. Требования законодательства Российской Федерации к эксплуатации зданий, сооружений</w:t>
      </w:r>
    </w:p>
    <w:p>
      <w:pPr>
        <w:pStyle w:val="0"/>
        <w:ind w:firstLine="540"/>
        <w:jc w:val="both"/>
      </w:pPr>
      <w:r>
        <w:rPr>
          <w:sz w:val="24"/>
        </w:rPr>
      </w:r>
    </w:p>
    <w:p>
      <w:pPr>
        <w:pStyle w:val="0"/>
        <w:ind w:firstLine="540"/>
        <w:jc w:val="both"/>
      </w:pPr>
      <w:r>
        <w:rPr>
          <w:sz w:val="24"/>
        </w:rPr>
        <w:t xml:space="preserve">1. Эксплуатация зданий, сооружений должна осуществляться в соответствии с их разрешенным использованием (назначением). Эксплуатация зданий, сооружений должна осуществляться с соблюдением целевого назначения и разрешенного использования земельных участков, на которых расположены такие здания, сооружения.</w:t>
      </w:r>
    </w:p>
    <w:p>
      <w:pPr>
        <w:pStyle w:val="0"/>
        <w:jc w:val="both"/>
      </w:pPr>
      <w:r>
        <w:rPr>
          <w:sz w:val="24"/>
        </w:rPr>
        <w:t xml:space="preserve">(в ред. Федерального </w:t>
      </w:r>
      <w:hyperlink w:history="0" r:id="rId2724"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history="0" w:anchor="P4224" w:tooltip="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
        <w:r>
          <w:rPr>
            <w:sz w:val="24"/>
            <w:color w:val="0000ff"/>
          </w:rPr>
          <w:t xml:space="preserve">части 3</w:t>
        </w:r>
      </w:hyperlink>
      <w:r>
        <w:rPr>
          <w:sz w:val="24"/>
        </w:rPr>
        <w:t xml:space="preserve"> настоящей статьи), а также акта, разрешающего эксплуатацию здания, сооружения, в случаях, предусмотренных федеральными законами.</w:t>
      </w:r>
    </w:p>
    <w:bookmarkStart w:id="4224" w:name="P4224"/>
    <w:bookmarkEnd w:id="4224"/>
    <w:p>
      <w:pPr>
        <w:pStyle w:val="0"/>
        <w:spacing w:before="240" w:line-rule="auto"/>
        <w:ind w:firstLine="540"/>
        <w:jc w:val="both"/>
      </w:pPr>
      <w:r>
        <w:rPr>
          <w:sz w:val="24"/>
        </w:rPr>
        <w:t xml:space="preserve">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w:t>
      </w:r>
    </w:p>
    <w:p>
      <w:pPr>
        <w:pStyle w:val="0"/>
        <w:jc w:val="both"/>
      </w:pPr>
      <w:r>
        <w:rPr>
          <w:sz w:val="24"/>
        </w:rPr>
        <w:t xml:space="preserve">(в ред. Федерального </w:t>
      </w:r>
      <w:hyperlink w:history="0" r:id="rId2725"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4. В случае капитального ремонта зданий, сооружений эксплуатация таких зданий, сооружений допускается после окончания их капитального ремонта.</w:t>
      </w:r>
    </w:p>
    <w:p>
      <w:pPr>
        <w:pStyle w:val="0"/>
        <w:spacing w:before="240" w:line-rule="auto"/>
        <w:ind w:firstLine="540"/>
        <w:jc w:val="both"/>
      </w:pPr>
      <w:r>
        <w:rPr>
          <w:sz w:val="24"/>
        </w:rPr>
        <w:t xml:space="preserve">5. Эксплуатация зданий, сооружений, в том числе содержание автомобильных дорог, должна осуществляться в соответствии с требованиями </w:t>
      </w:r>
      <w:hyperlink w:history="0" r:id="rId2726"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технических регламентов</w:t>
        </w:r>
      </w:hyperlink>
      <w:r>
        <w:rPr>
          <w:sz w:val="24"/>
        </w:rPr>
        <w:t xml:space="preserve">,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pPr>
        <w:pStyle w:val="0"/>
        <w:jc w:val="both"/>
      </w:pPr>
      <w:r>
        <w:rPr>
          <w:sz w:val="24"/>
        </w:rPr>
        <w:t xml:space="preserve">(в ред. Федерального </w:t>
      </w:r>
      <w:hyperlink w:history="0" r:id="rId272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w:history="0" r:id="rId2728" w:tooltip="&lt;Письмо&gt; Минстроя России от 27.02.2018 N 7026-АС/08 &lt;Об определении видов ремонта&gt; {КонсультантПлюс}">
        <w:r>
          <w:rPr>
            <w:sz w:val="24"/>
            <w:color w:val="0000ff"/>
          </w:rPr>
          <w:t xml:space="preserve">ремонт</w:t>
        </w:r>
      </w:hyperlink>
      <w:r>
        <w:rPr>
          <w:sz w:val="24"/>
        </w:rPr>
        <w:t xml:space="preserve"> зданий, сооружений.</w:t>
      </w:r>
    </w:p>
    <w:p>
      <w:pPr>
        <w:pStyle w:val="0"/>
        <w:spacing w:before="240" w:line-rule="auto"/>
        <w:ind w:firstLine="540"/>
        <w:jc w:val="both"/>
      </w:pPr>
      <w:r>
        <w:rPr>
          <w:sz w:val="24"/>
        </w:rP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pPr>
        <w:pStyle w:val="0"/>
        <w:jc w:val="both"/>
      </w:pPr>
      <w:r>
        <w:rPr>
          <w:sz w:val="24"/>
        </w:rPr>
        <w:t xml:space="preserve">(в ред. Федерального </w:t>
      </w:r>
      <w:hyperlink w:history="0" r:id="rId272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w:t>
      </w:r>
    </w:p>
    <w:p>
      <w:pPr>
        <w:pStyle w:val="0"/>
        <w:jc w:val="both"/>
      </w:pPr>
      <w:r>
        <w:rPr>
          <w:sz w:val="24"/>
        </w:rPr>
        <w:t xml:space="preserve">(в ред. Федерального </w:t>
      </w:r>
      <w:hyperlink w:history="0" r:id="rId273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8.1. В </w:t>
      </w:r>
      <w:hyperlink w:history="0" r:id="rId2731" w:tooltip="Постановление Правительства РФ от 30.11.2021 N 2120 &quot;Об 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при проведении текущего ремонта зданий, сооружений&quot; {КонсультантПлюс}">
        <w:r>
          <w:rPr>
            <w:sz w:val="24"/>
            <w:color w:val="0000ff"/>
          </w:rPr>
          <w:t xml:space="preserve">случаях</w:t>
        </w:r>
      </w:hyperlink>
      <w:r>
        <w:rPr>
          <w:sz w:val="24"/>
        </w:rPr>
        <w:t xml:space="preserve">,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pPr>
        <w:pStyle w:val="0"/>
        <w:jc w:val="both"/>
      </w:pPr>
      <w:r>
        <w:rPr>
          <w:sz w:val="24"/>
        </w:rPr>
        <w:t xml:space="preserve">(часть 8.1 введена Федеральным </w:t>
      </w:r>
      <w:hyperlink w:history="0" r:id="rId273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pStyle w:val="0"/>
        <w:spacing w:before="240" w:line-rule="auto"/>
        <w:ind w:firstLine="540"/>
        <w:jc w:val="both"/>
      </w:pPr>
      <w:r>
        <w:rPr>
          <w:sz w:val="24"/>
        </w:rPr>
        <w:t xml:space="preserve">9. Эксплуатационный контроль осуществляется лицом, ответственным за эксплуатацию здания, сооружения.</w:t>
      </w:r>
    </w:p>
    <w:p>
      <w:pPr>
        <w:pStyle w:val="0"/>
        <w:spacing w:before="240" w:line-rule="auto"/>
        <w:ind w:firstLine="540"/>
        <w:jc w:val="both"/>
      </w:pPr>
      <w:r>
        <w:rPr>
          <w:sz w:val="24"/>
        </w:rPr>
        <w:t xml:space="preserve">10. Особенности эксплуатации отдельных видов зданий, сооружений могут устанавливаться федеральными </w:t>
      </w:r>
      <w:r>
        <w:rPr>
          <w:sz w:val="24"/>
        </w:rPr>
        <w:t xml:space="preserve">законами</w:t>
      </w:r>
      <w:r>
        <w:rPr>
          <w:sz w:val="24"/>
        </w:rPr>
        <w:t xml:space="preserve">. Эксплуатация многоквартирных домов осуществляется с учетом требований жилищного </w:t>
      </w:r>
      <w:r>
        <w:rPr>
          <w:sz w:val="24"/>
        </w:rPr>
        <w:t xml:space="preserve">законодательства</w:t>
      </w:r>
      <w:r>
        <w:rPr>
          <w:sz w:val="24"/>
        </w:rPr>
        <w:t xml:space="preserve">. </w:t>
      </w:r>
      <w:hyperlink w:history="0" r:id="rId2733" w:tooltip="Постановление Правительства РФ от 20.10.2023 N 1744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КонсультантПлюс}">
        <w:r>
          <w:rPr>
            <w:sz w:val="24"/>
            <w:color w:val="0000ff"/>
          </w:rPr>
          <w:t xml:space="preserve">Порядок</w:t>
        </w:r>
      </w:hyperlink>
      <w:r>
        <w:rPr>
          <w:sz w:val="24"/>
        </w:rP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pPr>
        <w:pStyle w:val="0"/>
        <w:jc w:val="both"/>
      </w:pPr>
      <w:r>
        <w:rPr>
          <w:sz w:val="24"/>
        </w:rPr>
        <w:t xml:space="preserve">(в ред. Федеральных законов от 03.07.2016 </w:t>
      </w:r>
      <w:hyperlink w:history="0" r:id="rId2734" w:tooltip="Федеральный закон от 03.07.2016 N 371-ФЗ &quot;О внесении изменения в статью 55.24 Градостроительного кодекса Российской Федерации&quot; {КонсультантПлюс}">
        <w:r>
          <w:rPr>
            <w:sz w:val="24"/>
            <w:color w:val="0000ff"/>
          </w:rPr>
          <w:t xml:space="preserve">N 371-ФЗ</w:t>
        </w:r>
      </w:hyperlink>
      <w:r>
        <w:rPr>
          <w:sz w:val="24"/>
        </w:rPr>
        <w:t xml:space="preserve">, от 30.12.2021 </w:t>
      </w:r>
      <w:hyperlink w:history="0" r:id="rId273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rPr>
        <w:t xml:space="preserve">)</w:t>
      </w:r>
    </w:p>
    <w:bookmarkStart w:id="4239" w:name="P4239"/>
    <w:bookmarkEnd w:id="4239"/>
    <w:p>
      <w:pPr>
        <w:pStyle w:val="0"/>
        <w:spacing w:before="240" w:line-rule="auto"/>
        <w:ind w:firstLine="540"/>
        <w:jc w:val="both"/>
      </w:pPr>
      <w:r>
        <w:rPr>
          <w:sz w:val="24"/>
        </w:rPr>
        <w:t xml:space="preserve">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муниципального округа, городского округа.</w:t>
      </w:r>
    </w:p>
    <w:p>
      <w:pPr>
        <w:pStyle w:val="0"/>
        <w:jc w:val="both"/>
      </w:pPr>
      <w:r>
        <w:rPr>
          <w:sz w:val="24"/>
        </w:rPr>
        <w:t xml:space="preserve">(в ред. Федерального </w:t>
      </w:r>
      <w:hyperlink w:history="0" r:id="rId273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12. При эксплуатации зданий, сооружений государственный контроль (надзор) осуществляется в случаях, предусмотренных федеральными законами.</w:t>
      </w:r>
    </w:p>
    <w:p>
      <w:pPr>
        <w:pStyle w:val="0"/>
        <w:spacing w:before="240" w:line-rule="auto"/>
        <w:ind w:firstLine="540"/>
        <w:jc w:val="both"/>
      </w:pPr>
      <w:r>
        <w:rPr>
          <w:sz w:val="24"/>
        </w:rPr>
        <w:t xml:space="preserve">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4"/>
        </w:rPr>
        <w:t xml:space="preserve">(часть 13 введена Федеральным </w:t>
      </w:r>
      <w:hyperlink w:history="0" r:id="rId273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 в ред. Федерального </w:t>
      </w:r>
      <w:hyperlink w:history="0" r:id="rId273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ind w:firstLine="540"/>
        <w:jc w:val="both"/>
      </w:pPr>
      <w:r>
        <w:rPr>
          <w:sz w:val="24"/>
        </w:rPr>
      </w:r>
    </w:p>
    <w:p>
      <w:pPr>
        <w:pStyle w:val="2"/>
        <w:outlineLvl w:val="1"/>
        <w:ind w:firstLine="540"/>
        <w:jc w:val="both"/>
      </w:pPr>
      <w:r>
        <w:rPr>
          <w:sz w:val="24"/>
        </w:rPr>
        <w:t xml:space="preserve">Статья 55.25. Обязанности лица, ответственного за эксплуатацию здания, сооружения</w:t>
      </w:r>
    </w:p>
    <w:p>
      <w:pPr>
        <w:pStyle w:val="0"/>
        <w:ind w:firstLine="540"/>
        <w:jc w:val="both"/>
      </w:pPr>
      <w:r>
        <w:rPr>
          <w:sz w:val="24"/>
        </w:rPr>
      </w:r>
    </w:p>
    <w:p>
      <w:pPr>
        <w:pStyle w:val="0"/>
        <w:ind w:firstLine="540"/>
        <w:jc w:val="both"/>
      </w:pPr>
      <w:r>
        <w:rPr>
          <w:sz w:val="24"/>
        </w:rPr>
        <w:t xml:space="preserve">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pPr>
        <w:pStyle w:val="0"/>
        <w:spacing w:before="240" w:line-rule="auto"/>
        <w:ind w:firstLine="540"/>
        <w:jc w:val="both"/>
      </w:pPr>
      <w:r>
        <w:rPr>
          <w:sz w:val="24"/>
        </w:rPr>
        <w:t xml:space="preserve">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pPr>
        <w:pStyle w:val="0"/>
        <w:spacing w:before="240" w:line-rule="auto"/>
        <w:ind w:firstLine="540"/>
        <w:jc w:val="both"/>
      </w:pPr>
      <w:r>
        <w:rPr>
          <w:sz w:val="24"/>
        </w:rPr>
        <w:t xml:space="preserve">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w:t>
      </w:r>
    </w:p>
    <w:p>
      <w:pPr>
        <w:pStyle w:val="0"/>
        <w:jc w:val="both"/>
      </w:pPr>
      <w:r>
        <w:rPr>
          <w:sz w:val="24"/>
        </w:rPr>
        <w:t xml:space="preserve">(в ред. Федерального </w:t>
      </w:r>
      <w:hyperlink w:history="0" r:id="rId273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pPr>
        <w:pStyle w:val="0"/>
        <w:spacing w:before="240" w:line-rule="auto"/>
        <w:ind w:firstLine="540"/>
        <w:jc w:val="both"/>
      </w:pPr>
      <w:r>
        <w:rPr>
          <w:sz w:val="24"/>
        </w:rPr>
        <w:t xml:space="preserve">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pPr>
        <w:pStyle w:val="0"/>
        <w:spacing w:before="240" w:line-rule="auto"/>
        <w:ind w:firstLine="540"/>
        <w:jc w:val="both"/>
      </w:pPr>
      <w:r>
        <w:rPr>
          <w:sz w:val="24"/>
        </w:rPr>
        <w:t xml:space="preserve">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pPr>
        <w:pStyle w:val="0"/>
        <w:jc w:val="both"/>
      </w:pPr>
      <w:r>
        <w:rPr>
          <w:sz w:val="24"/>
        </w:rPr>
        <w:t xml:space="preserve">(в ред. Федерального </w:t>
      </w:r>
      <w:hyperlink w:history="0" r:id="rId274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bookmarkStart w:id="4256" w:name="P4256"/>
    <w:bookmarkEnd w:id="4256"/>
    <w:p>
      <w:pPr>
        <w:pStyle w:val="0"/>
        <w:spacing w:before="240" w:line-rule="auto"/>
        <w:ind w:firstLine="540"/>
        <w:jc w:val="both"/>
      </w:pPr>
      <w:r>
        <w:rPr>
          <w:sz w:val="24"/>
        </w:rPr>
        <w:t xml:space="preserve">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pPr>
        <w:pStyle w:val="0"/>
        <w:spacing w:before="240" w:line-rule="auto"/>
        <w:ind w:firstLine="540"/>
        <w:jc w:val="both"/>
      </w:pPr>
      <w:r>
        <w:rPr>
          <w:sz w:val="24"/>
        </w:rPr>
        <w:t xml:space="preserve">2) органы местного самоуправления, за исключением случаев, указанных в </w:t>
      </w:r>
      <w:hyperlink w:history="0" w:anchor="P4256" w:tooltip="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
        <w:r>
          <w:rPr>
            <w:sz w:val="24"/>
            <w:color w:val="0000ff"/>
          </w:rPr>
          <w:t xml:space="preserve">пункте 1</w:t>
        </w:r>
      </w:hyperlink>
      <w:r>
        <w:rPr>
          <w:sz w:val="24"/>
        </w:rPr>
        <w:t xml:space="preserve"> настоящей части;</w:t>
      </w:r>
    </w:p>
    <w:p>
      <w:pPr>
        <w:pStyle w:val="0"/>
        <w:spacing w:before="240" w:line-rule="auto"/>
        <w:ind w:firstLine="540"/>
        <w:jc w:val="both"/>
      </w:pPr>
      <w:r>
        <w:rPr>
          <w:sz w:val="24"/>
        </w:rPr>
        <w:t xml:space="preserve">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pPr>
        <w:pStyle w:val="0"/>
        <w:spacing w:before="240" w:line-rule="auto"/>
        <w:ind w:firstLine="540"/>
        <w:jc w:val="both"/>
      </w:pPr>
      <w:r>
        <w:rPr>
          <w:sz w:val="24"/>
        </w:rP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history="0" w:anchor="P4239" w:tooltip="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w:r>
          <w:rPr>
            <w:sz w:val="24"/>
            <w:color w:val="0000ff"/>
          </w:rPr>
          <w:t xml:space="preserve">частью 11 статьи 55.24</w:t>
        </w:r>
      </w:hyperlink>
      <w:r>
        <w:rPr>
          <w:sz w:val="24"/>
        </w:rP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pPr>
        <w:pStyle w:val="0"/>
        <w:spacing w:before="240" w:line-rule="auto"/>
        <w:ind w:firstLine="540"/>
        <w:jc w:val="both"/>
      </w:pPr>
      <w:r>
        <w:rPr>
          <w:sz w:val="24"/>
        </w:rP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r>
        <w:rPr>
          <w:sz w:val="24"/>
        </w:rPr>
        <w:t xml:space="preserve">правилами</w:t>
      </w:r>
      <w:r>
        <w:rPr>
          <w:sz w:val="24"/>
        </w:rPr>
        <w:t xml:space="preserve"> благоустройства территории муниципального образования.</w:t>
      </w:r>
    </w:p>
    <w:p>
      <w:pPr>
        <w:pStyle w:val="0"/>
        <w:jc w:val="both"/>
      </w:pPr>
      <w:r>
        <w:rPr>
          <w:sz w:val="24"/>
        </w:rPr>
        <w:t xml:space="preserve">(часть 9 введена Федеральным </w:t>
      </w:r>
      <w:hyperlink w:history="0" r:id="rId2741"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463-ФЗ)</w:t>
      </w:r>
    </w:p>
    <w:p>
      <w:pPr>
        <w:pStyle w:val="0"/>
        <w:ind w:firstLine="540"/>
        <w:jc w:val="both"/>
      </w:pPr>
      <w:r>
        <w:rPr>
          <w:sz w:val="24"/>
        </w:rPr>
      </w:r>
    </w:p>
    <w:p>
      <w:pPr>
        <w:pStyle w:val="2"/>
        <w:outlineLvl w:val="1"/>
        <w:ind w:firstLine="540"/>
        <w:jc w:val="both"/>
      </w:pPr>
      <w:r>
        <w:rPr>
          <w:sz w:val="24"/>
        </w:rPr>
        <w:t xml:space="preserve">Статья 55.26. Приостановление и прекращение эксплуатации зданий, сооружений</w:t>
      </w:r>
    </w:p>
    <w:p>
      <w:pPr>
        <w:pStyle w:val="0"/>
        <w:ind w:firstLine="540"/>
        <w:jc w:val="both"/>
      </w:pPr>
      <w:r>
        <w:rPr>
          <w:sz w:val="24"/>
        </w:rPr>
      </w:r>
    </w:p>
    <w:p>
      <w:pPr>
        <w:pStyle w:val="0"/>
        <w:ind w:firstLine="540"/>
        <w:jc w:val="both"/>
      </w:pPr>
      <w:r>
        <w:rPr>
          <w:sz w:val="24"/>
        </w:rPr>
        <w:t xml:space="preserve">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утверждения порядка, указанного в </w:t>
            </w:r>
            <w:hyperlink w:history="0" w:anchor="P4280" w:tooltip="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
              <w:r>
                <w:rPr>
                  <w:sz w:val="24"/>
                  <w:color w:val="0000ff"/>
                </w:rPr>
                <w:t xml:space="preserve">ч. 4 ст. 55.26-1</w:t>
              </w:r>
            </w:hyperlink>
            <w:r>
              <w:rPr>
                <w:sz w:val="24"/>
                <w:color w:val="392c69"/>
              </w:rPr>
              <w:t xml:space="preserve">, признание объектов капитального строительства аварийными и подлежащими сносу или реконструкции осуществляется без учета положений ст. 55.26-1 (ФЗ от 30.12.2021 </w:t>
            </w:r>
            <w:hyperlink w:history="0" r:id="rId274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447-ФЗ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55.26-1. Признание объекта капитального строительства аварийным и подлежащим сносу или реконструкции</w:t>
      </w:r>
    </w:p>
    <w:p>
      <w:pPr>
        <w:pStyle w:val="0"/>
        <w:ind w:firstLine="540"/>
        <w:jc w:val="both"/>
      </w:pPr>
      <w:r>
        <w:rPr>
          <w:sz w:val="24"/>
        </w:rPr>
      </w:r>
    </w:p>
    <w:p>
      <w:pPr>
        <w:pStyle w:val="0"/>
        <w:ind w:firstLine="540"/>
        <w:jc w:val="both"/>
      </w:pPr>
      <w:r>
        <w:rPr>
          <w:sz w:val="24"/>
        </w:rPr>
        <w:t xml:space="preserve">(введена Федеральным </w:t>
      </w:r>
      <w:hyperlink w:history="0" r:id="rId274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jc w:val="both"/>
      </w:pPr>
      <w:r>
        <w:rPr>
          <w:sz w:val="24"/>
        </w:rPr>
      </w:r>
    </w:p>
    <w:p>
      <w:pPr>
        <w:pStyle w:val="0"/>
        <w:ind w:firstLine="540"/>
        <w:jc w:val="both"/>
      </w:pPr>
      <w:r>
        <w:rPr>
          <w:sz w:val="24"/>
        </w:rPr>
        <w:t xml:space="preserve">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pPr>
        <w:pStyle w:val="0"/>
        <w:spacing w:before="240" w:line-rule="auto"/>
        <w:ind w:firstLine="540"/>
        <w:jc w:val="both"/>
      </w:pPr>
      <w:r>
        <w:rPr>
          <w:sz w:val="24"/>
        </w:rPr>
        <w:t xml:space="preserve">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hyperlink w:history="0" r:id="rId2744" w:tooltip="&quot;Жилищный кодекс Российской Федерации&quot; от 29.12.2004 N 188-ФЗ (ред. от 24.06.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Решение о признании объекта капитального строительства аварийным и подлежащим сносу или реконструкции принимается:</w:t>
      </w:r>
    </w:p>
    <w:bookmarkStart w:id="4277" w:name="P4277"/>
    <w:bookmarkEnd w:id="4277"/>
    <w:p>
      <w:pPr>
        <w:pStyle w:val="0"/>
        <w:spacing w:before="240" w:line-rule="auto"/>
        <w:ind w:firstLine="540"/>
        <w:jc w:val="both"/>
      </w:pPr>
      <w:r>
        <w:rPr>
          <w:sz w:val="24"/>
        </w:rPr>
        <w:t xml:space="preserve">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bookmarkStart w:id="4278" w:name="P4278"/>
    <w:bookmarkEnd w:id="4278"/>
    <w:p>
      <w:pPr>
        <w:pStyle w:val="0"/>
        <w:spacing w:before="240" w:line-rule="auto"/>
        <w:ind w:firstLine="540"/>
        <w:jc w:val="both"/>
      </w:pPr>
      <w:r>
        <w:rPr>
          <w:sz w:val="24"/>
        </w:rPr>
        <w:t xml:space="preserve">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pPr>
        <w:pStyle w:val="0"/>
        <w:spacing w:before="240" w:line-rule="auto"/>
        <w:ind w:firstLine="540"/>
        <w:jc w:val="both"/>
      </w:pPr>
      <w:r>
        <w:rPr>
          <w:sz w:val="24"/>
        </w:rPr>
        <w:t xml:space="preserve">3) уполномоченным органом местного самоуправления в случаях, не предусмотренных </w:t>
      </w:r>
      <w:hyperlink w:history="0" w:anchor="P4277" w:tooltip="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
        <w:r>
          <w:rPr>
            <w:sz w:val="24"/>
            <w:color w:val="0000ff"/>
          </w:rPr>
          <w:t xml:space="preserve">пунктами 1</w:t>
        </w:r>
      </w:hyperlink>
      <w:r>
        <w:rPr>
          <w:sz w:val="24"/>
        </w:rPr>
        <w:t xml:space="preserve"> и </w:t>
      </w:r>
      <w:hyperlink w:history="0" w:anchor="P4278" w:tooltip="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
        <w:r>
          <w:rPr>
            <w:sz w:val="24"/>
            <w:color w:val="0000ff"/>
          </w:rPr>
          <w:t xml:space="preserve">2</w:t>
        </w:r>
      </w:hyperlink>
      <w:r>
        <w:rPr>
          <w:sz w:val="24"/>
        </w:rPr>
        <w:t xml:space="preserve"> настоящей части.</w:t>
      </w:r>
    </w:p>
    <w:bookmarkStart w:id="4280" w:name="P4280"/>
    <w:bookmarkEnd w:id="4280"/>
    <w:p>
      <w:pPr>
        <w:pStyle w:val="0"/>
        <w:spacing w:before="240" w:line-rule="auto"/>
        <w:ind w:firstLine="540"/>
        <w:jc w:val="both"/>
      </w:pPr>
      <w:r>
        <w:rPr>
          <w:sz w:val="24"/>
        </w:rPr>
        <w:t xml:space="preserve">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pPr>
        <w:pStyle w:val="0"/>
        <w:spacing w:before="240" w:line-rule="auto"/>
        <w:ind w:firstLine="540"/>
        <w:jc w:val="both"/>
      </w:pPr>
      <w:r>
        <w:rPr>
          <w:sz w:val="24"/>
        </w:rPr>
        <w:t xml:space="preserve">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pPr>
        <w:pStyle w:val="0"/>
        <w:spacing w:before="240" w:line-rule="auto"/>
        <w:ind w:firstLine="540"/>
        <w:jc w:val="both"/>
      </w:pPr>
      <w:r>
        <w:rPr>
          <w:sz w:val="24"/>
        </w:rPr>
        <w:t xml:space="preserve">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pPr>
        <w:pStyle w:val="0"/>
        <w:spacing w:before="240" w:line-rule="auto"/>
        <w:ind w:firstLine="540"/>
        <w:jc w:val="both"/>
      </w:pPr>
      <w:r>
        <w:rPr>
          <w:sz w:val="24"/>
        </w:rPr>
        <w:t xml:space="preserve">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pPr>
        <w:pStyle w:val="0"/>
        <w:spacing w:before="240" w:line-rule="auto"/>
        <w:ind w:firstLine="540"/>
        <w:jc w:val="both"/>
      </w:pPr>
      <w:r>
        <w:rPr>
          <w:sz w:val="24"/>
        </w:rPr>
        <w:t xml:space="preserve">4) порядок и сроки принятия решения о признании объекта капитального строительства аварийным и подлежащим сносу или реконструкции.</w:t>
      </w:r>
    </w:p>
    <w:p>
      <w:pPr>
        <w:pStyle w:val="0"/>
        <w:ind w:firstLine="540"/>
        <w:jc w:val="both"/>
      </w:pPr>
      <w:r>
        <w:rPr>
          <w:sz w:val="24"/>
        </w:rPr>
      </w:r>
    </w:p>
    <w:p>
      <w:pPr>
        <w:pStyle w:val="2"/>
        <w:outlineLvl w:val="0"/>
        <w:jc w:val="center"/>
      </w:pPr>
      <w:r>
        <w:rPr>
          <w:sz w:val="24"/>
        </w:rPr>
        <w:t xml:space="preserve">Глава 6.3. ОСВОЕНИЕ ТЕРРИТОРИЙ В ЦЕЛЯХ СТРОИТЕЛЬСТВА</w:t>
      </w:r>
    </w:p>
    <w:p>
      <w:pPr>
        <w:pStyle w:val="2"/>
        <w:jc w:val="center"/>
      </w:pPr>
      <w:r>
        <w:rPr>
          <w:sz w:val="24"/>
        </w:rPr>
        <w:t xml:space="preserve">И ЭКСПЛУАТАЦИИ НАЕМНЫХ ДОМОВ</w:t>
      </w:r>
    </w:p>
    <w:p>
      <w:pPr>
        <w:pStyle w:val="0"/>
        <w:jc w:val="center"/>
      </w:pPr>
      <w:r>
        <w:rPr>
          <w:sz w:val="24"/>
        </w:rPr>
      </w:r>
    </w:p>
    <w:p>
      <w:pPr>
        <w:pStyle w:val="0"/>
        <w:jc w:val="center"/>
      </w:pPr>
      <w:r>
        <w:rPr>
          <w:sz w:val="24"/>
        </w:rPr>
        <w:t xml:space="preserve">(введена Федеральным </w:t>
      </w:r>
      <w:hyperlink w:history="0" r:id="rId274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2"/>
        <w:outlineLvl w:val="1"/>
        <w:ind w:firstLine="540"/>
        <w:jc w:val="both"/>
      </w:pPr>
      <w:r>
        <w:rPr>
          <w:sz w:val="24"/>
        </w:rPr>
        <w:t xml:space="preserve">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pPr>
        <w:pStyle w:val="0"/>
        <w:ind w:firstLine="540"/>
        <w:jc w:val="both"/>
      </w:pPr>
      <w:r>
        <w:rPr>
          <w:sz w:val="24"/>
        </w:rPr>
      </w:r>
    </w:p>
    <w:p>
      <w:pPr>
        <w:pStyle w:val="0"/>
        <w:ind w:firstLine="540"/>
        <w:jc w:val="both"/>
      </w:pPr>
      <w:r>
        <w:rPr>
          <w:sz w:val="24"/>
        </w:rPr>
        <w:t xml:space="preserve">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pPr>
        <w:pStyle w:val="0"/>
        <w:jc w:val="both"/>
      </w:pPr>
      <w:r>
        <w:rPr>
          <w:sz w:val="24"/>
        </w:rPr>
        <w:t xml:space="preserve">(в ред. Федерального </w:t>
      </w:r>
      <w:hyperlink w:history="0" r:id="rId274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spacing w:before="240" w:line-rule="auto"/>
        <w:ind w:firstLine="540"/>
        <w:jc w:val="both"/>
      </w:pPr>
      <w:r>
        <w:rPr>
          <w:sz w:val="24"/>
        </w:rP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history="0" w:anchor="P4391"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4"/>
            <w:color w:val="0000ff"/>
          </w:rPr>
          <w:t xml:space="preserve">частями 26</w:t>
        </w:r>
      </w:hyperlink>
      <w:r>
        <w:rPr>
          <w:sz w:val="24"/>
        </w:rPr>
        <w:t xml:space="preserve"> - </w:t>
      </w:r>
      <w:hyperlink w:history="0" w:anchor="P4394"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4"/>
            <w:color w:val="0000ff"/>
          </w:rPr>
          <w:t xml:space="preserve">29 статьи 55.28</w:t>
        </w:r>
      </w:hyperlink>
      <w:r>
        <w:rPr>
          <w:sz w:val="24"/>
        </w:rPr>
        <w:t xml:space="preserve"> настоящего Кодекса (далее - лицо, заключившее договор).</w:t>
      </w:r>
    </w:p>
    <w:p>
      <w:pPr>
        <w:pStyle w:val="0"/>
        <w:spacing w:before="240" w:line-rule="auto"/>
        <w:ind w:firstLine="540"/>
        <w:jc w:val="both"/>
      </w:pPr>
      <w:r>
        <w:rPr>
          <w:sz w:val="24"/>
        </w:rP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history="0" w:anchor="P4301"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4"/>
            <w:color w:val="0000ff"/>
          </w:rPr>
          <w:t xml:space="preserve">пунктами 3</w:t>
        </w:r>
      </w:hyperlink>
      <w:r>
        <w:rPr>
          <w:sz w:val="24"/>
        </w:rPr>
        <w:t xml:space="preserve">, </w:t>
      </w:r>
      <w:hyperlink w:history="0" w:anchor="P4303" w:tooltip="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
        <w:r>
          <w:rPr>
            <w:sz w:val="24"/>
            <w:color w:val="0000ff"/>
          </w:rPr>
          <w:t xml:space="preserve">5</w:t>
        </w:r>
      </w:hyperlink>
      <w:r>
        <w:rPr>
          <w:sz w:val="24"/>
        </w:rPr>
        <w:t xml:space="preserve"> - </w:t>
      </w:r>
      <w:hyperlink w:history="0" w:anchor="P4305" w:tooltip="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
        <w:r>
          <w:rPr>
            <w:sz w:val="24"/>
            <w:color w:val="0000ff"/>
          </w:rPr>
          <w:t xml:space="preserve">7 части 4</w:t>
        </w:r>
      </w:hyperlink>
      <w:r>
        <w:rPr>
          <w:sz w:val="24"/>
        </w:rP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history="0" w:anchor="P4306" w:tooltip="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
        <w:r>
          <w:rPr>
            <w:sz w:val="24"/>
            <w:color w:val="0000ff"/>
          </w:rPr>
          <w:t xml:space="preserve">пунктом 8 части 4</w:t>
        </w:r>
      </w:hyperlink>
      <w:r>
        <w:rPr>
          <w:sz w:val="24"/>
        </w:rPr>
        <w:t xml:space="preserve"> настоящей статьи.</w:t>
      </w:r>
    </w:p>
    <w:p>
      <w:pPr>
        <w:pStyle w:val="0"/>
        <w:spacing w:before="240" w:line-rule="auto"/>
        <w:ind w:firstLine="540"/>
        <w:jc w:val="both"/>
      </w:pPr>
      <w:r>
        <w:rPr>
          <w:sz w:val="24"/>
        </w:rPr>
        <w:t xml:space="preserve">4. В договоре содержатся:</w:t>
      </w:r>
    </w:p>
    <w:bookmarkStart w:id="4298" w:name="P4298"/>
    <w:bookmarkEnd w:id="4298"/>
    <w:p>
      <w:pPr>
        <w:pStyle w:val="0"/>
        <w:spacing w:before="240" w:line-rule="auto"/>
        <w:ind w:firstLine="540"/>
        <w:jc w:val="both"/>
      </w:pPr>
      <w:r>
        <w:rPr>
          <w:sz w:val="24"/>
        </w:rPr>
        <w:t xml:space="preserve">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pPr>
        <w:pStyle w:val="0"/>
        <w:jc w:val="both"/>
      </w:pPr>
      <w:r>
        <w:rPr>
          <w:sz w:val="24"/>
        </w:rPr>
        <w:t xml:space="preserve">(в ред. Федерального </w:t>
      </w:r>
      <w:hyperlink w:history="0" r:id="rId274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bookmarkStart w:id="4300" w:name="P4300"/>
    <w:bookmarkEnd w:id="4300"/>
    <w:p>
      <w:pPr>
        <w:pStyle w:val="0"/>
        <w:spacing w:before="240" w:line-rule="auto"/>
        <w:ind w:firstLine="540"/>
        <w:jc w:val="both"/>
      </w:pPr>
      <w:r>
        <w:rPr>
          <w:sz w:val="24"/>
        </w:rPr>
        <w:t xml:space="preserve">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4301" w:name="P4301"/>
    <w:bookmarkEnd w:id="4301"/>
    <w:p>
      <w:pPr>
        <w:pStyle w:val="0"/>
        <w:spacing w:before="240" w:line-rule="auto"/>
        <w:ind w:firstLine="540"/>
        <w:jc w:val="both"/>
      </w:pPr>
      <w:r>
        <w:rPr>
          <w:sz w:val="24"/>
        </w:rPr>
        <w:t xml:space="preserve">3) обязательство лица, заключившего договор, обеспечить строительство на земельном участке здания, указанного в </w:t>
      </w:r>
      <w:hyperlink w:history="0" w:anchor="P4298" w:tooltip="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
        <w:r>
          <w:rPr>
            <w:sz w:val="24"/>
            <w:color w:val="0000ff"/>
          </w:rPr>
          <w:t xml:space="preserve">пункте 1</w:t>
        </w:r>
      </w:hyperlink>
      <w:r>
        <w:rPr>
          <w:sz w:val="24"/>
        </w:rP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pPr>
        <w:pStyle w:val="0"/>
        <w:spacing w:before="240" w:line-rule="auto"/>
        <w:ind w:firstLine="540"/>
        <w:jc w:val="both"/>
      </w:pPr>
      <w:r>
        <w:rPr>
          <w:sz w:val="24"/>
        </w:rPr>
        <w:t xml:space="preserve">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bookmarkStart w:id="4303" w:name="P4303"/>
    <w:bookmarkEnd w:id="4303"/>
    <w:p>
      <w:pPr>
        <w:pStyle w:val="0"/>
        <w:spacing w:before="240" w:line-rule="auto"/>
        <w:ind w:firstLine="540"/>
        <w:jc w:val="both"/>
      </w:pPr>
      <w:r>
        <w:rPr>
          <w:sz w:val="24"/>
        </w:rP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history="0" w:anchor="P4300" w:tooltip="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w:r>
          <w:rPr>
            <w:sz w:val="24"/>
            <w:color w:val="0000ff"/>
          </w:rPr>
          <w:t xml:space="preserve">пункте 2</w:t>
        </w:r>
      </w:hyperlink>
      <w:r>
        <w:rPr>
          <w:sz w:val="24"/>
        </w:rPr>
        <w:t xml:space="preserve"> настоящей части, в том числе по озеленению, в срок, установленный договором в соответствии с </w:t>
      </w:r>
      <w:hyperlink w:history="0" w:anchor="P4301"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4"/>
            <w:color w:val="0000ff"/>
          </w:rPr>
          <w:t xml:space="preserve">пунктом 3</w:t>
        </w:r>
      </w:hyperlink>
      <w:r>
        <w:rPr>
          <w:sz w:val="24"/>
        </w:rPr>
        <w:t xml:space="preserve"> настоящей части;</w:t>
      </w:r>
    </w:p>
    <w:p>
      <w:pPr>
        <w:pStyle w:val="0"/>
        <w:spacing w:before="240" w:line-rule="auto"/>
        <w:ind w:firstLine="540"/>
        <w:jc w:val="both"/>
      </w:pPr>
      <w:r>
        <w:rPr>
          <w:sz w:val="24"/>
        </w:rP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history="0" w:anchor="P4215" w:tooltip="Глава 6.2. ЭКСПЛУАТАЦИЯ ЗДАНИЙ, СООРУЖЕНИЙ">
        <w:r>
          <w:rPr>
            <w:sz w:val="24"/>
            <w:color w:val="0000ff"/>
          </w:rPr>
          <w:t xml:space="preserve">главой 6.2</w:t>
        </w:r>
      </w:hyperlink>
      <w:r>
        <w:rPr>
          <w:sz w:val="24"/>
        </w:rPr>
        <w:t xml:space="preserve"> настоящего Кодекса;</w:t>
      </w:r>
    </w:p>
    <w:bookmarkStart w:id="4305" w:name="P4305"/>
    <w:bookmarkEnd w:id="4305"/>
    <w:p>
      <w:pPr>
        <w:pStyle w:val="0"/>
        <w:spacing w:before="240" w:line-rule="auto"/>
        <w:ind w:firstLine="540"/>
        <w:jc w:val="both"/>
      </w:pPr>
      <w:r>
        <w:rPr>
          <w:sz w:val="24"/>
        </w:rP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history="0" w:anchor="P4312" w:tooltip="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
        <w:r>
          <w:rPr>
            <w:sz w:val="24"/>
            <w:color w:val="0000ff"/>
          </w:rPr>
          <w:t xml:space="preserve">частями 5</w:t>
        </w:r>
      </w:hyperlink>
      <w:r>
        <w:rPr>
          <w:sz w:val="24"/>
        </w:rPr>
        <w:t xml:space="preserve"> и </w:t>
      </w:r>
      <w:hyperlink w:history="0" w:anchor="P4316" w:tooltip="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
        <w:r>
          <w:rPr>
            <w:sz w:val="24"/>
            <w:color w:val="0000ff"/>
          </w:rPr>
          <w:t xml:space="preserve">6</w:t>
        </w:r>
      </w:hyperlink>
      <w:r>
        <w:rPr>
          <w:sz w:val="24"/>
        </w:rP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bookmarkStart w:id="4306" w:name="P4306"/>
    <w:bookmarkEnd w:id="4306"/>
    <w:p>
      <w:pPr>
        <w:pStyle w:val="0"/>
        <w:spacing w:before="240" w:line-rule="auto"/>
        <w:ind w:firstLine="540"/>
        <w:jc w:val="both"/>
      </w:pPr>
      <w:r>
        <w:rPr>
          <w:sz w:val="24"/>
        </w:rP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history="0" w:anchor="P4301"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4"/>
            <w:color w:val="0000ff"/>
          </w:rPr>
          <w:t xml:space="preserve">пунктом 3</w:t>
        </w:r>
      </w:hyperlink>
      <w:r>
        <w:rPr>
          <w:sz w:val="24"/>
        </w:rP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history="0" w:anchor="P4301"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4"/>
            <w:color w:val="0000ff"/>
          </w:rPr>
          <w:t xml:space="preserve">пунктом 3</w:t>
        </w:r>
      </w:hyperlink>
      <w:r>
        <w:rPr>
          <w:sz w:val="24"/>
        </w:rPr>
        <w:t xml:space="preserve"> настоящей части;</w:t>
      </w:r>
    </w:p>
    <w:p>
      <w:pPr>
        <w:pStyle w:val="0"/>
        <w:spacing w:before="240" w:line-rule="auto"/>
        <w:ind w:firstLine="540"/>
        <w:jc w:val="both"/>
      </w:pPr>
      <w:r>
        <w:rPr>
          <w:sz w:val="24"/>
        </w:rPr>
        <w:t xml:space="preserve">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pPr>
        <w:pStyle w:val="0"/>
        <w:spacing w:before="240" w:line-rule="auto"/>
        <w:ind w:firstLine="540"/>
        <w:jc w:val="both"/>
      </w:pPr>
      <w:r>
        <w:rPr>
          <w:sz w:val="24"/>
        </w:rPr>
        <w:t xml:space="preserve">10) установленные в </w:t>
      </w:r>
      <w:hyperlink w:history="0" r:id="rId2748" w:tooltip="Постановление Правительства РФ от 23.12.2015 N 1413 (ред. от 17.10.2016) &quot;Об утверждении Правил установления требований к возмещению убытков при предоставлении земельного участка для строительства наемного дома коммерческого или социального использования&quot; {КонсультантПлюс}">
        <w:r>
          <w:rPr>
            <w:sz w:val="24"/>
            <w:color w:val="0000ff"/>
          </w:rPr>
          <w:t xml:space="preserve">порядке</w:t>
        </w:r>
      </w:hyperlink>
      <w:r>
        <w:rPr>
          <w:sz w:val="24"/>
        </w:rPr>
        <w:t xml:space="preserve">,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pPr>
        <w:pStyle w:val="0"/>
        <w:spacing w:before="240" w:line-rule="auto"/>
        <w:ind w:firstLine="540"/>
        <w:jc w:val="both"/>
      </w:pPr>
      <w:r>
        <w:rPr>
          <w:sz w:val="24"/>
        </w:rPr>
        <w:t xml:space="preserve">11) способы и размер обеспечения исполнения обязательств, вытекающих из договора;</w:t>
      </w:r>
    </w:p>
    <w:p>
      <w:pPr>
        <w:pStyle w:val="0"/>
        <w:spacing w:before="240" w:line-rule="auto"/>
        <w:ind w:firstLine="540"/>
        <w:jc w:val="both"/>
      </w:pPr>
      <w:r>
        <w:rPr>
          <w:sz w:val="24"/>
        </w:rPr>
        <w:t xml:space="preserve">12) срок действия договора, который может быть установлен не менее чем на двадцать и не более чем на сорок девять лет;</w:t>
      </w:r>
    </w:p>
    <w:p>
      <w:pPr>
        <w:pStyle w:val="0"/>
        <w:spacing w:before="240" w:line-rule="auto"/>
        <w:ind w:firstLine="540"/>
        <w:jc w:val="both"/>
      </w:pPr>
      <w:r>
        <w:rPr>
          <w:sz w:val="24"/>
        </w:rPr>
        <w:t xml:space="preserve">13) ответственность сторон договора за его неисполнение или ненадлежащее исполнение.</w:t>
      </w:r>
    </w:p>
    <w:bookmarkStart w:id="4312" w:name="P4312"/>
    <w:bookmarkEnd w:id="4312"/>
    <w:p>
      <w:pPr>
        <w:pStyle w:val="0"/>
        <w:spacing w:before="240" w:line-rule="auto"/>
        <w:ind w:firstLine="540"/>
        <w:jc w:val="both"/>
      </w:pPr>
      <w:r>
        <w:rPr>
          <w:sz w:val="24"/>
        </w:rPr>
        <w:t xml:space="preserve">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bookmarkStart w:id="4313" w:name="P4313"/>
    <w:bookmarkEnd w:id="4313"/>
    <w:p>
      <w:pPr>
        <w:pStyle w:val="0"/>
        <w:spacing w:before="240" w:line-rule="auto"/>
        <w:ind w:firstLine="540"/>
        <w:jc w:val="both"/>
      </w:pPr>
      <w:r>
        <w:rPr>
          <w:sz w:val="24"/>
        </w:rP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history="0" w:anchor="P433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пунктом 1 части 6 статьи 55.28</w:t>
        </w:r>
      </w:hyperlink>
      <w:r>
        <w:rPr>
          <w:sz w:val="24"/>
        </w:rP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history="0" w:anchor="P4391"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4"/>
            <w:color w:val="0000ff"/>
          </w:rPr>
          <w:t xml:space="preserve">частями 26</w:t>
        </w:r>
      </w:hyperlink>
      <w:r>
        <w:rPr>
          <w:sz w:val="24"/>
        </w:rPr>
        <w:t xml:space="preserve"> - </w:t>
      </w:r>
      <w:hyperlink w:history="0" w:anchor="P4393"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4"/>
            <w:color w:val="0000ff"/>
          </w:rPr>
          <w:t xml:space="preserve">28 статьи 55.28</w:t>
        </w:r>
      </w:hyperlink>
      <w:r>
        <w:rPr>
          <w:sz w:val="24"/>
        </w:rPr>
        <w:t xml:space="preserve"> настоящего Кодекса, начальную цену аукциона, если аукцион проводился в соответствии с </w:t>
      </w:r>
      <w:hyperlink w:history="0" w:anchor="P433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пунктом 2 части 6 статьи 55.28</w:t>
        </w:r>
      </w:hyperlink>
      <w:r>
        <w:rPr>
          <w:sz w:val="24"/>
        </w:rP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bookmarkStart w:id="4314" w:name="P4314"/>
    <w:bookmarkEnd w:id="4314"/>
    <w:p>
      <w:pPr>
        <w:pStyle w:val="0"/>
        <w:spacing w:before="240" w:line-rule="auto"/>
        <w:ind w:firstLine="540"/>
        <w:jc w:val="both"/>
      </w:pPr>
      <w:r>
        <w:rPr>
          <w:sz w:val="24"/>
        </w:rPr>
        <w:t xml:space="preserve">2) размер платы за наем жилого помещения, указанный в </w:t>
      </w:r>
      <w:hyperlink w:history="0" w:anchor="P4313" w:tooltip="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 - 28 статьи 55.28 настоящего Кодекса, начальную цену аукциона, если аукцион проводился в соответствии с пунктом...">
        <w:r>
          <w:rPr>
            <w:sz w:val="24"/>
            <w:color w:val="0000ff"/>
          </w:rPr>
          <w:t xml:space="preserve">пункте 1</w:t>
        </w:r>
      </w:hyperlink>
      <w:r>
        <w:rPr>
          <w:sz w:val="24"/>
        </w:rP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w:history="0" r:id="rId2749" w:tooltip="&quot;Жилищный кодекс Российской Федерации&quot; от 29.12.2004 N 188-ФЗ (ред. от 24.06.2025) {КонсультантПлюс}">
        <w:r>
          <w:rPr>
            <w:sz w:val="24"/>
            <w:color w:val="0000ff"/>
          </w:rPr>
          <w:t xml:space="preserve">законодательством</w:t>
        </w:r>
      </w:hyperlink>
      <w:r>
        <w:rPr>
          <w:sz w:val="24"/>
        </w:rPr>
        <w:t xml:space="preserve"> максимальный размер платы за наем жилых помещений по договорам найма жилых помещений жилищного фонда социального использования;</w:t>
      </w:r>
    </w:p>
    <w:p>
      <w:pPr>
        <w:pStyle w:val="0"/>
        <w:spacing w:before="240" w:line-rule="auto"/>
        <w:ind w:firstLine="540"/>
        <w:jc w:val="both"/>
      </w:pPr>
      <w:r>
        <w:rPr>
          <w:sz w:val="24"/>
        </w:rP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history="0" w:anchor="P4314" w:tooltip="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
        <w:r>
          <w:rPr>
            <w:sz w:val="24"/>
            <w:color w:val="0000ff"/>
          </w:rPr>
          <w:t xml:space="preserve">пункте 2</w:t>
        </w:r>
      </w:hyperlink>
      <w:r>
        <w:rPr>
          <w:sz w:val="24"/>
        </w:rP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316" w:name="P4316"/>
    <w:bookmarkEnd w:id="4316"/>
    <w:p>
      <w:pPr>
        <w:pStyle w:val="0"/>
        <w:spacing w:before="240" w:line-rule="auto"/>
        <w:ind w:firstLine="540"/>
        <w:jc w:val="both"/>
      </w:pPr>
      <w:r>
        <w:rPr>
          <w:sz w:val="24"/>
        </w:rPr>
        <w:t xml:space="preserve">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pPr>
        <w:pStyle w:val="0"/>
        <w:spacing w:before="240" w:line-rule="auto"/>
        <w:ind w:firstLine="540"/>
        <w:jc w:val="both"/>
      </w:pPr>
      <w:r>
        <w:rPr>
          <w:sz w:val="24"/>
        </w:rPr>
        <w:t xml:space="preserve">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pPr>
        <w:pStyle w:val="0"/>
        <w:spacing w:before="240" w:line-rule="auto"/>
        <w:ind w:firstLine="540"/>
        <w:jc w:val="both"/>
      </w:pPr>
      <w:r>
        <w:rPr>
          <w:sz w:val="24"/>
        </w:rPr>
        <w:t xml:space="preserve">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pPr>
        <w:pStyle w:val="0"/>
        <w:spacing w:before="240" w:line-rule="auto"/>
        <w:ind w:firstLine="540"/>
        <w:jc w:val="both"/>
      </w:pPr>
      <w:r>
        <w:rPr>
          <w:sz w:val="24"/>
        </w:rPr>
        <w:t xml:space="preserve">9. Договор расторгается по основаниям, предусмотренным гражданским законодательством, а также в случае, указанном в </w:t>
      </w:r>
      <w:hyperlink w:history="0" w:anchor="P4320" w:tooltip="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
        <w:r>
          <w:rPr>
            <w:sz w:val="24"/>
            <w:color w:val="0000ff"/>
          </w:rPr>
          <w:t xml:space="preserve">части 10</w:t>
        </w:r>
      </w:hyperlink>
      <w:r>
        <w:rPr>
          <w:sz w:val="24"/>
        </w:rPr>
        <w:t xml:space="preserve"> настоящей статьи.</w:t>
      </w:r>
    </w:p>
    <w:bookmarkStart w:id="4320" w:name="P4320"/>
    <w:bookmarkEnd w:id="4320"/>
    <w:p>
      <w:pPr>
        <w:pStyle w:val="0"/>
        <w:spacing w:before="240" w:line-rule="auto"/>
        <w:ind w:firstLine="540"/>
        <w:jc w:val="both"/>
      </w:pPr>
      <w:r>
        <w:rPr>
          <w:sz w:val="24"/>
        </w:rPr>
        <w:t xml:space="preserve">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pPr>
        <w:pStyle w:val="0"/>
        <w:spacing w:before="240" w:line-rule="auto"/>
        <w:ind w:firstLine="540"/>
        <w:jc w:val="both"/>
      </w:pPr>
      <w:r>
        <w:rPr>
          <w:sz w:val="24"/>
        </w:rPr>
        <w:t xml:space="preserve">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pPr>
        <w:pStyle w:val="0"/>
        <w:spacing w:before="240" w:line-rule="auto"/>
        <w:ind w:firstLine="540"/>
        <w:jc w:val="both"/>
      </w:pPr>
      <w:r>
        <w:rPr>
          <w:sz w:val="24"/>
        </w:rPr>
        <w:t xml:space="preserve">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pPr>
        <w:pStyle w:val="0"/>
        <w:spacing w:before="240" w:line-rule="auto"/>
        <w:ind w:firstLine="540"/>
        <w:jc w:val="both"/>
      </w:pPr>
      <w:r>
        <w:rPr>
          <w:sz w:val="24"/>
        </w:rP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history="0" w:anchor="P4410"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4"/>
            <w:color w:val="0000ff"/>
          </w:rPr>
          <w:t xml:space="preserve">частью 1</w:t>
        </w:r>
      </w:hyperlink>
      <w:r>
        <w:rPr>
          <w:sz w:val="24"/>
        </w:rPr>
        <w:t xml:space="preserve"> или </w:t>
      </w:r>
      <w:hyperlink w:history="0" w:anchor="P4423"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4"/>
            <w:color w:val="0000ff"/>
          </w:rPr>
          <w:t xml:space="preserve">3 статьи 55.29</w:t>
        </w:r>
      </w:hyperlink>
      <w:r>
        <w:rPr>
          <w:sz w:val="24"/>
        </w:rP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history="0" w:anchor="P4415"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4"/>
            <w:color w:val="0000ff"/>
          </w:rPr>
          <w:t xml:space="preserve">частью 2</w:t>
        </w:r>
      </w:hyperlink>
      <w:r>
        <w:rPr>
          <w:sz w:val="24"/>
        </w:rPr>
        <w:t xml:space="preserve"> или </w:t>
      </w:r>
      <w:hyperlink w:history="0" w:anchor="P4424"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4"/>
            <w:color w:val="0000ff"/>
          </w:rPr>
          <w:t xml:space="preserve">4 статьи 55.29</w:t>
        </w:r>
      </w:hyperlink>
      <w:r>
        <w:rPr>
          <w:sz w:val="24"/>
        </w:rP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pPr>
        <w:pStyle w:val="0"/>
        <w:ind w:firstLine="540"/>
        <w:jc w:val="both"/>
      </w:pPr>
      <w:r>
        <w:rPr>
          <w:sz w:val="24"/>
        </w:rPr>
      </w:r>
    </w:p>
    <w:p>
      <w:pPr>
        <w:pStyle w:val="2"/>
        <w:outlineLvl w:val="1"/>
        <w:ind w:firstLine="540"/>
        <w:jc w:val="both"/>
      </w:pPr>
      <w:r>
        <w:rPr>
          <w:sz w:val="24"/>
        </w:rPr>
        <w:t xml:space="preserve">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4"/>
        </w:rPr>
      </w:r>
    </w:p>
    <w:bookmarkStart w:id="4327" w:name="P4327"/>
    <w:bookmarkEnd w:id="4327"/>
    <w:p>
      <w:pPr>
        <w:pStyle w:val="0"/>
        <w:ind w:firstLine="540"/>
        <w:jc w:val="both"/>
      </w:pPr>
      <w:r>
        <w:rPr>
          <w:sz w:val="24"/>
        </w:rPr>
        <w:t xml:space="preserve">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pPr>
        <w:pStyle w:val="0"/>
        <w:spacing w:before="240" w:line-rule="auto"/>
        <w:ind w:firstLine="540"/>
        <w:jc w:val="both"/>
      </w:pPr>
      <w:r>
        <w:rPr>
          <w:sz w:val="24"/>
        </w:rPr>
        <w:t xml:space="preserve">2. Организатором аукциона наряду с указанными в </w:t>
      </w:r>
      <w:hyperlink w:history="0" w:anchor="P4327"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4"/>
            <w:color w:val="0000ff"/>
          </w:rPr>
          <w:t xml:space="preserve">части 1</w:t>
        </w:r>
      </w:hyperlink>
      <w:r>
        <w:rPr>
          <w:sz w:val="24"/>
        </w:rP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bookmarkStart w:id="4329" w:name="P4329"/>
    <w:bookmarkEnd w:id="4329"/>
    <w:p>
      <w:pPr>
        <w:pStyle w:val="0"/>
        <w:spacing w:before="240" w:line-rule="auto"/>
        <w:ind w:firstLine="540"/>
        <w:jc w:val="both"/>
      </w:pPr>
      <w:r>
        <w:rPr>
          <w:sz w:val="24"/>
        </w:rP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history="0" w:anchor="P4410"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4"/>
            <w:color w:val="0000ff"/>
          </w:rPr>
          <w:t xml:space="preserve">части 1</w:t>
        </w:r>
      </w:hyperlink>
      <w:r>
        <w:rPr>
          <w:sz w:val="24"/>
        </w:rPr>
        <w:t xml:space="preserve"> или </w:t>
      </w:r>
      <w:hyperlink w:history="0" w:anchor="P4423"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4"/>
            <w:color w:val="0000ff"/>
          </w:rPr>
          <w:t xml:space="preserve">3 статьи 55.29</w:t>
        </w:r>
      </w:hyperlink>
      <w:r>
        <w:rPr>
          <w:sz w:val="24"/>
        </w:rPr>
        <w:t xml:space="preserve"> настоящего Кодекса.</w:t>
      </w:r>
    </w:p>
    <w:bookmarkStart w:id="4330" w:name="P4330"/>
    <w:bookmarkEnd w:id="4330"/>
    <w:p>
      <w:pPr>
        <w:pStyle w:val="0"/>
        <w:spacing w:before="240" w:line-rule="auto"/>
        <w:ind w:firstLine="540"/>
        <w:jc w:val="both"/>
      </w:pPr>
      <w:r>
        <w:rPr>
          <w:sz w:val="24"/>
        </w:rP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history="0" w:anchor="P4415"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4"/>
            <w:color w:val="0000ff"/>
          </w:rPr>
          <w:t xml:space="preserve">части 2</w:t>
        </w:r>
      </w:hyperlink>
      <w:r>
        <w:rPr>
          <w:sz w:val="24"/>
        </w:rPr>
        <w:t xml:space="preserve"> или </w:t>
      </w:r>
      <w:hyperlink w:history="0" w:anchor="P4424"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4"/>
            <w:color w:val="0000ff"/>
          </w:rPr>
          <w:t xml:space="preserve">4 статьи 55.29</w:t>
        </w:r>
      </w:hyperlink>
      <w:r>
        <w:rPr>
          <w:sz w:val="24"/>
        </w:rPr>
        <w:t xml:space="preserve"> настоящего Кодекса.</w:t>
      </w:r>
    </w:p>
    <w:bookmarkStart w:id="4331" w:name="P4331"/>
    <w:bookmarkEnd w:id="4331"/>
    <w:p>
      <w:pPr>
        <w:pStyle w:val="0"/>
        <w:spacing w:before="240" w:line-rule="auto"/>
        <w:ind w:firstLine="540"/>
        <w:jc w:val="both"/>
      </w:pPr>
      <w:r>
        <w:rPr>
          <w:sz w:val="24"/>
        </w:rPr>
        <w:t xml:space="preserve">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bookmarkStart w:id="4332" w:name="P4332"/>
    <w:bookmarkEnd w:id="4332"/>
    <w:p>
      <w:pPr>
        <w:pStyle w:val="0"/>
        <w:spacing w:before="240" w:line-rule="auto"/>
        <w:ind w:firstLine="540"/>
        <w:jc w:val="both"/>
      </w:pPr>
      <w:r>
        <w:rPr>
          <w:sz w:val="24"/>
        </w:rPr>
        <w:t xml:space="preserve">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bookmarkStart w:id="4333" w:name="P4333"/>
    <w:bookmarkEnd w:id="4333"/>
    <w:p>
      <w:pPr>
        <w:pStyle w:val="0"/>
        <w:spacing w:before="240" w:line-rule="auto"/>
        <w:ind w:firstLine="540"/>
        <w:jc w:val="both"/>
      </w:pPr>
      <w:r>
        <w:rPr>
          <w:sz w:val="24"/>
        </w:rPr>
        <w:t xml:space="preserve">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bookmarkStart w:id="4334" w:name="P4334"/>
    <w:bookmarkEnd w:id="4334"/>
    <w:p>
      <w:pPr>
        <w:pStyle w:val="0"/>
        <w:spacing w:before="240" w:line-rule="auto"/>
        <w:ind w:firstLine="540"/>
        <w:jc w:val="both"/>
      </w:pPr>
      <w:r>
        <w:rPr>
          <w:sz w:val="24"/>
        </w:rPr>
        <w:t xml:space="preserve">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pPr>
        <w:pStyle w:val="0"/>
        <w:spacing w:before="240" w:line-rule="auto"/>
        <w:ind w:firstLine="540"/>
        <w:jc w:val="both"/>
      </w:pPr>
      <w:r>
        <w:rPr>
          <w:sz w:val="24"/>
        </w:rPr>
        <w:t xml:space="preserve">7. Начальная цена предмета аукциона, указанного в </w:t>
      </w:r>
      <w:hyperlink w:history="0" w:anchor="P4331"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4"/>
            <w:color w:val="0000ff"/>
          </w:rPr>
          <w:t xml:space="preserve">части 5</w:t>
        </w:r>
      </w:hyperlink>
      <w:r>
        <w:rPr>
          <w:sz w:val="24"/>
        </w:rPr>
        <w:t xml:space="preserve"> и </w:t>
      </w:r>
      <w:hyperlink w:history="0" w:anchor="P433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пункте 1 части 6</w:t>
        </w:r>
      </w:hyperlink>
      <w:r>
        <w:rPr>
          <w:sz w:val="24"/>
        </w:rP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history="0" w:anchor="P433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пункте 2 части 6</w:t>
        </w:r>
      </w:hyperlink>
      <w:r>
        <w:rPr>
          <w:sz w:val="24"/>
        </w:rP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336" w:name="P4336"/>
    <w:bookmarkEnd w:id="4336"/>
    <w:p>
      <w:pPr>
        <w:pStyle w:val="0"/>
        <w:spacing w:before="240" w:line-rule="auto"/>
        <w:ind w:firstLine="540"/>
        <w:jc w:val="both"/>
      </w:pPr>
      <w:r>
        <w:rPr>
          <w:sz w:val="24"/>
        </w:rPr>
        <w:t xml:space="preserve">8. Исполнительный орган государственной власти, орган местного самоуправления, указанные в </w:t>
      </w:r>
      <w:hyperlink w:history="0" w:anchor="P4327"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4"/>
            <w:color w:val="0000ff"/>
          </w:rPr>
          <w:t xml:space="preserve">части 1</w:t>
        </w:r>
      </w:hyperlink>
      <w:r>
        <w:rPr>
          <w:sz w:val="24"/>
        </w:rP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history="0" w:anchor="P4331"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4"/>
            <w:color w:val="0000ff"/>
          </w:rPr>
          <w:t xml:space="preserve">части 5</w:t>
        </w:r>
      </w:hyperlink>
      <w:r>
        <w:rPr>
          <w:sz w:val="24"/>
        </w:rPr>
        <w:t xml:space="preserve"> и </w:t>
      </w:r>
      <w:hyperlink w:history="0" w:anchor="P433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пункте 1 части 6</w:t>
        </w:r>
      </w:hyperlink>
      <w:r>
        <w:rPr>
          <w:sz w:val="24"/>
        </w:rPr>
        <w:t xml:space="preserve"> настоящей статьи, или внесение денежных средств для обеспечения заявки на участие в аукционе, указанном в </w:t>
      </w:r>
      <w:hyperlink w:history="0" w:anchor="P433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пункте 2 части 6</w:t>
        </w:r>
      </w:hyperlink>
      <w:r>
        <w:rPr>
          <w:sz w:val="24"/>
        </w:rPr>
        <w:t xml:space="preserve"> настоящей статьи, а также размер этого задатка или этого обеспечения денежными средствами.</w:t>
      </w:r>
    </w:p>
    <w:p>
      <w:pPr>
        <w:pStyle w:val="0"/>
        <w:spacing w:before="240" w:line-rule="auto"/>
        <w:ind w:firstLine="540"/>
        <w:jc w:val="both"/>
      </w:pPr>
      <w:r>
        <w:rPr>
          <w:sz w:val="24"/>
        </w:rPr>
        <w:t xml:space="preserve">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pPr>
        <w:pStyle w:val="0"/>
        <w:spacing w:before="240" w:line-rule="auto"/>
        <w:ind w:firstLine="540"/>
        <w:jc w:val="both"/>
      </w:pPr>
      <w:r>
        <w:rPr>
          <w:sz w:val="24"/>
        </w:rPr>
        <w:t xml:space="preserve">10. Извещение о проведении аукциона должно содержать сведения:</w:t>
      </w:r>
    </w:p>
    <w:p>
      <w:pPr>
        <w:pStyle w:val="0"/>
        <w:spacing w:before="240" w:line-rule="auto"/>
        <w:ind w:firstLine="540"/>
        <w:jc w:val="both"/>
      </w:pPr>
      <w:r>
        <w:rPr>
          <w:sz w:val="24"/>
        </w:rPr>
        <w:t xml:space="preserve">1) о предмете аукциона;</w:t>
      </w:r>
    </w:p>
    <w:p>
      <w:pPr>
        <w:pStyle w:val="0"/>
        <w:spacing w:before="240" w:line-rule="auto"/>
        <w:ind w:firstLine="540"/>
        <w:jc w:val="both"/>
      </w:pPr>
      <w:r>
        <w:rPr>
          <w:sz w:val="24"/>
        </w:rPr>
        <w:t xml:space="preserve">2) о способе проведения аукциона в соответствии с </w:t>
      </w:r>
      <w:hyperlink w:history="0" w:anchor="P4332" w:tooltip="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
        <w:r>
          <w:rPr>
            <w:sz w:val="24"/>
            <w:color w:val="0000ff"/>
          </w:rPr>
          <w:t xml:space="preserve">частью 6</w:t>
        </w:r>
      </w:hyperlink>
      <w:r>
        <w:rPr>
          <w:sz w:val="24"/>
        </w:rP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40" w:line-rule="auto"/>
        <w:ind w:firstLine="540"/>
        <w:jc w:val="both"/>
      </w:pPr>
      <w:r>
        <w:rPr>
          <w:sz w:val="24"/>
        </w:rPr>
        <w:t xml:space="preserve">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40" w:line-rule="auto"/>
        <w:ind w:firstLine="540"/>
        <w:jc w:val="both"/>
      </w:pPr>
      <w:r>
        <w:rPr>
          <w:sz w:val="24"/>
        </w:rPr>
        <w:t xml:space="preserve">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pPr>
        <w:pStyle w:val="0"/>
        <w:spacing w:before="240" w:line-rule="auto"/>
        <w:ind w:firstLine="540"/>
        <w:jc w:val="both"/>
      </w:pPr>
      <w:r>
        <w:rPr>
          <w:sz w:val="24"/>
        </w:rPr>
        <w:t xml:space="preserve">5) об организаторе аукциона;</w:t>
      </w:r>
    </w:p>
    <w:p>
      <w:pPr>
        <w:pStyle w:val="0"/>
        <w:spacing w:before="240" w:line-rule="auto"/>
        <w:ind w:firstLine="540"/>
        <w:jc w:val="both"/>
      </w:pPr>
      <w:r>
        <w:rPr>
          <w:sz w:val="24"/>
        </w:rPr>
        <w:t xml:space="preserve">6) о месте, дате, времени и порядке проведения аукциона;</w:t>
      </w:r>
    </w:p>
    <w:p>
      <w:pPr>
        <w:pStyle w:val="0"/>
        <w:spacing w:before="240" w:line-rule="auto"/>
        <w:ind w:firstLine="540"/>
        <w:jc w:val="both"/>
      </w:pPr>
      <w:r>
        <w:rPr>
          <w:sz w:val="24"/>
        </w:rPr>
        <w:t xml:space="preserve">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pPr>
        <w:pStyle w:val="0"/>
        <w:jc w:val="both"/>
      </w:pPr>
      <w:r>
        <w:rPr>
          <w:sz w:val="24"/>
        </w:rPr>
        <w:t xml:space="preserve">(в ред. Федерального </w:t>
      </w:r>
      <w:hyperlink w:history="0" r:id="rId275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spacing w:before="240" w:line-rule="auto"/>
        <w:ind w:firstLine="540"/>
        <w:jc w:val="both"/>
      </w:pPr>
      <w:r>
        <w:rPr>
          <w:sz w:val="24"/>
        </w:rPr>
        <w:t xml:space="preserve">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40" w:line-rule="auto"/>
        <w:ind w:firstLine="540"/>
        <w:jc w:val="both"/>
      </w:pPr>
      <w:r>
        <w:rPr>
          <w:sz w:val="24"/>
        </w:rP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history="0" w:anchor="P433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пунктом 1 части 6</w:t>
        </w:r>
      </w:hyperlink>
      <w:r>
        <w:rPr>
          <w:sz w:val="24"/>
        </w:rPr>
        <w:t xml:space="preserve"> настоящей статьи;</w:t>
      </w:r>
    </w:p>
    <w:p>
      <w:pPr>
        <w:pStyle w:val="0"/>
        <w:spacing w:before="240" w:line-rule="auto"/>
        <w:ind w:firstLine="540"/>
        <w:jc w:val="both"/>
      </w:pPr>
      <w:r>
        <w:rPr>
          <w:sz w:val="24"/>
        </w:rPr>
        <w:t xml:space="preserve">10) о начальной цене предмета аукциона;</w:t>
      </w:r>
    </w:p>
    <w:p>
      <w:pPr>
        <w:pStyle w:val="0"/>
        <w:spacing w:before="240" w:line-rule="auto"/>
        <w:ind w:firstLine="540"/>
        <w:jc w:val="both"/>
      </w:pPr>
      <w:r>
        <w:rPr>
          <w:sz w:val="24"/>
        </w:rPr>
        <w:t xml:space="preserve">11) о "шаге аукциона";</w:t>
      </w:r>
    </w:p>
    <w:p>
      <w:pPr>
        <w:pStyle w:val="0"/>
        <w:spacing w:before="240" w:line-rule="auto"/>
        <w:ind w:firstLine="540"/>
        <w:jc w:val="both"/>
      </w:pPr>
      <w:r>
        <w:rPr>
          <w:sz w:val="24"/>
        </w:rPr>
        <w:t xml:space="preserve">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pPr>
        <w:pStyle w:val="0"/>
        <w:spacing w:before="240" w:line-rule="auto"/>
        <w:ind w:firstLine="540"/>
        <w:jc w:val="both"/>
      </w:pPr>
      <w:r>
        <w:rPr>
          <w:sz w:val="24"/>
        </w:rP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history="0" w:anchor="P4336" w:tooltip="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
        <w:r>
          <w:rPr>
            <w:sz w:val="24"/>
            <w:color w:val="0000ff"/>
          </w:rPr>
          <w:t xml:space="preserve">частью 8</w:t>
        </w:r>
      </w:hyperlink>
      <w:r>
        <w:rPr>
          <w:sz w:val="24"/>
        </w:rPr>
        <w:t xml:space="preserve"> настоящей статьи;</w:t>
      </w:r>
    </w:p>
    <w:p>
      <w:pPr>
        <w:pStyle w:val="0"/>
        <w:spacing w:before="240" w:line-rule="auto"/>
        <w:ind w:firstLine="540"/>
        <w:jc w:val="both"/>
      </w:pPr>
      <w:r>
        <w:rPr>
          <w:sz w:val="24"/>
        </w:rPr>
        <w:t xml:space="preserve">14) о требованиях к участникам аукциона в соответствии с </w:t>
      </w:r>
      <w:hyperlink w:history="0" w:anchor="P4329" w:tooltip="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
        <w:r>
          <w:rPr>
            <w:sz w:val="24"/>
            <w:color w:val="0000ff"/>
          </w:rPr>
          <w:t xml:space="preserve">частью 3</w:t>
        </w:r>
      </w:hyperlink>
      <w:r>
        <w:rPr>
          <w:sz w:val="24"/>
        </w:rPr>
        <w:t xml:space="preserve"> или </w:t>
      </w:r>
      <w:hyperlink w:history="0" w:anchor="P4330" w:tooltip="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Кодекса.">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15) о размере арендной платы за земельный участок;</w:t>
      </w:r>
    </w:p>
    <w:p>
      <w:pPr>
        <w:pStyle w:val="0"/>
        <w:spacing w:before="240" w:line-rule="auto"/>
        <w:ind w:firstLine="540"/>
        <w:jc w:val="both"/>
      </w:pPr>
      <w:r>
        <w:rPr>
          <w:sz w:val="24"/>
        </w:rPr>
        <w:t xml:space="preserve">16) о наличии ограничений (обременений), установленных в отношении земельного участка;</w:t>
      </w:r>
    </w:p>
    <w:p>
      <w:pPr>
        <w:pStyle w:val="0"/>
        <w:spacing w:before="240" w:line-rule="auto"/>
        <w:ind w:firstLine="540"/>
        <w:jc w:val="both"/>
      </w:pPr>
      <w:r>
        <w:rPr>
          <w:sz w:val="24"/>
        </w:rPr>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history="0" w:anchor="P4900"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4"/>
            <w:color w:val="0000ff"/>
          </w:rPr>
          <w:t xml:space="preserve">пункте 15 части 3 статьи 57.3</w:t>
        </w:r>
      </w:hyperlink>
      <w:r>
        <w:rPr>
          <w:sz w:val="24"/>
        </w:rPr>
        <w:t xml:space="preserve"> настоящего Кодекса;</w:t>
      </w:r>
    </w:p>
    <w:p>
      <w:pPr>
        <w:pStyle w:val="0"/>
        <w:jc w:val="both"/>
      </w:pPr>
      <w:r>
        <w:rPr>
          <w:sz w:val="24"/>
        </w:rPr>
        <w:t xml:space="preserve">(п. 17 в ред. Федерального </w:t>
      </w:r>
      <w:hyperlink w:history="0" r:id="rId2751"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276-ФЗ)</w:t>
      </w:r>
    </w:p>
    <w:p>
      <w:pPr>
        <w:pStyle w:val="0"/>
        <w:spacing w:before="240" w:line-rule="auto"/>
        <w:ind w:firstLine="540"/>
        <w:jc w:val="both"/>
      </w:pPr>
      <w:r>
        <w:rPr>
          <w:sz w:val="24"/>
        </w:rPr>
        <w:t xml:space="preserve">18) о способах и размере обеспечения исполнения обязательств, вытекающих из договора, право на заключение которого является предметом аукциона.</w:t>
      </w:r>
    </w:p>
    <w:bookmarkStart w:id="4359" w:name="P4359"/>
    <w:bookmarkEnd w:id="4359"/>
    <w:p>
      <w:pPr>
        <w:pStyle w:val="0"/>
        <w:spacing w:before="240" w:line-rule="auto"/>
        <w:ind w:firstLine="540"/>
        <w:jc w:val="both"/>
      </w:pPr>
      <w:r>
        <w:rPr>
          <w:sz w:val="24"/>
        </w:rPr>
        <w:t xml:space="preserve">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pPr>
        <w:pStyle w:val="0"/>
        <w:jc w:val="both"/>
      </w:pPr>
      <w:r>
        <w:rPr>
          <w:sz w:val="24"/>
        </w:rPr>
        <w:t xml:space="preserve">(в ред. Федерального </w:t>
      </w:r>
      <w:hyperlink w:history="0" r:id="rId275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12. Обязательными приложениями к размещенному на официальном сайте в сети "Интернет" извещению о проведении аукциона являются:</w:t>
      </w:r>
    </w:p>
    <w:p>
      <w:pPr>
        <w:pStyle w:val="0"/>
        <w:spacing w:before="240" w:line-rule="auto"/>
        <w:ind w:firstLine="540"/>
        <w:jc w:val="both"/>
      </w:pPr>
      <w:r>
        <w:rPr>
          <w:sz w:val="24"/>
        </w:rPr>
        <w:t xml:space="preserve">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pPr>
        <w:pStyle w:val="0"/>
        <w:spacing w:before="240" w:line-rule="auto"/>
        <w:ind w:firstLine="540"/>
        <w:jc w:val="both"/>
      </w:pPr>
      <w:r>
        <w:rPr>
          <w:sz w:val="24"/>
        </w:rPr>
        <w:t xml:space="preserve">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40" w:line-rule="auto"/>
        <w:ind w:firstLine="540"/>
        <w:jc w:val="both"/>
      </w:pPr>
      <w:r>
        <w:rPr>
          <w:sz w:val="24"/>
        </w:rPr>
        <w:t xml:space="preserve">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pPr>
        <w:pStyle w:val="0"/>
        <w:spacing w:before="240" w:line-rule="auto"/>
        <w:ind w:firstLine="540"/>
        <w:jc w:val="both"/>
      </w:pPr>
      <w:r>
        <w:rPr>
          <w:sz w:val="24"/>
        </w:rP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history="0" w:anchor="P4359" w:tooltip="11. Извещение о проведении аукциона размещается организатором аукциона на официальном сайте в сети &quot;Интернет&quot;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
        <w:r>
          <w:rPr>
            <w:sz w:val="24"/>
            <w:color w:val="0000ff"/>
          </w:rPr>
          <w:t xml:space="preserve">частью 11</w:t>
        </w:r>
      </w:hyperlink>
      <w:r>
        <w:rPr>
          <w:sz w:val="24"/>
        </w:rP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bookmarkStart w:id="4366" w:name="P4366"/>
    <w:bookmarkEnd w:id="4366"/>
    <w:p>
      <w:pPr>
        <w:pStyle w:val="0"/>
        <w:spacing w:before="240" w:line-rule="auto"/>
        <w:ind w:firstLine="540"/>
        <w:jc w:val="both"/>
      </w:pPr>
      <w:r>
        <w:rPr>
          <w:sz w:val="24"/>
        </w:rPr>
        <w:t xml:space="preserve">14. Для участия в аукционе заявители представляют в установленный в извещении о проведении аукциона срок следующие документы:</w:t>
      </w:r>
    </w:p>
    <w:p>
      <w:pPr>
        <w:pStyle w:val="0"/>
        <w:spacing w:before="240" w:line-rule="auto"/>
        <w:ind w:firstLine="540"/>
        <w:jc w:val="both"/>
      </w:pPr>
      <w:r>
        <w:rPr>
          <w:sz w:val="24"/>
        </w:rPr>
        <w:t xml:space="preserve">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pPr>
        <w:pStyle w:val="0"/>
        <w:spacing w:before="240" w:line-rule="auto"/>
        <w:ind w:firstLine="540"/>
        <w:jc w:val="both"/>
      </w:pPr>
      <w:r>
        <w:rPr>
          <w:sz w:val="24"/>
        </w:rPr>
        <w:t xml:space="preserve">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40" w:line-rule="auto"/>
        <w:ind w:firstLine="540"/>
        <w:jc w:val="both"/>
      </w:pPr>
      <w:r>
        <w:rPr>
          <w:sz w:val="24"/>
        </w:rPr>
        <w:t xml:space="preserve">3) документы, указанные в </w:t>
      </w:r>
      <w:hyperlink w:history="0" w:anchor="P4430" w:tooltip="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
        <w:r>
          <w:rPr>
            <w:sz w:val="24"/>
            <w:color w:val="0000ff"/>
          </w:rPr>
          <w:t xml:space="preserve">частях 7</w:t>
        </w:r>
      </w:hyperlink>
      <w:r>
        <w:rPr>
          <w:sz w:val="24"/>
        </w:rPr>
        <w:t xml:space="preserve"> и </w:t>
      </w:r>
      <w:hyperlink w:history="0" w:anchor="P4435" w:tooltip="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
        <w:r>
          <w:rPr>
            <w:sz w:val="24"/>
            <w:color w:val="0000ff"/>
          </w:rPr>
          <w:t xml:space="preserve">8 статьи 55.29</w:t>
        </w:r>
      </w:hyperlink>
      <w:r>
        <w:rPr>
          <w:sz w:val="24"/>
        </w:rPr>
        <w:t xml:space="preserve"> настоящего Кодекса.</w:t>
      </w:r>
    </w:p>
    <w:p>
      <w:pPr>
        <w:pStyle w:val="0"/>
        <w:spacing w:before="240" w:line-rule="auto"/>
        <w:ind w:firstLine="540"/>
        <w:jc w:val="both"/>
      </w:pPr>
      <w:r>
        <w:rPr>
          <w:sz w:val="24"/>
        </w:rPr>
        <w:t xml:space="preserve">15. Организатор аукциона не вправе требовать представление документов, которые не указаны в </w:t>
      </w:r>
      <w:hyperlink w:history="0" w:anchor="P4366" w:tooltip="14. Для участия в аукционе заявители представляют в установленный в извещении о проведении аукциона срок следующие документы:">
        <w:r>
          <w:rPr>
            <w:sz w:val="24"/>
            <w:color w:val="0000ff"/>
          </w:rPr>
          <w:t xml:space="preserve">части 14</w:t>
        </w:r>
      </w:hyperlink>
      <w:r>
        <w:rPr>
          <w:sz w:val="24"/>
        </w:rPr>
        <w:t xml:space="preserve"> настоящей статьи.</w:t>
      </w:r>
    </w:p>
    <w:p>
      <w:pPr>
        <w:pStyle w:val="0"/>
        <w:spacing w:before="240" w:line-rule="auto"/>
        <w:ind w:firstLine="540"/>
        <w:jc w:val="both"/>
      </w:pPr>
      <w:r>
        <w:rPr>
          <w:sz w:val="24"/>
        </w:rPr>
        <w:t xml:space="preserve">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pPr>
        <w:pStyle w:val="0"/>
        <w:spacing w:before="240" w:line-rule="auto"/>
        <w:ind w:firstLine="540"/>
        <w:jc w:val="both"/>
      </w:pPr>
      <w:r>
        <w:rPr>
          <w:sz w:val="24"/>
        </w:rPr>
        <w:t xml:space="preserve">17. Один заявитель вправе подать только одну заявку на участие в аукционе.</w:t>
      </w:r>
    </w:p>
    <w:p>
      <w:pPr>
        <w:pStyle w:val="0"/>
        <w:spacing w:before="240" w:line-rule="auto"/>
        <w:ind w:firstLine="540"/>
        <w:jc w:val="both"/>
      </w:pPr>
      <w:r>
        <w:rPr>
          <w:sz w:val="24"/>
        </w:rPr>
        <w:t xml:space="preserve">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bookmarkStart w:id="4374" w:name="P4374"/>
    <w:bookmarkEnd w:id="4374"/>
    <w:p>
      <w:pPr>
        <w:pStyle w:val="0"/>
        <w:spacing w:before="240" w:line-rule="auto"/>
        <w:ind w:firstLine="540"/>
        <w:jc w:val="both"/>
      </w:pPr>
      <w:r>
        <w:rPr>
          <w:sz w:val="24"/>
        </w:rPr>
        <w:t xml:space="preserve">19. Заявитель не допускается к участию в аукционе по следующим основаниям:</w:t>
      </w:r>
    </w:p>
    <w:p>
      <w:pPr>
        <w:pStyle w:val="0"/>
        <w:spacing w:before="240" w:line-rule="auto"/>
        <w:ind w:firstLine="540"/>
        <w:jc w:val="both"/>
      </w:pPr>
      <w:r>
        <w:rPr>
          <w:sz w:val="24"/>
        </w:rPr>
        <w:t xml:space="preserve">1) непредставление определенных в соответствии с </w:t>
      </w:r>
      <w:hyperlink w:history="0" w:anchor="P4366" w:tooltip="14. Для участия в аукционе заявители представляют в установленный в извещении о проведении аукциона срок следующие документы:">
        <w:r>
          <w:rPr>
            <w:sz w:val="24"/>
            <w:color w:val="0000ff"/>
          </w:rPr>
          <w:t xml:space="preserve">частью 14</w:t>
        </w:r>
      </w:hyperlink>
      <w:r>
        <w:rPr>
          <w:sz w:val="24"/>
        </w:rPr>
        <w:t xml:space="preserve"> настоящей статьи необходимых для участия в аукционе документов или представление недостоверных сведений;</w:t>
      </w:r>
    </w:p>
    <w:p>
      <w:pPr>
        <w:pStyle w:val="0"/>
        <w:spacing w:before="240" w:line-rule="auto"/>
        <w:ind w:firstLine="540"/>
        <w:jc w:val="both"/>
      </w:pPr>
      <w:r>
        <w:rPr>
          <w:sz w:val="24"/>
        </w:rPr>
        <w:t xml:space="preserve">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40" w:line-rule="auto"/>
        <w:ind w:firstLine="540"/>
        <w:jc w:val="both"/>
      </w:pPr>
      <w:r>
        <w:rPr>
          <w:sz w:val="24"/>
        </w:rPr>
        <w:t xml:space="preserve">3) подача заявки на участие в аукционе лицом, которое не соответствует требованиям к участникам аукциона, установленным в </w:t>
      </w:r>
      <w:hyperlink w:history="0" w:anchor="P4408" w:tooltip="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w:r>
          <w:rPr>
            <w:sz w:val="24"/>
            <w:color w:val="0000ff"/>
          </w:rPr>
          <w:t xml:space="preserve">статье 55.29</w:t>
        </w:r>
      </w:hyperlink>
      <w:r>
        <w:rPr>
          <w:sz w:val="24"/>
        </w:rPr>
        <w:t xml:space="preserve"> настоящего Кодекса.</w:t>
      </w:r>
    </w:p>
    <w:p>
      <w:pPr>
        <w:pStyle w:val="0"/>
        <w:spacing w:before="240" w:line-rule="auto"/>
        <w:ind w:firstLine="540"/>
        <w:jc w:val="both"/>
      </w:pPr>
      <w:r>
        <w:rPr>
          <w:sz w:val="24"/>
        </w:rPr>
        <w:t xml:space="preserve">20. Отказ в допуске к участию в аукционе по иным основаниям, за исключением указанных в </w:t>
      </w:r>
      <w:hyperlink w:history="0" w:anchor="P4374" w:tooltip="19. Заявитель не допускается к участию в аукционе по следующим основаниям:">
        <w:r>
          <w:rPr>
            <w:sz w:val="24"/>
            <w:color w:val="0000ff"/>
          </w:rPr>
          <w:t xml:space="preserve">части 19</w:t>
        </w:r>
      </w:hyperlink>
      <w:r>
        <w:rPr>
          <w:sz w:val="24"/>
        </w:rPr>
        <w:t xml:space="preserve"> настоящей статьи, не допускается.</w:t>
      </w:r>
    </w:p>
    <w:p>
      <w:pPr>
        <w:pStyle w:val="0"/>
        <w:spacing w:before="240" w:line-rule="auto"/>
        <w:ind w:firstLine="540"/>
        <w:jc w:val="both"/>
      </w:pPr>
      <w:r>
        <w:rPr>
          <w:sz w:val="24"/>
        </w:rPr>
        <w:t xml:space="preserve">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pPr>
        <w:pStyle w:val="0"/>
        <w:spacing w:before="240" w:line-rule="auto"/>
        <w:ind w:firstLine="540"/>
        <w:jc w:val="both"/>
      </w:pPr>
      <w:r>
        <w:rPr>
          <w:sz w:val="24"/>
        </w:rPr>
        <w:t xml:space="preserve">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pPr>
        <w:pStyle w:val="0"/>
        <w:spacing w:before="240" w:line-rule="auto"/>
        <w:ind w:firstLine="540"/>
        <w:jc w:val="both"/>
      </w:pPr>
      <w:r>
        <w:rPr>
          <w:sz w:val="24"/>
        </w:rPr>
        <w:t xml:space="preserve">23. Победителем аукциона признается участник аукциона, предложивший:</w:t>
      </w:r>
    </w:p>
    <w:p>
      <w:pPr>
        <w:pStyle w:val="0"/>
        <w:spacing w:before="240" w:line-rule="auto"/>
        <w:ind w:firstLine="540"/>
        <w:jc w:val="both"/>
      </w:pPr>
      <w:r>
        <w:rPr>
          <w:sz w:val="24"/>
        </w:rPr>
        <w:t xml:space="preserve">1) наибольшую цену предмета аукциона, указанного в </w:t>
      </w:r>
      <w:hyperlink w:history="0" w:anchor="P4331"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4"/>
            <w:color w:val="0000ff"/>
          </w:rPr>
          <w:t xml:space="preserve">части 5</w:t>
        </w:r>
      </w:hyperlink>
      <w:r>
        <w:rPr>
          <w:sz w:val="24"/>
        </w:rPr>
        <w:t xml:space="preserve"> и </w:t>
      </w:r>
      <w:hyperlink w:history="0" w:anchor="P433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пункте 1 части 6</w:t>
        </w:r>
      </w:hyperlink>
      <w:r>
        <w:rPr>
          <w:sz w:val="24"/>
        </w:rPr>
        <w:t xml:space="preserve"> настоящей статьи;</w:t>
      </w:r>
    </w:p>
    <w:p>
      <w:pPr>
        <w:pStyle w:val="0"/>
        <w:spacing w:before="240" w:line-rule="auto"/>
        <w:ind w:firstLine="540"/>
        <w:jc w:val="both"/>
      </w:pPr>
      <w:r>
        <w:rPr>
          <w:sz w:val="24"/>
        </w:rPr>
        <w:t xml:space="preserve">2) наименьшую цену предмета аукциона, указанного в </w:t>
      </w:r>
      <w:hyperlink w:history="0" w:anchor="P433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пункте 2 части 6</w:t>
        </w:r>
      </w:hyperlink>
      <w:r>
        <w:rPr>
          <w:sz w:val="24"/>
        </w:rPr>
        <w:t xml:space="preserve"> настоящей статьи.</w:t>
      </w:r>
    </w:p>
    <w:p>
      <w:pPr>
        <w:pStyle w:val="0"/>
        <w:spacing w:before="240" w:line-rule="auto"/>
        <w:ind w:firstLine="540"/>
        <w:jc w:val="both"/>
      </w:pPr>
      <w:r>
        <w:rPr>
          <w:sz w:val="24"/>
        </w:rPr>
        <w:t xml:space="preserve">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pPr>
        <w:pStyle w:val="0"/>
        <w:jc w:val="both"/>
      </w:pPr>
      <w:r>
        <w:rPr>
          <w:sz w:val="24"/>
        </w:rPr>
        <w:t xml:space="preserve">(в ред. Федерального </w:t>
      </w:r>
      <w:hyperlink w:history="0" r:id="rId275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 сведения о месте, дате и времени проведения аукциона;</w:t>
      </w:r>
    </w:p>
    <w:p>
      <w:pPr>
        <w:pStyle w:val="0"/>
        <w:spacing w:before="240" w:line-rule="auto"/>
        <w:ind w:firstLine="540"/>
        <w:jc w:val="both"/>
      </w:pPr>
      <w:r>
        <w:rPr>
          <w:sz w:val="24"/>
        </w:rPr>
        <w:t xml:space="preserve">2) предмет аукциона;</w:t>
      </w:r>
    </w:p>
    <w:p>
      <w:pPr>
        <w:pStyle w:val="0"/>
        <w:spacing w:before="240" w:line-rule="auto"/>
        <w:ind w:firstLine="540"/>
        <w:jc w:val="both"/>
      </w:pPr>
      <w:r>
        <w:rPr>
          <w:sz w:val="24"/>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p>
      <w:pPr>
        <w:pStyle w:val="0"/>
        <w:spacing w:before="240" w:line-rule="auto"/>
        <w:ind w:firstLine="540"/>
        <w:jc w:val="both"/>
      </w:pPr>
      <w:r>
        <w:rPr>
          <w:sz w:val="24"/>
        </w:rPr>
        <w:t xml:space="preserve">4) наименование и место нахождения победителя аукциона и участника аукциона, который сделал предпоследнее предложение о цене предмета аукциона.</w:t>
      </w:r>
    </w:p>
    <w:p>
      <w:pPr>
        <w:pStyle w:val="0"/>
        <w:spacing w:before="240" w:line-rule="auto"/>
        <w:ind w:firstLine="540"/>
        <w:jc w:val="both"/>
      </w:pPr>
      <w:r>
        <w:rPr>
          <w:sz w:val="24"/>
        </w:rPr>
        <w:t xml:space="preserve">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bookmarkStart w:id="4391" w:name="P4391"/>
    <w:bookmarkEnd w:id="4391"/>
    <w:p>
      <w:pPr>
        <w:pStyle w:val="0"/>
        <w:spacing w:before="240" w:line-rule="auto"/>
        <w:ind w:firstLine="540"/>
        <w:jc w:val="both"/>
      </w:pPr>
      <w:r>
        <w:rPr>
          <w:sz w:val="24"/>
        </w:rPr>
        <w:t xml:space="preserve">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pPr>
        <w:pStyle w:val="0"/>
        <w:spacing w:before="240" w:line-rule="auto"/>
        <w:ind w:firstLine="540"/>
        <w:jc w:val="both"/>
      </w:pPr>
      <w:r>
        <w:rPr>
          <w:sz w:val="24"/>
        </w:rPr>
        <w:t xml:space="preserve">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393" w:name="P4393"/>
    <w:bookmarkEnd w:id="4393"/>
    <w:p>
      <w:pPr>
        <w:pStyle w:val="0"/>
        <w:spacing w:before="240" w:line-rule="auto"/>
        <w:ind w:firstLine="540"/>
        <w:jc w:val="both"/>
      </w:pPr>
      <w:r>
        <w:rPr>
          <w:sz w:val="24"/>
        </w:rP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history="0" w:anchor="P4331"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4"/>
            <w:color w:val="0000ff"/>
          </w:rPr>
          <w:t xml:space="preserve">части 5</w:t>
        </w:r>
      </w:hyperlink>
      <w:r>
        <w:rPr>
          <w:sz w:val="24"/>
        </w:rPr>
        <w:t xml:space="preserve"> или </w:t>
      </w:r>
      <w:hyperlink w:history="0" w:anchor="P433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пункте 1 части 6</w:t>
        </w:r>
      </w:hyperlink>
      <w:r>
        <w:rPr>
          <w:sz w:val="24"/>
        </w:rPr>
        <w:t xml:space="preserve"> настоящей статьи, либо более низкую цену предмета аукциона, указанного в </w:t>
      </w:r>
      <w:hyperlink w:history="0" w:anchor="P433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пункте 2 части 6</w:t>
        </w:r>
      </w:hyperlink>
      <w:r>
        <w:rPr>
          <w:sz w:val="24"/>
        </w:rP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394" w:name="P4394"/>
    <w:bookmarkEnd w:id="4394"/>
    <w:p>
      <w:pPr>
        <w:pStyle w:val="0"/>
        <w:spacing w:before="240" w:line-rule="auto"/>
        <w:ind w:firstLine="540"/>
        <w:jc w:val="both"/>
      </w:pPr>
      <w:r>
        <w:rPr>
          <w:sz w:val="24"/>
        </w:rPr>
        <w:t xml:space="preserve">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pPr>
        <w:pStyle w:val="0"/>
        <w:spacing w:before="240" w:line-rule="auto"/>
        <w:ind w:firstLine="540"/>
        <w:jc w:val="both"/>
      </w:pPr>
      <w:r>
        <w:rPr>
          <w:sz w:val="24"/>
        </w:rP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history="0" w:anchor="P4391"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4"/>
            <w:color w:val="0000ff"/>
          </w:rPr>
          <w:t xml:space="preserve">частями 26</w:t>
        </w:r>
      </w:hyperlink>
      <w:r>
        <w:rPr>
          <w:sz w:val="24"/>
        </w:rPr>
        <w:t xml:space="preserve"> - </w:t>
      </w:r>
      <w:hyperlink w:history="0" w:anchor="P4394"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4"/>
            <w:color w:val="0000ff"/>
          </w:rPr>
          <w:t xml:space="preserve">29</w:t>
        </w:r>
      </w:hyperlink>
      <w:r>
        <w:rPr>
          <w:sz w:val="24"/>
        </w:rP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pPr>
        <w:pStyle w:val="0"/>
        <w:spacing w:before="240" w:line-rule="auto"/>
        <w:ind w:firstLine="540"/>
        <w:jc w:val="both"/>
      </w:pPr>
      <w:r>
        <w:rPr>
          <w:sz w:val="24"/>
        </w:rP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history="0" w:anchor="P4391"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4"/>
            <w:color w:val="0000ff"/>
          </w:rPr>
          <w:t xml:space="preserve">частями 26</w:t>
        </w:r>
      </w:hyperlink>
      <w:r>
        <w:rPr>
          <w:sz w:val="24"/>
        </w:rPr>
        <w:t xml:space="preserve"> - </w:t>
      </w:r>
      <w:hyperlink w:history="0" w:anchor="P4394"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4"/>
            <w:color w:val="0000ff"/>
          </w:rPr>
          <w:t xml:space="preserve">29</w:t>
        </w:r>
      </w:hyperlink>
      <w:r>
        <w:rPr>
          <w:sz w:val="24"/>
        </w:rP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pPr>
        <w:pStyle w:val="0"/>
        <w:spacing w:before="240" w:line-rule="auto"/>
        <w:ind w:firstLine="540"/>
        <w:jc w:val="both"/>
      </w:pPr>
      <w:r>
        <w:rPr>
          <w:sz w:val="24"/>
        </w:rPr>
        <w:t xml:space="preserve">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pPr>
        <w:pStyle w:val="0"/>
        <w:spacing w:before="240" w:line-rule="auto"/>
        <w:ind w:firstLine="540"/>
        <w:jc w:val="both"/>
      </w:pPr>
      <w:r>
        <w:rPr>
          <w:sz w:val="24"/>
        </w:rPr>
        <w:t xml:space="preserve">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pPr>
        <w:pStyle w:val="0"/>
        <w:spacing w:before="240" w:line-rule="auto"/>
        <w:ind w:firstLine="540"/>
        <w:jc w:val="both"/>
      </w:pPr>
      <w:r>
        <w:rPr>
          <w:sz w:val="24"/>
        </w:rPr>
        <w:t xml:space="preserve">1) заявителю, не допущенному к участию в аукционе, в течение пяти рабочих дней со дня размещения протокола рассмотрения заявок;</w:t>
      </w:r>
    </w:p>
    <w:p>
      <w:pPr>
        <w:pStyle w:val="0"/>
        <w:spacing w:before="240" w:line-rule="auto"/>
        <w:ind w:firstLine="540"/>
        <w:jc w:val="both"/>
      </w:pPr>
      <w:r>
        <w:rPr>
          <w:sz w:val="24"/>
        </w:rPr>
        <w:t xml:space="preserve">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pPr>
        <w:pStyle w:val="0"/>
        <w:spacing w:before="240" w:line-rule="auto"/>
        <w:ind w:firstLine="540"/>
        <w:jc w:val="both"/>
      </w:pPr>
      <w:r>
        <w:rPr>
          <w:sz w:val="24"/>
        </w:rPr>
        <w:t xml:space="preserve">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pPr>
        <w:pStyle w:val="0"/>
        <w:spacing w:before="240" w:line-rule="auto"/>
        <w:ind w:firstLine="540"/>
        <w:jc w:val="both"/>
      </w:pPr>
      <w:r>
        <w:rPr>
          <w:sz w:val="24"/>
        </w:rPr>
        <w:t xml:space="preserve">4) участникам аукциона, не победившим в нем, в течение пяти рабочих дней со дня подписания протокола о результатах аукциона;</w:t>
      </w:r>
    </w:p>
    <w:p>
      <w:pPr>
        <w:pStyle w:val="0"/>
        <w:spacing w:before="240" w:line-rule="auto"/>
        <w:ind w:firstLine="540"/>
        <w:jc w:val="both"/>
      </w:pPr>
      <w:r>
        <w:rPr>
          <w:sz w:val="24"/>
        </w:rP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history="0" w:anchor="P4391"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4"/>
            <w:color w:val="0000ff"/>
          </w:rPr>
          <w:t xml:space="preserve">частями 26</w:t>
        </w:r>
      </w:hyperlink>
      <w:r>
        <w:rPr>
          <w:sz w:val="24"/>
        </w:rPr>
        <w:t xml:space="preserve"> - </w:t>
      </w:r>
      <w:hyperlink w:history="0" w:anchor="P4393"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4"/>
            <w:color w:val="0000ff"/>
          </w:rPr>
          <w:t xml:space="preserve">28</w:t>
        </w:r>
      </w:hyperlink>
      <w:r>
        <w:rPr>
          <w:sz w:val="24"/>
        </w:rPr>
        <w:t xml:space="preserve"> настоящей статьи, в течение пяти рабочих дней со дня признания аукциона несостоявшимся.</w:t>
      </w:r>
    </w:p>
    <w:p>
      <w:pPr>
        <w:pStyle w:val="0"/>
        <w:spacing w:before="240" w:line-rule="auto"/>
        <w:ind w:firstLine="540"/>
        <w:jc w:val="both"/>
      </w:pPr>
      <w:r>
        <w:rPr>
          <w:sz w:val="24"/>
        </w:rPr>
        <w:t xml:space="preserve">34. В случае, если решением о проведении аукциона, указанного в </w:t>
      </w:r>
      <w:hyperlink w:history="0" w:anchor="P4331"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4"/>
            <w:color w:val="0000ff"/>
          </w:rPr>
          <w:t xml:space="preserve">части 5</w:t>
        </w:r>
      </w:hyperlink>
      <w:r>
        <w:rPr>
          <w:sz w:val="24"/>
        </w:rPr>
        <w:t xml:space="preserve"> и </w:t>
      </w:r>
      <w:hyperlink w:history="0" w:anchor="P433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пункте 1 части 6</w:t>
        </w:r>
      </w:hyperlink>
      <w:r>
        <w:rPr>
          <w:sz w:val="24"/>
        </w:rP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history="0" w:anchor="P433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пункте 2 части 6</w:t>
        </w:r>
      </w:hyperlink>
      <w:r>
        <w:rPr>
          <w:sz w:val="24"/>
        </w:rP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pPr>
        <w:pStyle w:val="0"/>
        <w:spacing w:before="240" w:line-rule="auto"/>
        <w:ind w:firstLine="540"/>
        <w:jc w:val="both"/>
      </w:pPr>
      <w:r>
        <w:rPr>
          <w:sz w:val="24"/>
        </w:rPr>
        <w:t xml:space="preserve">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pPr>
        <w:pStyle w:val="0"/>
        <w:spacing w:before="240" w:line-rule="auto"/>
        <w:ind w:firstLine="540"/>
        <w:jc w:val="both"/>
      </w:pPr>
      <w:r>
        <w:rPr>
          <w:sz w:val="24"/>
        </w:rPr>
        <w:t xml:space="preserve">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pPr>
        <w:pStyle w:val="0"/>
        <w:ind w:firstLine="540"/>
        <w:jc w:val="both"/>
      </w:pPr>
      <w:r>
        <w:rPr>
          <w:sz w:val="24"/>
        </w:rPr>
      </w:r>
    </w:p>
    <w:bookmarkStart w:id="4408" w:name="P4408"/>
    <w:bookmarkEnd w:id="4408"/>
    <w:p>
      <w:pPr>
        <w:pStyle w:val="2"/>
        <w:outlineLvl w:val="1"/>
        <w:ind w:firstLine="540"/>
        <w:jc w:val="both"/>
      </w:pPr>
      <w:r>
        <w:rPr>
          <w:sz w:val="24"/>
        </w:rPr>
        <w:t xml:space="preserve">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4"/>
        </w:rPr>
      </w:r>
    </w:p>
    <w:bookmarkStart w:id="4410" w:name="P4410"/>
    <w:bookmarkEnd w:id="4410"/>
    <w:p>
      <w:pPr>
        <w:pStyle w:val="0"/>
        <w:ind w:firstLine="540"/>
        <w:jc w:val="both"/>
      </w:pPr>
      <w:r>
        <w:rPr>
          <w:sz w:val="24"/>
        </w:rPr>
        <w:t xml:space="preserve">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bookmarkStart w:id="4411" w:name="P4411"/>
    <w:bookmarkEnd w:id="4411"/>
    <w:p>
      <w:pPr>
        <w:pStyle w:val="0"/>
        <w:spacing w:before="240" w:line-rule="auto"/>
        <w:ind w:firstLine="540"/>
        <w:jc w:val="both"/>
      </w:pPr>
      <w:r>
        <w:rPr>
          <w:sz w:val="24"/>
        </w:rP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pPr>
        <w:pStyle w:val="0"/>
        <w:spacing w:before="240" w:line-rule="auto"/>
        <w:ind w:firstLine="540"/>
        <w:jc w:val="both"/>
      </w:pPr>
      <w:r>
        <w:rPr>
          <w:sz w:val="24"/>
        </w:rPr>
        <w:t xml:space="preserve">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bookmarkStart w:id="4413" w:name="P4413"/>
    <w:bookmarkEnd w:id="4413"/>
    <w:p>
      <w:pPr>
        <w:pStyle w:val="0"/>
        <w:spacing w:before="240" w:line-rule="auto"/>
        <w:ind w:firstLine="540"/>
        <w:jc w:val="both"/>
      </w:pPr>
      <w:r>
        <w:rPr>
          <w:sz w:val="24"/>
        </w:rPr>
        <w:t xml:space="preserve">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bookmarkStart w:id="4414" w:name="P4414"/>
    <w:bookmarkEnd w:id="4414"/>
    <w:p>
      <w:pPr>
        <w:pStyle w:val="0"/>
        <w:spacing w:before="240" w:line-rule="auto"/>
        <w:ind w:firstLine="540"/>
        <w:jc w:val="both"/>
      </w:pPr>
      <w:r>
        <w:rPr>
          <w:sz w:val="24"/>
        </w:rPr>
        <w:t xml:space="preserve">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bookmarkStart w:id="4415" w:name="P4415"/>
    <w:bookmarkEnd w:id="4415"/>
    <w:p>
      <w:pPr>
        <w:pStyle w:val="0"/>
        <w:spacing w:before="240" w:line-rule="auto"/>
        <w:ind w:firstLine="540"/>
        <w:jc w:val="both"/>
      </w:pPr>
      <w:r>
        <w:rPr>
          <w:sz w:val="24"/>
        </w:rP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history="0" w:anchor="P4411"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4"/>
            <w:color w:val="0000ff"/>
          </w:rPr>
          <w:t xml:space="preserve">пунктах 1</w:t>
        </w:r>
      </w:hyperlink>
      <w:r>
        <w:rPr>
          <w:sz w:val="24"/>
        </w:rPr>
        <w:t xml:space="preserve"> - </w:t>
      </w:r>
      <w:hyperlink w:history="0" w:anchor="P4414"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4"/>
            <w:color w:val="0000ff"/>
          </w:rPr>
          <w:t xml:space="preserve">4 части 1</w:t>
        </w:r>
      </w:hyperlink>
      <w:r>
        <w:rPr>
          <w:sz w:val="24"/>
        </w:rPr>
        <w:t xml:space="preserve"> настоящей статьи, а также следующим обязательным требованиям:</w:t>
      </w:r>
    </w:p>
    <w:bookmarkStart w:id="4416" w:name="P4416"/>
    <w:bookmarkEnd w:id="4416"/>
    <w:p>
      <w:pPr>
        <w:pStyle w:val="0"/>
        <w:spacing w:before="240" w:line-rule="auto"/>
        <w:ind w:firstLine="540"/>
        <w:jc w:val="both"/>
      </w:pPr>
      <w:r>
        <w:rPr>
          <w:sz w:val="24"/>
        </w:rP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history="0" w:anchor="P4428" w:tooltip="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
        <w:r>
          <w:rPr>
            <w:sz w:val="24"/>
            <w:color w:val="0000ff"/>
          </w:rPr>
          <w:t xml:space="preserve">частью 6</w:t>
        </w:r>
      </w:hyperlink>
      <w:r>
        <w:rPr>
          <w:sz w:val="24"/>
        </w:rPr>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pPr>
        <w:pStyle w:val="0"/>
        <w:jc w:val="both"/>
      </w:pPr>
      <w:r>
        <w:rPr>
          <w:sz w:val="24"/>
        </w:rPr>
        <w:t xml:space="preserve">(в ред. Федерального </w:t>
      </w:r>
      <w:hyperlink w:history="0" r:id="rId275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spacing w:before="240" w:line-rule="auto"/>
        <w:ind w:firstLine="540"/>
        <w:jc w:val="both"/>
      </w:pPr>
      <w:r>
        <w:rPr>
          <w:sz w:val="24"/>
        </w:rPr>
        <w:t xml:space="preserve">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4"/>
        </w:rPr>
        <w:t xml:space="preserve">(п. 2 в ред. Федерального </w:t>
      </w:r>
      <w:hyperlink w:history="0" r:id="rId275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bookmarkStart w:id="4420" w:name="P4420"/>
    <w:bookmarkEnd w:id="4420"/>
    <w:p>
      <w:pPr>
        <w:pStyle w:val="0"/>
        <w:spacing w:before="240" w:line-rule="auto"/>
        <w:ind w:firstLine="540"/>
        <w:jc w:val="both"/>
      </w:pPr>
      <w:r>
        <w:rPr>
          <w:sz w:val="24"/>
        </w:rPr>
        <w:t xml:space="preserve">3) соответствие заявителя требованиям жилищного </w:t>
      </w:r>
      <w:r>
        <w:rPr>
          <w:sz w:val="24"/>
        </w:rPr>
        <w:t xml:space="preserve">законодательства</w:t>
      </w:r>
      <w:r>
        <w:rPr>
          <w:sz w:val="24"/>
        </w:rPr>
        <w:t xml:space="preserve"> к наймодателям жилых помещений по договорам найма жилых помещений жилищного фонда социального использования;</w:t>
      </w:r>
    </w:p>
    <w:bookmarkStart w:id="4421" w:name="P4421"/>
    <w:bookmarkEnd w:id="4421"/>
    <w:p>
      <w:pPr>
        <w:pStyle w:val="0"/>
        <w:spacing w:before="240" w:line-rule="auto"/>
        <w:ind w:firstLine="540"/>
        <w:jc w:val="both"/>
      </w:pPr>
      <w:r>
        <w:rPr>
          <w:sz w:val="24"/>
        </w:rPr>
        <w:t xml:space="preserve">4) отсутствие в реестре недобросовестных поставщиков, ведение которого осуществляется в соответствии с Федеральным </w:t>
      </w:r>
      <w:hyperlink w:history="0" r:id="rId275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w:history="0" r:id="rId27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pPr>
        <w:pStyle w:val="0"/>
        <w:jc w:val="both"/>
      </w:pPr>
      <w:r>
        <w:rPr>
          <w:sz w:val="24"/>
        </w:rPr>
        <w:t xml:space="preserve">(в ред. Федерального </w:t>
      </w:r>
      <w:hyperlink w:history="0" r:id="rId2758"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13.07.2020 N 202-ФЗ)</w:t>
      </w:r>
    </w:p>
    <w:bookmarkStart w:id="4423" w:name="P4423"/>
    <w:bookmarkEnd w:id="4423"/>
    <w:p>
      <w:pPr>
        <w:pStyle w:val="0"/>
        <w:spacing w:before="240" w:line-rule="auto"/>
        <w:ind w:firstLine="540"/>
        <w:jc w:val="both"/>
      </w:pPr>
      <w:r>
        <w:rPr>
          <w:sz w:val="24"/>
        </w:rP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history="0" w:anchor="P4411"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4"/>
            <w:color w:val="0000ff"/>
          </w:rPr>
          <w:t xml:space="preserve">пунктами 1</w:t>
        </w:r>
      </w:hyperlink>
      <w:r>
        <w:rPr>
          <w:sz w:val="24"/>
        </w:rPr>
        <w:t xml:space="preserve"> - </w:t>
      </w:r>
      <w:hyperlink w:history="0" w:anchor="P4414"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4"/>
            <w:color w:val="0000ff"/>
          </w:rPr>
          <w:t xml:space="preserve">4 части 1</w:t>
        </w:r>
      </w:hyperlink>
      <w:r>
        <w:rPr>
          <w:sz w:val="24"/>
        </w:rPr>
        <w:t xml:space="preserve"> настоящей статьи, применяются в отношении каждого лица, являющегося стороной договора простого товарищества.</w:t>
      </w:r>
    </w:p>
    <w:bookmarkStart w:id="4424" w:name="P4424"/>
    <w:bookmarkEnd w:id="4424"/>
    <w:p>
      <w:pPr>
        <w:pStyle w:val="0"/>
        <w:spacing w:before="240" w:line-rule="auto"/>
        <w:ind w:firstLine="540"/>
        <w:jc w:val="both"/>
      </w:pPr>
      <w:r>
        <w:rPr>
          <w:sz w:val="24"/>
        </w:rP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history="0" w:anchor="P4411"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4"/>
            <w:color w:val="0000ff"/>
          </w:rPr>
          <w:t xml:space="preserve">пунктами 1</w:t>
        </w:r>
      </w:hyperlink>
      <w:r>
        <w:rPr>
          <w:sz w:val="24"/>
        </w:rPr>
        <w:t xml:space="preserve"> - </w:t>
      </w:r>
      <w:hyperlink w:history="0" w:anchor="P4414"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4"/>
            <w:color w:val="0000ff"/>
          </w:rPr>
          <w:t xml:space="preserve">4 части 1</w:t>
        </w:r>
      </w:hyperlink>
      <w:r>
        <w:rPr>
          <w:sz w:val="24"/>
        </w:rPr>
        <w:t xml:space="preserve"> и </w:t>
      </w:r>
      <w:hyperlink w:history="0" w:anchor="P4416"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4"/>
            <w:color w:val="0000ff"/>
          </w:rPr>
          <w:t xml:space="preserve">пунктами 1</w:t>
        </w:r>
      </w:hyperlink>
      <w:r>
        <w:rPr>
          <w:sz w:val="24"/>
        </w:rPr>
        <w:t xml:space="preserve"> - </w:t>
      </w:r>
      <w:hyperlink w:history="0" w:anchor="P4421"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4"/>
            <w:color w:val="0000ff"/>
          </w:rPr>
          <w:t xml:space="preserve">4 части 2</w:t>
        </w:r>
      </w:hyperlink>
      <w:r>
        <w:rPr>
          <w:sz w:val="24"/>
        </w:rPr>
        <w:t xml:space="preserve"> настоящей статьи, применяются в следующем порядке:</w:t>
      </w:r>
    </w:p>
    <w:p>
      <w:pPr>
        <w:pStyle w:val="0"/>
        <w:spacing w:before="240" w:line-rule="auto"/>
        <w:ind w:firstLine="540"/>
        <w:jc w:val="both"/>
      </w:pPr>
      <w:r>
        <w:rPr>
          <w:sz w:val="24"/>
        </w:rPr>
        <w:t xml:space="preserve">1) требования, предусмотренные </w:t>
      </w:r>
      <w:hyperlink w:history="0" w:anchor="P4416"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4"/>
            <w:color w:val="0000ff"/>
          </w:rPr>
          <w:t xml:space="preserve">пунктами 1</w:t>
        </w:r>
      </w:hyperlink>
      <w:r>
        <w:rPr>
          <w:sz w:val="24"/>
        </w:rPr>
        <w:t xml:space="preserve"> - </w:t>
      </w:r>
      <w:hyperlink w:history="0" w:anchor="P4420"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4"/>
            <w:color w:val="0000ff"/>
          </w:rPr>
          <w:t xml:space="preserve">3 части 2</w:t>
        </w:r>
      </w:hyperlink>
      <w:r>
        <w:rPr>
          <w:sz w:val="24"/>
        </w:rP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pPr>
        <w:pStyle w:val="0"/>
        <w:spacing w:before="240" w:line-rule="auto"/>
        <w:ind w:firstLine="540"/>
        <w:jc w:val="both"/>
      </w:pPr>
      <w:r>
        <w:rPr>
          <w:sz w:val="24"/>
        </w:rPr>
        <w:t xml:space="preserve">2) требования, предусмотренные </w:t>
      </w:r>
      <w:hyperlink w:history="0" w:anchor="P4411"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4"/>
            <w:color w:val="0000ff"/>
          </w:rPr>
          <w:t xml:space="preserve">пунктами 1</w:t>
        </w:r>
      </w:hyperlink>
      <w:r>
        <w:rPr>
          <w:sz w:val="24"/>
        </w:rPr>
        <w:t xml:space="preserve"> - </w:t>
      </w:r>
      <w:hyperlink w:history="0" w:anchor="P4414"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4"/>
            <w:color w:val="0000ff"/>
          </w:rPr>
          <w:t xml:space="preserve">4 части 1</w:t>
        </w:r>
      </w:hyperlink>
      <w:r>
        <w:rPr>
          <w:sz w:val="24"/>
        </w:rPr>
        <w:t xml:space="preserve"> и </w:t>
      </w:r>
      <w:hyperlink w:history="0" w:anchor="P4421"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4"/>
            <w:color w:val="0000ff"/>
          </w:rPr>
          <w:t xml:space="preserve">пунктом 4 части 2</w:t>
        </w:r>
      </w:hyperlink>
      <w:r>
        <w:rPr>
          <w:sz w:val="24"/>
        </w:rPr>
        <w:t xml:space="preserve"> настоящей статьи, применяются в отношении каждого лица, являющегося стороной договора простого товарищества.</w:t>
      </w:r>
    </w:p>
    <w:p>
      <w:pPr>
        <w:pStyle w:val="0"/>
        <w:spacing w:before="240" w:line-rule="auto"/>
        <w:ind w:firstLine="540"/>
        <w:jc w:val="both"/>
      </w:pPr>
      <w:r>
        <w:rPr>
          <w:sz w:val="24"/>
        </w:rPr>
        <w:t xml:space="preserve">5. Требования, предусмотренные </w:t>
      </w:r>
      <w:hyperlink w:history="0" w:anchor="P4410"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4"/>
            <w:color w:val="0000ff"/>
          </w:rPr>
          <w:t xml:space="preserve">частью 1</w:t>
        </w:r>
      </w:hyperlink>
      <w:r>
        <w:rPr>
          <w:sz w:val="24"/>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history="0" w:anchor="P4415"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4"/>
            <w:color w:val="0000ff"/>
          </w:rPr>
          <w:t xml:space="preserve">частью 2</w:t>
        </w:r>
      </w:hyperlink>
      <w:r>
        <w:rPr>
          <w:sz w:val="24"/>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history="0" w:anchor="P4410"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4"/>
            <w:color w:val="0000ff"/>
          </w:rPr>
          <w:t xml:space="preserve">частью 1</w:t>
        </w:r>
      </w:hyperlink>
      <w:r>
        <w:rPr>
          <w:sz w:val="24"/>
        </w:rPr>
        <w:t xml:space="preserve"> или </w:t>
      </w:r>
      <w:hyperlink w:history="0" w:anchor="P4415"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4"/>
            <w:color w:val="0000ff"/>
          </w:rPr>
          <w:t xml:space="preserve">2</w:t>
        </w:r>
      </w:hyperlink>
      <w:r>
        <w:rPr>
          <w:sz w:val="24"/>
        </w:rPr>
        <w:t xml:space="preserve"> настоящей статьи требований к участникам этих аукционов не допускается.</w:t>
      </w:r>
    </w:p>
    <w:bookmarkStart w:id="4428" w:name="P4428"/>
    <w:bookmarkEnd w:id="4428"/>
    <w:p>
      <w:pPr>
        <w:pStyle w:val="0"/>
        <w:spacing w:before="240" w:line-rule="auto"/>
        <w:ind w:firstLine="540"/>
        <w:jc w:val="both"/>
      </w:pPr>
      <w:r>
        <w:rPr>
          <w:sz w:val="24"/>
        </w:rPr>
        <w:t xml:space="preserve">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pPr>
        <w:pStyle w:val="0"/>
        <w:jc w:val="both"/>
      </w:pPr>
      <w:r>
        <w:rPr>
          <w:sz w:val="24"/>
        </w:rPr>
        <w:t xml:space="preserve">(в ред. Федерального </w:t>
      </w:r>
      <w:hyperlink w:history="0" r:id="rId275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bookmarkStart w:id="4430" w:name="P4430"/>
    <w:bookmarkEnd w:id="4430"/>
    <w:p>
      <w:pPr>
        <w:pStyle w:val="0"/>
        <w:spacing w:before="240" w:line-rule="auto"/>
        <w:ind w:firstLine="540"/>
        <w:jc w:val="both"/>
      </w:pPr>
      <w:r>
        <w:rPr>
          <w:sz w:val="24"/>
        </w:rPr>
        <w:t xml:space="preserve">7. В целях подтверждения выполнения предусмотренных </w:t>
      </w:r>
      <w:hyperlink w:history="0" w:anchor="P4416"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4"/>
            <w:color w:val="0000ff"/>
          </w:rPr>
          <w:t xml:space="preserve">пунктами 1</w:t>
        </w:r>
      </w:hyperlink>
      <w:r>
        <w:rPr>
          <w:sz w:val="24"/>
        </w:rPr>
        <w:t xml:space="preserve"> - </w:t>
      </w:r>
      <w:hyperlink w:history="0" w:anchor="P4420"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4"/>
            <w:color w:val="0000ff"/>
          </w:rPr>
          <w:t xml:space="preserve">3 части 2</w:t>
        </w:r>
      </w:hyperlink>
      <w:r>
        <w:rPr>
          <w:sz w:val="24"/>
        </w:rP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pPr>
        <w:pStyle w:val="0"/>
        <w:spacing w:before="240" w:line-rule="auto"/>
        <w:ind w:firstLine="540"/>
        <w:jc w:val="both"/>
      </w:pPr>
      <w:r>
        <w:rPr>
          <w:sz w:val="24"/>
        </w:rP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w:history="0" r:id="rId2760"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pPr>
        <w:pStyle w:val="0"/>
        <w:spacing w:before="240" w:line-rule="auto"/>
        <w:ind w:firstLine="540"/>
        <w:jc w:val="both"/>
      </w:pPr>
      <w:r>
        <w:rPr>
          <w:sz w:val="24"/>
        </w:rPr>
        <w:t xml:space="preserve">2) утратил силу. - Федеральный </w:t>
      </w:r>
      <w:hyperlink w:history="0" r:id="rId276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30.12.2021 N 447-ФЗ;</w:t>
      </w:r>
    </w:p>
    <w:p>
      <w:pPr>
        <w:pStyle w:val="0"/>
        <w:spacing w:before="240" w:line-rule="auto"/>
        <w:ind w:firstLine="540"/>
        <w:jc w:val="both"/>
      </w:pPr>
      <w:r>
        <w:rPr>
          <w:sz w:val="24"/>
        </w:rP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w:history="0" r:id="rId2762"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4"/>
            <w:color w:val="0000ff"/>
          </w:rPr>
          <w:t xml:space="preserve">перечень</w:t>
        </w:r>
      </w:hyperlink>
      <w:r>
        <w:rPr>
          <w:sz w:val="24"/>
        </w:rP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Федерального </w:t>
      </w:r>
      <w:hyperlink w:history="0" r:id="rId2763"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bookmarkStart w:id="4435" w:name="P4435"/>
    <w:bookmarkEnd w:id="4435"/>
    <w:p>
      <w:pPr>
        <w:pStyle w:val="0"/>
        <w:spacing w:before="240" w:line-rule="auto"/>
        <w:ind w:firstLine="540"/>
        <w:jc w:val="both"/>
      </w:pPr>
      <w:r>
        <w:rPr>
          <w:sz w:val="24"/>
        </w:rPr>
        <w:t xml:space="preserve">8. Заявители декларируют в письменной форме соответствие требованиям, предусмотренным </w:t>
      </w:r>
      <w:hyperlink w:history="0" w:anchor="P4411"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4"/>
            <w:color w:val="0000ff"/>
          </w:rPr>
          <w:t xml:space="preserve">пунктами 1</w:t>
        </w:r>
      </w:hyperlink>
      <w:r>
        <w:rPr>
          <w:sz w:val="24"/>
        </w:rPr>
        <w:t xml:space="preserve"> - </w:t>
      </w:r>
      <w:hyperlink w:history="0" w:anchor="P4414"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4"/>
            <w:color w:val="0000ff"/>
          </w:rPr>
          <w:t xml:space="preserve">4 части 1</w:t>
        </w:r>
      </w:hyperlink>
      <w:r>
        <w:rPr>
          <w:sz w:val="24"/>
        </w:rPr>
        <w:t xml:space="preserve"> и </w:t>
      </w:r>
      <w:hyperlink w:history="0" w:anchor="P4421"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4"/>
            <w:color w:val="0000ff"/>
          </w:rPr>
          <w:t xml:space="preserve">пунктом 4 части 2</w:t>
        </w:r>
      </w:hyperlink>
      <w:r>
        <w:rPr>
          <w:sz w:val="24"/>
        </w:rPr>
        <w:t xml:space="preserve"> настоящей статьи. При этом соответствие заявителя требованию, предусмотренному </w:t>
      </w:r>
      <w:hyperlink w:history="0" w:anchor="P4413" w:tooltip="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
        <w:r>
          <w:rPr>
            <w:sz w:val="24"/>
            <w:color w:val="0000ff"/>
          </w:rPr>
          <w:t xml:space="preserve">пунктом 3 части 1</w:t>
        </w:r>
      </w:hyperlink>
      <w:r>
        <w:rPr>
          <w:sz w:val="24"/>
        </w:rP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pPr>
        <w:pStyle w:val="0"/>
        <w:spacing w:before="240" w:line-rule="auto"/>
        <w:ind w:firstLine="540"/>
        <w:jc w:val="both"/>
      </w:pPr>
      <w:r>
        <w:rPr>
          <w:sz w:val="24"/>
        </w:rPr>
        <w:t xml:space="preserve">9. Организатор аукциона в установленном </w:t>
      </w:r>
      <w:hyperlink w:history="0" r:id="rId2764"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4"/>
            <w:color w:val="0000ff"/>
          </w:rPr>
          <w:t xml:space="preserve">законодательством</w:t>
        </w:r>
      </w:hyperlink>
      <w:r>
        <w:rPr>
          <w:sz w:val="24"/>
        </w:rP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history="0" w:anchor="P4410"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4"/>
            <w:color w:val="0000ff"/>
          </w:rPr>
          <w:t xml:space="preserve">частях 1</w:t>
        </w:r>
      </w:hyperlink>
      <w:r>
        <w:rPr>
          <w:sz w:val="24"/>
        </w:rPr>
        <w:t xml:space="preserve"> - </w:t>
      </w:r>
      <w:hyperlink w:history="0" w:anchor="P4424"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4"/>
            <w:color w:val="0000ff"/>
          </w:rPr>
          <w:t xml:space="preserve">4</w:t>
        </w:r>
      </w:hyperlink>
      <w:r>
        <w:rPr>
          <w:sz w:val="24"/>
        </w:rPr>
        <w:t xml:space="preserve"> настоящей статьи.</w:t>
      </w:r>
    </w:p>
    <w:p>
      <w:pPr>
        <w:pStyle w:val="0"/>
        <w:ind w:firstLine="540"/>
        <w:jc w:val="both"/>
      </w:pPr>
      <w:r>
        <w:rPr>
          <w:sz w:val="24"/>
        </w:rPr>
      </w:r>
    </w:p>
    <w:p>
      <w:pPr>
        <w:pStyle w:val="2"/>
        <w:outlineLvl w:val="0"/>
        <w:jc w:val="center"/>
      </w:pPr>
      <w:r>
        <w:rPr>
          <w:sz w:val="24"/>
        </w:rPr>
        <w:t xml:space="preserve">Глава 6.4. СНОС ОБЪЕКТОВ КАПИТАЛЬНОГО СТРОИТЕЛЬСТВА</w:t>
      </w:r>
    </w:p>
    <w:p>
      <w:pPr>
        <w:pStyle w:val="0"/>
        <w:jc w:val="center"/>
      </w:pPr>
      <w:r>
        <w:rPr>
          <w:sz w:val="24"/>
        </w:rPr>
      </w:r>
    </w:p>
    <w:p>
      <w:pPr>
        <w:pStyle w:val="0"/>
        <w:jc w:val="center"/>
      </w:pPr>
      <w:r>
        <w:rPr>
          <w:sz w:val="24"/>
        </w:rPr>
        <w:t xml:space="preserve">(введена Федеральным </w:t>
      </w:r>
      <w:hyperlink w:history="0" r:id="rId27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bookmarkStart w:id="4442" w:name="P4442"/>
    <w:bookmarkEnd w:id="4442"/>
    <w:p>
      <w:pPr>
        <w:pStyle w:val="2"/>
        <w:outlineLvl w:val="1"/>
        <w:ind w:firstLine="540"/>
        <w:jc w:val="both"/>
      </w:pPr>
      <w:r>
        <w:rPr>
          <w:sz w:val="24"/>
        </w:rPr>
        <w:t xml:space="preserve">Статья 55.30. Общие положения о сносе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27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bookmarkStart w:id="4446" w:name="P4446"/>
    <w:bookmarkEnd w:id="4446"/>
    <w:p>
      <w:pPr>
        <w:pStyle w:val="0"/>
        <w:ind w:firstLine="540"/>
        <w:jc w:val="both"/>
      </w:pPr>
      <w:r>
        <w:rPr>
          <w:sz w:val="24"/>
        </w:rPr>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w:t>
      </w:r>
      <w:hyperlink w:history="0" w:anchor="P4448" w:tooltip="1.1.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
        <w:r>
          <w:rPr>
            <w:sz w:val="24"/>
            <w:color w:val="0000ff"/>
          </w:rPr>
          <w:t xml:space="preserve">частью 1.1</w:t>
        </w:r>
      </w:hyperlink>
      <w:r>
        <w:rPr>
          <w:sz w:val="24"/>
        </w:rPr>
        <w:t xml:space="preserve"> настоящей статьи.</w:t>
      </w:r>
    </w:p>
    <w:p>
      <w:pPr>
        <w:pStyle w:val="0"/>
        <w:jc w:val="both"/>
      </w:pPr>
      <w:r>
        <w:rPr>
          <w:sz w:val="24"/>
        </w:rPr>
        <w:t xml:space="preserve">(в ред. Федерального </w:t>
      </w:r>
      <w:hyperlink w:history="0" r:id="rId276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bookmarkStart w:id="4448" w:name="P4448"/>
    <w:bookmarkEnd w:id="4448"/>
    <w:p>
      <w:pPr>
        <w:pStyle w:val="0"/>
        <w:spacing w:before="240" w:line-rule="auto"/>
        <w:ind w:firstLine="540"/>
        <w:jc w:val="both"/>
      </w:pPr>
      <w:r>
        <w:rPr>
          <w:sz w:val="24"/>
        </w:rPr>
        <w:t xml:space="preserve">1.1. Основанием для сноса объекта капитального строительства, включенного в предусмотренный </w:t>
      </w:r>
      <w:hyperlink w:history="0" w:anchor="P5322" w:tooltip="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
        <w:r>
          <w:rPr>
            <w:sz w:val="24"/>
            <w:color w:val="0000ff"/>
          </w:rPr>
          <w:t xml:space="preserve">пунктом 2 части 1 статьи 67</w:t>
        </w:r>
      </w:hyperlink>
      <w:r>
        <w:rPr>
          <w:sz w:val="24"/>
        </w:rPr>
        <w:t xml:space="preserve">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w:t>
      </w:r>
      <w:hyperlink w:history="0" w:anchor="P4446" w:tooltip="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частью 1.1 настоящей статьи.">
        <w:r>
          <w:rPr>
            <w:sz w:val="24"/>
            <w:color w:val="0000ff"/>
          </w:rPr>
          <w:t xml:space="preserve">частью 1</w:t>
        </w:r>
      </w:hyperlink>
      <w:r>
        <w:rPr>
          <w:sz w:val="24"/>
        </w:rPr>
        <w:t xml:space="preserve"> настоящей статьи, не требуется.</w:t>
      </w:r>
    </w:p>
    <w:p>
      <w:pPr>
        <w:pStyle w:val="0"/>
        <w:jc w:val="both"/>
      </w:pPr>
      <w:r>
        <w:rPr>
          <w:sz w:val="24"/>
        </w:rPr>
        <w:t xml:space="preserve">(часть 1.1 введена Федеральным </w:t>
      </w:r>
      <w:hyperlink w:history="0" r:id="rId276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w:history="0" r:id="rId27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history="0" w:anchor="P4453"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
        <w:r>
          <w:rPr>
            <w:sz w:val="24"/>
            <w:color w:val="0000ff"/>
          </w:rPr>
          <w:t xml:space="preserve">частями 3</w:t>
        </w:r>
      </w:hyperlink>
      <w:r>
        <w:rPr>
          <w:sz w:val="24"/>
        </w:rPr>
        <w:t xml:space="preserve"> и </w:t>
      </w:r>
      <w:hyperlink w:history="0" w:anchor="P4458"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настоящего Кодекса для строительства объектов капитального строительства.">
        <w:r>
          <w:rPr>
            <w:sz w:val="24"/>
            <w:color w:val="0000ff"/>
          </w:rPr>
          <w:t xml:space="preserve">8</w:t>
        </w:r>
      </w:hyperlink>
      <w:r>
        <w:rPr>
          <w:sz w:val="24"/>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bookmarkStart w:id="4453" w:name="P4453"/>
    <w:bookmarkEnd w:id="4453"/>
    <w:p>
      <w:pPr>
        <w:pStyle w:val="0"/>
        <w:spacing w:before="240" w:line-rule="auto"/>
        <w:ind w:firstLine="540"/>
        <w:jc w:val="both"/>
      </w:pPr>
      <w:r>
        <w:rPr>
          <w:sz w:val="24"/>
        </w:rPr>
        <w:t xml:space="preserve">3. Подготовка проекта организации работ по сносу объекта капитального строительства не требуется для сноса объектов, указанных в </w:t>
      </w:r>
      <w:hyperlink w:history="0" w:anchor="P2935"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4"/>
            <w:color w:val="0000ff"/>
          </w:rPr>
          <w:t xml:space="preserve">пунктах 1</w:t>
        </w:r>
      </w:hyperlink>
      <w:r>
        <w:rPr>
          <w:sz w:val="24"/>
        </w:rPr>
        <w:t xml:space="preserve"> - </w:t>
      </w:r>
      <w:hyperlink w:history="0" w:anchor="P2941"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4"/>
            <w:color w:val="0000ff"/>
          </w:rPr>
          <w:t xml:space="preserve">3 части 17 статьи 51</w:t>
        </w:r>
      </w:hyperlink>
      <w:r>
        <w:rPr>
          <w:sz w:val="24"/>
        </w:rP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pPr>
        <w:pStyle w:val="0"/>
        <w:spacing w:before="240" w:line-rule="auto"/>
        <w:ind w:firstLine="540"/>
        <w:jc w:val="both"/>
      </w:pPr>
      <w:r>
        <w:rPr>
          <w:sz w:val="24"/>
        </w:rPr>
        <w:t xml:space="preserve">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pPr>
        <w:pStyle w:val="0"/>
        <w:spacing w:before="240" w:line-rule="auto"/>
        <w:ind w:firstLine="540"/>
        <w:jc w:val="both"/>
      </w:pPr>
      <w:r>
        <w:rPr>
          <w:sz w:val="24"/>
        </w:rPr>
        <w:t xml:space="preserve">5. </w:t>
      </w:r>
      <w:hyperlink w:history="0" r:id="rId2770"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Pr>
            <w:sz w:val="24"/>
            <w:color w:val="0000ff"/>
          </w:rPr>
          <w:t xml:space="preserve">Требования</w:t>
        </w:r>
      </w:hyperlink>
      <w:r>
        <w:rPr>
          <w:sz w:val="24"/>
        </w:rP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pPr>
        <w:pStyle w:val="0"/>
        <w:spacing w:before="240" w:line-rule="auto"/>
        <w:ind w:firstLine="540"/>
        <w:jc w:val="both"/>
      </w:pPr>
      <w:r>
        <w:rPr>
          <w:sz w:val="24"/>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части 2 статьи 8.3</w:t>
        </w:r>
      </w:hyperlink>
      <w:r>
        <w:rPr>
          <w:sz w:val="24"/>
        </w:rPr>
        <w:t xml:space="preserve"> настоящего Кодекса, застройщик или технический заказчик обеспечивает подготовку сметы на снос объекта капитального строительства.</w:t>
      </w:r>
    </w:p>
    <w:p>
      <w:pPr>
        <w:pStyle w:val="0"/>
        <w:spacing w:before="240" w:line-rule="auto"/>
        <w:ind w:firstLine="540"/>
        <w:jc w:val="both"/>
      </w:pPr>
      <w:r>
        <w:rPr>
          <w:sz w:val="24"/>
        </w:rPr>
        <w:t xml:space="preserve">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bookmarkStart w:id="4458" w:name="P4458"/>
    <w:bookmarkEnd w:id="4458"/>
    <w:p>
      <w:pPr>
        <w:pStyle w:val="0"/>
        <w:spacing w:before="240" w:line-rule="auto"/>
        <w:ind w:firstLine="540"/>
        <w:jc w:val="both"/>
      </w:pPr>
      <w:r>
        <w:rPr>
          <w:sz w:val="24"/>
        </w:rP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history="0" w:anchor="P2322" w:tooltip="Глава 6. АРХИТЕКТУРНО-СТРОИТЕЛЬНОЕ">
        <w:r>
          <w:rPr>
            <w:sz w:val="24"/>
            <w:color w:val="0000ff"/>
          </w:rPr>
          <w:t xml:space="preserve">главой 6</w:t>
        </w:r>
      </w:hyperlink>
      <w:r>
        <w:rPr>
          <w:sz w:val="24"/>
        </w:rPr>
        <w:t xml:space="preserve"> настоящего Кодекса для строительства объектов капитального строительства.</w:t>
      </w:r>
    </w:p>
    <w:p>
      <w:pPr>
        <w:pStyle w:val="0"/>
        <w:jc w:val="both"/>
      </w:pPr>
      <w:r>
        <w:rPr>
          <w:sz w:val="24"/>
        </w:rPr>
      </w:r>
    </w:p>
    <w:bookmarkStart w:id="4460" w:name="P4460"/>
    <w:bookmarkEnd w:id="4460"/>
    <w:p>
      <w:pPr>
        <w:pStyle w:val="2"/>
        <w:outlineLvl w:val="1"/>
        <w:ind w:firstLine="540"/>
        <w:jc w:val="both"/>
      </w:pPr>
      <w:r>
        <w:rPr>
          <w:sz w:val="24"/>
        </w:rPr>
        <w:t xml:space="preserve">Статья 55.31. Осуществление сноса объекта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27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p>
      <w:pPr>
        <w:pStyle w:val="0"/>
        <w:ind w:firstLine="540"/>
        <w:jc w:val="both"/>
      </w:pPr>
      <w:r>
        <w:rPr>
          <w:sz w:val="24"/>
        </w:rPr>
        <w:t xml:space="preserve">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pPr>
        <w:pStyle w:val="0"/>
        <w:spacing w:before="240" w:line-rule="auto"/>
        <w:ind w:firstLine="540"/>
        <w:jc w:val="both"/>
      </w:pPr>
      <w:r>
        <w:rPr>
          <w:sz w:val="24"/>
        </w:rP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w:history="0" r:id="rId2772" w:tooltip="Постановление Правительства РФ от 03.07.2019 N 850 &quot;Об утверждении Правил отключения объекта капитального строительства от сетей инженерно-технического обеспечения&quot; {КонсультантПлюс}">
        <w:r>
          <w:rPr>
            <w:sz w:val="24"/>
            <w:color w:val="0000ff"/>
          </w:rPr>
          <w:t xml:space="preserve">Порядок</w:t>
        </w:r>
      </w:hyperlink>
      <w:r>
        <w:rPr>
          <w:sz w:val="24"/>
        </w:rP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pPr>
        <w:pStyle w:val="0"/>
        <w:spacing w:before="240" w:line-rule="auto"/>
        <w:ind w:firstLine="540"/>
        <w:jc w:val="both"/>
      </w:pPr>
      <w:r>
        <w:rPr>
          <w:sz w:val="24"/>
        </w:rPr>
        <w:t xml:space="preserve">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pPr>
        <w:pStyle w:val="0"/>
        <w:spacing w:before="240" w:line-rule="auto"/>
        <w:ind w:firstLine="540"/>
        <w:jc w:val="both"/>
      </w:pPr>
      <w:r>
        <w:rPr>
          <w:sz w:val="24"/>
        </w:rPr>
        <w:t xml:space="preserve">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bookmarkStart w:id="4468" w:name="P4468"/>
    <w:bookmarkEnd w:id="4468"/>
    <w:p>
      <w:pPr>
        <w:pStyle w:val="0"/>
        <w:spacing w:before="240" w:line-rule="auto"/>
        <w:ind w:firstLine="540"/>
        <w:jc w:val="both"/>
      </w:pPr>
      <w:r>
        <w:rPr>
          <w:sz w:val="24"/>
        </w:rPr>
        <w:t xml:space="preserve">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bookmarkStart w:id="4469" w:name="P4469"/>
    <w:bookmarkEnd w:id="4469"/>
    <w:p>
      <w:pPr>
        <w:pStyle w:val="0"/>
        <w:spacing w:before="240" w:line-rule="auto"/>
        <w:ind w:firstLine="540"/>
        <w:jc w:val="both"/>
      </w:pPr>
      <w:r>
        <w:rPr>
          <w:sz w:val="24"/>
        </w:rPr>
        <w:t xml:space="preserve">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bookmarkStart w:id="4470" w:name="P4470"/>
    <w:bookmarkEnd w:id="4470"/>
    <w:p>
      <w:pPr>
        <w:pStyle w:val="0"/>
        <w:spacing w:before="240" w:line-rule="auto"/>
        <w:ind w:firstLine="540"/>
        <w:jc w:val="both"/>
      </w:pPr>
      <w:r>
        <w:rPr>
          <w:sz w:val="24"/>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447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4"/>
            <w:color w:val="0000ff"/>
          </w:rPr>
          <w:t xml:space="preserve">пунктом 1</w:t>
        </w:r>
      </w:hyperlink>
      <w:r>
        <w:rPr>
          <w:sz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3) юридических лиц, созданных публично-правовыми образованиями (за исключением юридических лиц, предусмотренных </w:t>
      </w:r>
      <w:hyperlink w:history="0" w:anchor="P447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4"/>
            <w:color w:val="0000ff"/>
          </w:rPr>
          <w:t xml:space="preserve">пунктом 1</w:t>
        </w:r>
      </w:hyperlink>
      <w:r>
        <w:rPr>
          <w:sz w:val="24"/>
        </w:rP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40" w:line-rule="auto"/>
        <w:ind w:firstLine="540"/>
        <w:jc w:val="both"/>
      </w:pPr>
      <w:r>
        <w:rPr>
          <w:sz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spacing w:before="240" w:line-rule="auto"/>
        <w:ind w:firstLine="540"/>
        <w:jc w:val="both"/>
      </w:pPr>
      <w:r>
        <w:rPr>
          <w:sz w:val="24"/>
        </w:rPr>
        <w:t xml:space="preserve">5) лиц, осуществляющих снос объектов, указанных в </w:t>
      </w:r>
      <w:hyperlink w:history="0" w:anchor="P2935"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4"/>
            <w:color w:val="0000ff"/>
          </w:rPr>
          <w:t xml:space="preserve">пунктах 1</w:t>
        </w:r>
      </w:hyperlink>
      <w:r>
        <w:rPr>
          <w:sz w:val="24"/>
        </w:rPr>
        <w:t xml:space="preserve"> - </w:t>
      </w:r>
      <w:hyperlink w:history="0" w:anchor="P2941"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4"/>
            <w:color w:val="0000ff"/>
          </w:rPr>
          <w:t xml:space="preserve">3 части 17 статьи 51</w:t>
        </w:r>
      </w:hyperlink>
      <w:r>
        <w:rPr>
          <w:sz w:val="24"/>
        </w:rPr>
        <w:t xml:space="preserve"> настоящего Кодекса.</w:t>
      </w:r>
    </w:p>
    <w:p>
      <w:pPr>
        <w:pStyle w:val="0"/>
        <w:spacing w:before="240" w:line-rule="auto"/>
        <w:ind w:firstLine="540"/>
        <w:jc w:val="both"/>
      </w:pPr>
      <w:r>
        <w:rPr>
          <w:sz w:val="24"/>
        </w:rPr>
        <w:t xml:space="preserve">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pPr>
        <w:pStyle w:val="0"/>
        <w:spacing w:before="240" w:line-rule="auto"/>
        <w:ind w:firstLine="540"/>
        <w:jc w:val="both"/>
      </w:pPr>
      <w:r>
        <w:rPr>
          <w:sz w:val="24"/>
        </w:rPr>
        <w:t xml:space="preserve">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w:history="0" r:id="rId27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79" w:name="P4479"/>
    <w:bookmarkEnd w:id="4479"/>
    <w:p>
      <w:pPr>
        <w:pStyle w:val="0"/>
        <w:spacing w:before="300" w:line-rule="auto"/>
        <w:ind w:firstLine="540"/>
        <w:jc w:val="both"/>
      </w:pPr>
      <w:r>
        <w:rPr>
          <w:sz w:val="24"/>
        </w:rPr>
        <w:t xml:space="preserve">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pPr>
        <w:pStyle w:val="0"/>
        <w:jc w:val="both"/>
      </w:pPr>
      <w:r>
        <w:rPr>
          <w:sz w:val="24"/>
        </w:rPr>
        <w:t xml:space="preserve">(в ред. Федеральных законов от 01.07.2021 </w:t>
      </w:r>
      <w:hyperlink w:history="0" r:id="rId277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13.06.2023 </w:t>
      </w:r>
      <w:hyperlink w:history="0" r:id="rId27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 фамилия, имя, отчество (при наличии), место жительства застройщика, реквизиты документа, удостоверяющего личность (для физического лица);</w:t>
      </w:r>
    </w:p>
    <w:p>
      <w:pPr>
        <w:pStyle w:val="0"/>
        <w:spacing w:before="240" w:line-rule="auto"/>
        <w:ind w:firstLine="540"/>
        <w:jc w:val="both"/>
      </w:pPr>
      <w:r>
        <w:rPr>
          <w:sz w:val="24"/>
        </w:rP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земельного участка (при наличии), адрес или описание местоположения земельного участка;</w:t>
      </w:r>
    </w:p>
    <w:p>
      <w:pPr>
        <w:pStyle w:val="0"/>
        <w:spacing w:before="240" w:line-rule="auto"/>
        <w:ind w:firstLine="540"/>
        <w:jc w:val="both"/>
      </w:pPr>
      <w:r>
        <w:rPr>
          <w:sz w:val="24"/>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p>
      <w:pPr>
        <w:pStyle w:val="0"/>
        <w:spacing w:before="240" w:line-rule="auto"/>
        <w:ind w:firstLine="540"/>
        <w:jc w:val="both"/>
      </w:pPr>
      <w:r>
        <w:rPr>
          <w:sz w:val="24"/>
        </w:rPr>
        <w:t xml:space="preserve">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pPr>
        <w:pStyle w:val="0"/>
        <w:spacing w:before="240" w:line-rule="auto"/>
        <w:ind w:firstLine="540"/>
        <w:jc w:val="both"/>
      </w:pPr>
      <w:r>
        <w:rPr>
          <w:sz w:val="24"/>
        </w:rPr>
        <w:t xml:space="preserve">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pPr>
        <w:pStyle w:val="0"/>
        <w:spacing w:before="240" w:line-rule="auto"/>
        <w:ind w:firstLine="540"/>
        <w:jc w:val="both"/>
      </w:pPr>
      <w:r>
        <w:rPr>
          <w:sz w:val="24"/>
        </w:rPr>
        <w:t xml:space="preserve">7) почтовый адрес и (или) адрес электронной почты для связи с застройщиком или техническим заказчиком.</w:t>
      </w:r>
    </w:p>
    <w:p>
      <w:pPr>
        <w:pStyle w:val="0"/>
        <w:spacing w:before="240" w:line-rule="auto"/>
        <w:ind w:firstLine="540"/>
        <w:jc w:val="both"/>
      </w:pPr>
      <w:r>
        <w:rPr>
          <w:sz w:val="24"/>
        </w:rPr>
        <w:t xml:space="preserve">9.1. Подача уведомления о планируемом сносе объекта капитального строительства наряду со способами, предусмотренными </w:t>
      </w:r>
      <w:hyperlink w:history="0" w:anchor="P4479" w:tooltip="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w:r>
          <w:rPr>
            <w:sz w:val="24"/>
            <w:color w:val="0000ff"/>
          </w:rPr>
          <w:t xml:space="preserve">частью 9</w:t>
        </w:r>
      </w:hyperlink>
      <w:r>
        <w:rPr>
          <w:sz w:val="24"/>
        </w:rPr>
        <w:t xml:space="preserve"> настоящей статьи, может осуществляться:</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40" w:line-rule="auto"/>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9.1 введена Федеральным </w:t>
      </w:r>
      <w:hyperlink w:history="0" r:id="rId277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bookmarkStart w:id="4492" w:name="P4492"/>
    <w:bookmarkEnd w:id="4492"/>
    <w:p>
      <w:pPr>
        <w:pStyle w:val="0"/>
        <w:spacing w:before="240" w:line-rule="auto"/>
        <w:ind w:firstLine="540"/>
        <w:jc w:val="both"/>
      </w:pPr>
      <w:r>
        <w:rPr>
          <w:sz w:val="24"/>
        </w:rPr>
        <w:t xml:space="preserve">10. К уведомлению о планируемом сносе объекта капитального строительства, за исключением объектов, указанных в </w:t>
      </w:r>
      <w:hyperlink w:history="0" w:anchor="P2935"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4"/>
            <w:color w:val="0000ff"/>
          </w:rPr>
          <w:t xml:space="preserve">пунктах 1</w:t>
        </w:r>
      </w:hyperlink>
      <w:r>
        <w:rPr>
          <w:sz w:val="24"/>
        </w:rPr>
        <w:t xml:space="preserve"> - </w:t>
      </w:r>
      <w:hyperlink w:history="0" w:anchor="P2941"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4"/>
            <w:color w:val="0000ff"/>
          </w:rPr>
          <w:t xml:space="preserve">3 части 17 статьи 51</w:t>
        </w:r>
      </w:hyperlink>
      <w:r>
        <w:rPr>
          <w:sz w:val="24"/>
        </w:rPr>
        <w:t xml:space="preserve"> настоящего Кодекса, прилагаются следующие документы:</w:t>
      </w:r>
    </w:p>
    <w:p>
      <w:pPr>
        <w:pStyle w:val="0"/>
        <w:spacing w:before="240" w:line-rule="auto"/>
        <w:ind w:firstLine="540"/>
        <w:jc w:val="both"/>
      </w:pPr>
      <w:r>
        <w:rPr>
          <w:sz w:val="24"/>
        </w:rPr>
        <w:t xml:space="preserve">1) результаты и материалы обследования объекта капитального строительства;</w:t>
      </w:r>
    </w:p>
    <w:p>
      <w:pPr>
        <w:pStyle w:val="0"/>
        <w:spacing w:before="240" w:line-rule="auto"/>
        <w:ind w:firstLine="540"/>
        <w:jc w:val="both"/>
      </w:pPr>
      <w:r>
        <w:rPr>
          <w:sz w:val="24"/>
        </w:rPr>
        <w:t xml:space="preserve">2) проект организации работ по сносу объекта капитального строительства.</w:t>
      </w:r>
    </w:p>
    <w:p>
      <w:pPr>
        <w:pStyle w:val="0"/>
        <w:spacing w:before="240" w:line-rule="auto"/>
        <w:ind w:firstLine="540"/>
        <w:jc w:val="both"/>
      </w:pPr>
      <w:r>
        <w:rPr>
          <w:sz w:val="24"/>
        </w:rP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history="0" w:anchor="P4492"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4"/>
            <w:color w:val="0000ff"/>
          </w:rPr>
          <w:t xml:space="preserve">части 10</w:t>
        </w:r>
      </w:hyperlink>
      <w:r>
        <w:rPr>
          <w:sz w:val="24"/>
        </w:rP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history="0" w:anchor="P4492"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4"/>
            <w:color w:val="0000ff"/>
          </w:rPr>
          <w:t xml:space="preserve">части 10</w:t>
        </w:r>
      </w:hyperlink>
      <w:r>
        <w:rPr>
          <w:sz w:val="24"/>
        </w:rPr>
        <w:t xml:space="preserve"> настоящей статьи, данный орган местного самоуправления запрашивает их у заявителя.</w:t>
      </w:r>
    </w:p>
    <w:bookmarkStart w:id="4496" w:name="P4496"/>
    <w:bookmarkEnd w:id="4496"/>
    <w:p>
      <w:pPr>
        <w:pStyle w:val="0"/>
        <w:spacing w:before="240" w:line-rule="auto"/>
        <w:ind w:firstLine="540"/>
        <w:jc w:val="both"/>
      </w:pPr>
      <w:r>
        <w:rPr>
          <w:sz w:val="24"/>
        </w:rPr>
        <w:t xml:space="preserve">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pPr>
        <w:pStyle w:val="0"/>
        <w:jc w:val="both"/>
      </w:pPr>
      <w:r>
        <w:rPr>
          <w:sz w:val="24"/>
        </w:rPr>
        <w:t xml:space="preserve">(в ред. Федеральных законов от 01.07.2021 </w:t>
      </w:r>
      <w:hyperlink w:history="0" r:id="rId277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13.06.2023 </w:t>
      </w:r>
      <w:hyperlink w:history="0" r:id="rId277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12.1. Подача уведомления о завершении сноса объекта капитального строительства наряду со способами, предусмотренными </w:t>
      </w:r>
      <w:hyperlink w:history="0" w:anchor="P4496" w:tooltip="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
        <w:r>
          <w:rPr>
            <w:sz w:val="24"/>
            <w:color w:val="0000ff"/>
          </w:rPr>
          <w:t xml:space="preserve">частью 12</w:t>
        </w:r>
      </w:hyperlink>
      <w:r>
        <w:rPr>
          <w:sz w:val="24"/>
        </w:rPr>
        <w:t xml:space="preserve"> настоящей статьи, может осуществляться:</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40" w:line-rule="auto"/>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12.1 введена Федеральным </w:t>
      </w:r>
      <w:hyperlink w:history="0" r:id="rId277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pStyle w:val="0"/>
        <w:spacing w:before="240" w:line-rule="auto"/>
        <w:ind w:firstLine="540"/>
        <w:jc w:val="both"/>
      </w:pPr>
      <w:r>
        <w:rPr>
          <w:sz w:val="24"/>
        </w:rPr>
        <w:t xml:space="preserve">13. </w:t>
      </w:r>
      <w:r>
        <w:rPr>
          <w:sz w:val="24"/>
        </w:rPr>
        <w:t xml:space="preserve">Формы</w:t>
      </w:r>
      <w:r>
        <w:rPr>
          <w:sz w:val="24"/>
        </w:rPr>
        <w:t xml:space="preserve">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pPr>
        <w:pStyle w:val="0"/>
        <w:jc w:val="both"/>
      </w:pPr>
      <w:r>
        <w:rPr>
          <w:sz w:val="24"/>
        </w:rPr>
      </w:r>
    </w:p>
    <w:p>
      <w:pPr>
        <w:pStyle w:val="2"/>
        <w:outlineLvl w:val="1"/>
        <w:ind w:firstLine="540"/>
        <w:jc w:val="both"/>
      </w:pPr>
      <w:r>
        <w:rPr>
          <w:sz w:val="24"/>
        </w:rPr>
        <w:t xml:space="preserve">Статья 55.32. Особенности сноса самовольных построек или приведения их в соответствие с установленными требованиями</w:t>
      </w:r>
    </w:p>
    <w:p>
      <w:pPr>
        <w:pStyle w:val="0"/>
        <w:ind w:firstLine="540"/>
        <w:jc w:val="both"/>
      </w:pPr>
      <w:r>
        <w:rPr>
          <w:sz w:val="24"/>
        </w:rPr>
      </w:r>
    </w:p>
    <w:p>
      <w:pPr>
        <w:pStyle w:val="0"/>
        <w:ind w:firstLine="540"/>
        <w:jc w:val="both"/>
      </w:pPr>
      <w:r>
        <w:rPr>
          <w:sz w:val="24"/>
        </w:rPr>
        <w:t xml:space="preserve">(введена Федеральным </w:t>
      </w:r>
      <w:hyperlink w:history="0" r:id="rId27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p>
      <w:pPr>
        <w:pStyle w:val="0"/>
        <w:ind w:firstLine="540"/>
        <w:jc w:val="both"/>
      </w:pPr>
      <w:r>
        <w:rPr>
          <w:sz w:val="24"/>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w:history="0" r:id="rId2781" w:tooltip="&quot;Гражданский кодекс Российской Федерации (часть первая)&quot; от 30.11.1994 N 51-ФЗ (ред. от 07.07.2025) {КонсультантПлюс}">
        <w:r>
          <w:rPr>
            <w:sz w:val="24"/>
            <w:color w:val="0000ff"/>
          </w:rPr>
          <w:t xml:space="preserve">статьей 222</w:t>
        </w:r>
      </w:hyperlink>
      <w:r>
        <w:rPr>
          <w:sz w:val="24"/>
        </w:rPr>
        <w:t xml:space="preserve"> Гражданского кодекса Российской Федерации.</w:t>
      </w:r>
    </w:p>
    <w:bookmarkStart w:id="4510" w:name="P4510"/>
    <w:bookmarkEnd w:id="4510"/>
    <w:p>
      <w:pPr>
        <w:pStyle w:val="0"/>
        <w:spacing w:before="240" w:line-rule="auto"/>
        <w:ind w:firstLine="540"/>
        <w:jc w:val="both"/>
      </w:pPr>
      <w:r>
        <w:rPr>
          <w:sz w:val="24"/>
        </w:rPr>
        <w:t xml:space="preserve">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w:history="0" r:id="rId2782" w:tooltip="&quot;Гражданский кодекс Российской Федерации (часть первая)&quot; от 30.11.1994 N 51-ФЗ (ред. от 07.07.2025) {КонсультантПлюс}">
        <w:r>
          <w:rPr>
            <w:sz w:val="24"/>
            <w:color w:val="0000ff"/>
          </w:rPr>
          <w:t xml:space="preserve">пунктом 1 статьи 222</w:t>
        </w:r>
      </w:hyperlink>
      <w:r>
        <w:rPr>
          <w:sz w:val="24"/>
        </w:rP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pPr>
        <w:pStyle w:val="0"/>
        <w:jc w:val="both"/>
      </w:pPr>
      <w:r>
        <w:rPr>
          <w:sz w:val="24"/>
        </w:rPr>
        <w:t xml:space="preserve">(в ред. Федерального </w:t>
      </w:r>
      <w:hyperlink w:history="0" r:id="rId278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w:history="0" r:id="rId2784" w:tooltip="&quot;Гражданский кодекс Российской Федерации (часть первая)&quot; от 30.11.1994 N 51-ФЗ (ред. от 07.07.2025) {КонсультантПлюс}">
        <w:r>
          <w:rPr>
            <w:sz w:val="24"/>
            <w:color w:val="0000ff"/>
          </w:rPr>
          <w:t xml:space="preserve">пунктом 4 статьи 222</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2) обратиться в суд с иском о сносе самовольной постройки или ее приведении в соответствие с установленными требованиями;</w:t>
      </w:r>
    </w:p>
    <w:p>
      <w:pPr>
        <w:pStyle w:val="0"/>
        <w:spacing w:before="240" w:line-rule="auto"/>
        <w:ind w:firstLine="540"/>
        <w:jc w:val="both"/>
      </w:pPr>
      <w:r>
        <w:rPr>
          <w:sz w:val="24"/>
        </w:rPr>
        <w:t xml:space="preserve">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bookmarkStart w:id="4515" w:name="P4515"/>
    <w:bookmarkEnd w:id="4515"/>
    <w:p>
      <w:pPr>
        <w:pStyle w:val="0"/>
        <w:spacing w:before="240" w:line-rule="auto"/>
        <w:ind w:firstLine="540"/>
        <w:jc w:val="both"/>
      </w:pPr>
      <w:r>
        <w:rPr>
          <w:sz w:val="24"/>
        </w:rPr>
        <w:t xml:space="preserve">3. </w:t>
      </w:r>
      <w:hyperlink w:history="0" r:id="rId2785"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4"/>
            <w:color w:val="0000ff"/>
          </w:rPr>
          <w:t xml:space="preserve">Форма</w:t>
        </w:r>
      </w:hyperlink>
      <w:r>
        <w:rPr>
          <w:sz w:val="24"/>
        </w:rPr>
        <w:t xml:space="preserve"> уведомления о выявлении самовольной постройки, а также </w:t>
      </w:r>
      <w:hyperlink w:history="0" r:id="rId2786"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4"/>
            <w:color w:val="0000ff"/>
          </w:rPr>
          <w:t xml:space="preserve">перечень</w:t>
        </w:r>
      </w:hyperlink>
      <w:r>
        <w:rPr>
          <w:sz w:val="24"/>
        </w:rP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4516" w:name="P4516"/>
    <w:bookmarkEnd w:id="4516"/>
    <w:p>
      <w:pPr>
        <w:pStyle w:val="0"/>
        <w:spacing w:before="240" w:line-rule="auto"/>
        <w:ind w:firstLine="540"/>
        <w:jc w:val="both"/>
      </w:pPr>
      <w:r>
        <w:rPr>
          <w:sz w:val="24"/>
        </w:rPr>
        <w:t xml:space="preserve">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pPr>
        <w:pStyle w:val="0"/>
        <w:spacing w:before="240" w:line-rule="auto"/>
        <w:ind w:firstLine="540"/>
        <w:jc w:val="both"/>
      </w:pPr>
      <w:r>
        <w:rPr>
          <w:sz w:val="24"/>
        </w:rPr>
        <w:t xml:space="preserve">5. В случае, если лица, указанные в </w:t>
      </w:r>
      <w:hyperlink w:history="0" w:anchor="P4516" w:tooltip="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
        <w:r>
          <w:rPr>
            <w:sz w:val="24"/>
            <w:color w:val="0000ff"/>
          </w:rPr>
          <w:t xml:space="preserve">части 4</w:t>
        </w:r>
      </w:hyperlink>
      <w:r>
        <w:rPr>
          <w:sz w:val="24"/>
        </w:rP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pPr>
        <w:pStyle w:val="0"/>
        <w:spacing w:before="240" w:line-rule="auto"/>
        <w:ind w:firstLine="540"/>
        <w:jc w:val="both"/>
      </w:pPr>
      <w:r>
        <w:rPr>
          <w:sz w:val="24"/>
        </w:rPr>
        <w:t xml:space="preserve">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pPr>
        <w:pStyle w:val="0"/>
        <w:spacing w:before="240" w:line-rule="auto"/>
        <w:ind w:firstLine="540"/>
        <w:jc w:val="both"/>
      </w:pPr>
      <w:r>
        <w:rPr>
          <w:sz w:val="24"/>
        </w:rPr>
        <w:t xml:space="preserve">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pPr>
        <w:pStyle w:val="0"/>
        <w:spacing w:before="240" w:line-rule="auto"/>
        <w:ind w:firstLine="540"/>
        <w:jc w:val="both"/>
      </w:pPr>
      <w:r>
        <w:rPr>
          <w:sz w:val="24"/>
        </w:rPr>
        <w:t xml:space="preserve">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bookmarkStart w:id="4521" w:name="P4521"/>
    <w:bookmarkEnd w:id="4521"/>
    <w:p>
      <w:pPr>
        <w:pStyle w:val="0"/>
        <w:spacing w:before="240" w:line-rule="auto"/>
        <w:ind w:firstLine="540"/>
        <w:jc w:val="both"/>
      </w:pPr>
      <w:r>
        <w:rPr>
          <w:sz w:val="24"/>
        </w:rPr>
        <w:t xml:space="preserve">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bookmarkStart w:id="4522" w:name="P4522"/>
    <w:bookmarkEnd w:id="4522"/>
    <w:p>
      <w:pPr>
        <w:pStyle w:val="0"/>
        <w:spacing w:before="240" w:line-rule="auto"/>
        <w:ind w:firstLine="540"/>
        <w:jc w:val="both"/>
      </w:pPr>
      <w:r>
        <w:rPr>
          <w:sz w:val="24"/>
        </w:rPr>
        <w:t xml:space="preserve">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pPr>
        <w:pStyle w:val="0"/>
        <w:jc w:val="both"/>
      </w:pPr>
      <w:r>
        <w:rPr>
          <w:sz w:val="24"/>
        </w:rPr>
        <w:t xml:space="preserve">(в ред. Федерального </w:t>
      </w:r>
      <w:hyperlink w:history="0" r:id="rId27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8. В случае, если в установленный срок лицами, указанными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не выполнены обязанности, предусмотренные </w:t>
      </w:r>
      <w:hyperlink w:history="0" w:anchor="P4527" w:tooltip="11. Лица, указанные в части 6 настоящей статьи, обязаны:">
        <w:r>
          <w:rPr>
            <w:sz w:val="24"/>
            <w:color w:val="0000ff"/>
          </w:rPr>
          <w:t xml:space="preserve">частью 11</w:t>
        </w:r>
      </w:hyperlink>
      <w:r>
        <w:rPr>
          <w:sz w:val="24"/>
        </w:rP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w:history="0" r:id="rId2788" w:tooltip="&quot;Земельный кодекс Российской Федерации&quot; от 25.10.2001 N 136-ФЗ (ред. от 20.03.2025) (с изм. и доп., вступ. в силу с 27.06.2025) {КонсультантПлюс}">
        <w:r>
          <w:rPr>
            <w:sz w:val="24"/>
            <w:color w:val="0000ff"/>
          </w:rPr>
          <w:t xml:space="preserve">кодексом</w:t>
        </w:r>
      </w:hyperlink>
      <w:r>
        <w:rPr>
          <w:sz w:val="24"/>
        </w:rPr>
        <w:t xml:space="preserve"> Российской Федерации, переходит к новому правообладателю земельного участка.</w:t>
      </w:r>
    </w:p>
    <w:p>
      <w:pPr>
        <w:pStyle w:val="0"/>
        <w:spacing w:before="240" w:line-rule="auto"/>
        <w:ind w:firstLine="540"/>
        <w:jc w:val="both"/>
      </w:pPr>
      <w:r>
        <w:rPr>
          <w:sz w:val="24"/>
        </w:rP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а в случаях, предусмотренных </w:t>
      </w:r>
      <w:hyperlink w:history="0" w:anchor="P4522" w:tooltip="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
        <w:r>
          <w:rPr>
            <w:sz w:val="24"/>
            <w:color w:val="0000ff"/>
          </w:rPr>
          <w:t xml:space="preserve">частями 7</w:t>
        </w:r>
      </w:hyperlink>
      <w:r>
        <w:rPr>
          <w:sz w:val="24"/>
        </w:rPr>
        <w:t xml:space="preserve"> и </w:t>
      </w:r>
      <w:hyperlink w:history="0" w:anchor="P4542" w:tooltip="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
        <w:r>
          <w:rPr>
            <w:sz w:val="24"/>
            <w:color w:val="0000ff"/>
          </w:rPr>
          <w:t xml:space="preserve">13</w:t>
        </w:r>
      </w:hyperlink>
      <w:r>
        <w:rPr>
          <w:sz w:val="24"/>
        </w:rP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pPr>
        <w:pStyle w:val="0"/>
        <w:spacing w:before="240" w:line-rule="auto"/>
        <w:ind w:firstLine="540"/>
        <w:jc w:val="both"/>
      </w:pPr>
      <w:r>
        <w:rPr>
          <w:sz w:val="24"/>
        </w:rPr>
        <w:t xml:space="preserve">10. Снос самовольной постройки осуществляется в соответствии со </w:t>
      </w:r>
      <w:hyperlink w:history="0" w:anchor="P4442" w:tooltip="Статья 55.30. Общие положения о сносе объектов капитального строительства">
        <w:r>
          <w:rPr>
            <w:sz w:val="24"/>
            <w:color w:val="0000ff"/>
          </w:rPr>
          <w:t xml:space="preserve">статьями 55.30</w:t>
        </w:r>
      </w:hyperlink>
      <w:r>
        <w:rPr>
          <w:sz w:val="24"/>
        </w:rPr>
        <w:t xml:space="preserve"> и </w:t>
      </w:r>
      <w:hyperlink w:history="0" w:anchor="P4460" w:tooltip="Статья 55.31. Осуществление сноса объекта капитального строительства">
        <w:r>
          <w:rPr>
            <w:sz w:val="24"/>
            <w:color w:val="0000ff"/>
          </w:rPr>
          <w:t xml:space="preserve">55.31</w:t>
        </w:r>
      </w:hyperlink>
      <w:r>
        <w:rPr>
          <w:sz w:val="24"/>
        </w:rP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history="0" w:anchor="P2322" w:tooltip="Глава 6. АРХИТЕКТУРНО-СТРОИТЕЛЬНОЕ">
        <w:r>
          <w:rPr>
            <w:sz w:val="24"/>
            <w:color w:val="0000ff"/>
          </w:rPr>
          <w:t xml:space="preserve">главой 6</w:t>
        </w:r>
      </w:hyperlink>
      <w:r>
        <w:rPr>
          <w:sz w:val="24"/>
        </w:rPr>
        <w:t xml:space="preserve"> настоящего Кодекса.</w:t>
      </w:r>
    </w:p>
    <w:bookmarkStart w:id="4527" w:name="P4527"/>
    <w:bookmarkEnd w:id="4527"/>
    <w:p>
      <w:pPr>
        <w:pStyle w:val="0"/>
        <w:spacing w:before="240" w:line-rule="auto"/>
        <w:ind w:firstLine="540"/>
        <w:jc w:val="both"/>
      </w:pPr>
      <w:r>
        <w:rPr>
          <w:sz w:val="24"/>
        </w:rPr>
        <w:t xml:space="preserve">11. Лица, указанные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обязаны:</w:t>
      </w:r>
    </w:p>
    <w:p>
      <w:pPr>
        <w:pStyle w:val="0"/>
        <w:spacing w:before="240" w:line-rule="auto"/>
        <w:ind w:firstLine="540"/>
        <w:jc w:val="both"/>
      </w:pPr>
      <w:r>
        <w:rPr>
          <w:sz w:val="24"/>
        </w:rPr>
        <w:t xml:space="preserve">1) осуществить снос самовольной постройки в случае, если принято решение о сносе самовольной постройки, в срок, установленный указанным решением;</w:t>
      </w:r>
    </w:p>
    <w:bookmarkStart w:id="4529" w:name="P4529"/>
    <w:bookmarkEnd w:id="4529"/>
    <w:p>
      <w:pPr>
        <w:pStyle w:val="0"/>
        <w:spacing w:before="240" w:line-rule="auto"/>
        <w:ind w:firstLine="540"/>
        <w:jc w:val="both"/>
      </w:pPr>
      <w:r>
        <w:rPr>
          <w:sz w:val="24"/>
        </w:rPr>
        <w:t xml:space="preserve">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pPr>
        <w:pStyle w:val="0"/>
        <w:jc w:val="both"/>
      </w:pPr>
      <w:r>
        <w:rPr>
          <w:sz w:val="24"/>
        </w:rPr>
        <w:t xml:space="preserve">(в ред. Федерального </w:t>
      </w:r>
      <w:hyperlink w:history="0" r:id="rId27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history="0" w:anchor="P4529" w:tooltip="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w:r>
          <w:rPr>
            <w:sz w:val="24"/>
            <w:color w:val="0000ff"/>
          </w:rPr>
          <w:t xml:space="preserve">пунктом 2</w:t>
        </w:r>
      </w:hyperlink>
      <w:r>
        <w:rPr>
          <w:sz w:val="24"/>
        </w:rPr>
        <w:t xml:space="preserve"> настоящей части, такие лица представили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pPr>
        <w:pStyle w:val="0"/>
        <w:jc w:val="both"/>
      </w:pPr>
      <w:r>
        <w:rPr>
          <w:sz w:val="24"/>
        </w:rPr>
        <w:t xml:space="preserve">(в ред. Федерального </w:t>
      </w:r>
      <w:hyperlink w:history="0" r:id="rId27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12 ст. 55.32 (в ред. ФЗ от 03.08.2018 N 340-ФЗ) </w:t>
            </w:r>
            <w:hyperlink w:history="0" r:id="rId279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2792"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 РФ</w:t>
              </w:r>
            </w:hyperlink>
            <w:r>
              <w:rPr>
                <w:sz w:val="24"/>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В случае, если указанными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лицами в установленные сроки не выполнены обязанности, предусмотренные </w:t>
      </w:r>
      <w:hyperlink w:history="0" w:anchor="P4527" w:tooltip="11. Лица, указанные в части 6 настоящей статьи, обязаны:">
        <w:r>
          <w:rPr>
            <w:sz w:val="24"/>
            <w:color w:val="0000ff"/>
          </w:rPr>
          <w:t xml:space="preserve">частью 11</w:t>
        </w:r>
      </w:hyperlink>
      <w:r>
        <w:rPr>
          <w:sz w:val="24"/>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pPr>
        <w:pStyle w:val="0"/>
        <w:jc w:val="both"/>
      </w:pPr>
      <w:r>
        <w:rPr>
          <w:sz w:val="24"/>
        </w:rPr>
        <w:t xml:space="preserve">(в ред. Федерального </w:t>
      </w:r>
      <w:hyperlink w:history="0" r:id="rId27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 направляет в течение семи рабочих дней со дня истечения срока, предусмотренного </w:t>
      </w:r>
      <w:hyperlink w:history="0" w:anchor="P4527" w:tooltip="11. Лица, указанные в части 6 настоящей статьи, обязаны:">
        <w:r>
          <w:rPr>
            <w:sz w:val="24"/>
            <w:color w:val="0000ff"/>
          </w:rPr>
          <w:t xml:space="preserve">частью 11</w:t>
        </w:r>
      </w:hyperlink>
      <w:r>
        <w:rPr>
          <w:sz w:val="24"/>
        </w:rP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pPr>
        <w:pStyle w:val="0"/>
        <w:spacing w:before="240" w:line-rule="auto"/>
        <w:ind w:firstLine="540"/>
        <w:jc w:val="both"/>
      </w:pPr>
      <w:r>
        <w:rPr>
          <w:sz w:val="24"/>
        </w:rPr>
        <w:t xml:space="preserve">2) обращается в течение шести месяцев со дня истечения срока, предусмотренного </w:t>
      </w:r>
      <w:hyperlink w:history="0" w:anchor="P4527" w:tooltip="11. Лица, указанные в части 6 настоящей статьи, обязаны:">
        <w:r>
          <w:rPr>
            <w:sz w:val="24"/>
            <w:color w:val="0000ff"/>
          </w:rPr>
          <w:t xml:space="preserve">частью 11</w:t>
        </w:r>
      </w:hyperlink>
      <w:r>
        <w:rPr>
          <w:sz w:val="24"/>
        </w:rP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history="0" w:anchor="P4546"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4"/>
            <w:color w:val="0000ff"/>
          </w:rPr>
          <w:t xml:space="preserve">пунктом 3 части 13</w:t>
        </w:r>
      </w:hyperlink>
      <w:r>
        <w:rPr>
          <w:sz w:val="24"/>
        </w:rPr>
        <w:t xml:space="preserve"> настоящей статьи;</w:t>
      </w:r>
    </w:p>
    <w:p>
      <w:pPr>
        <w:pStyle w:val="0"/>
        <w:spacing w:before="240" w:line-rule="auto"/>
        <w:ind w:firstLine="540"/>
        <w:jc w:val="both"/>
      </w:pPr>
      <w:r>
        <w:rPr>
          <w:sz w:val="24"/>
        </w:rPr>
        <w:t xml:space="preserve">3) обращается в течение шести месяцев со дня истечения срока, предусмотренного </w:t>
      </w:r>
      <w:hyperlink w:history="0" w:anchor="P4527" w:tooltip="11. Лица, указанные в части 6 настоящей статьи, обязаны:">
        <w:r>
          <w:rPr>
            <w:sz w:val="24"/>
            <w:color w:val="0000ff"/>
          </w:rPr>
          <w:t xml:space="preserve">частью 11</w:t>
        </w:r>
      </w:hyperlink>
      <w:r>
        <w:rPr>
          <w:sz w:val="24"/>
        </w:rP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history="0" w:anchor="P4546"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4"/>
            <w:color w:val="0000ff"/>
          </w:rPr>
          <w:t xml:space="preserve">пунктом 3 части 13</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55.32 (в ред. ФЗ от 03.08.2018 N 340-ФЗ) </w:t>
            </w:r>
            <w:hyperlink w:history="0" r:id="rId27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2795"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 РФ</w:t>
              </w:r>
            </w:hyperlink>
            <w:r>
              <w:rPr>
                <w:sz w:val="24"/>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42" w:name="P4542"/>
    <w:bookmarkEnd w:id="4542"/>
    <w:p>
      <w:pPr>
        <w:pStyle w:val="0"/>
        <w:spacing w:before="300" w:line-rule="auto"/>
        <w:ind w:firstLine="540"/>
        <w:jc w:val="both"/>
      </w:pPr>
      <w:r>
        <w:rPr>
          <w:sz w:val="24"/>
        </w:rPr>
        <w:t xml:space="preserve">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pPr>
        <w:pStyle w:val="0"/>
        <w:jc w:val="both"/>
      </w:pPr>
      <w:r>
        <w:rPr>
          <w:sz w:val="24"/>
        </w:rPr>
        <w:t xml:space="preserve">(в ред. Федерального </w:t>
      </w:r>
      <w:hyperlink w:history="0" r:id="rId279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4544" w:name="P4544"/>
    <w:bookmarkEnd w:id="4544"/>
    <w:p>
      <w:pPr>
        <w:pStyle w:val="0"/>
        <w:spacing w:before="240" w:line-rule="auto"/>
        <w:ind w:firstLine="540"/>
        <w:jc w:val="both"/>
      </w:pPr>
      <w:r>
        <w:rPr>
          <w:sz w:val="24"/>
        </w:rP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не были выявлены;</w:t>
      </w:r>
    </w:p>
    <w:bookmarkStart w:id="4545" w:name="P4545"/>
    <w:bookmarkEnd w:id="4545"/>
    <w:p>
      <w:pPr>
        <w:pStyle w:val="0"/>
        <w:spacing w:before="240" w:line-rule="auto"/>
        <w:ind w:firstLine="540"/>
        <w:jc w:val="both"/>
      </w:pPr>
      <w:r>
        <w:rPr>
          <w:sz w:val="24"/>
        </w:rP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не выполнили соответствующие обязанности, предусмотренные </w:t>
      </w:r>
      <w:hyperlink w:history="0" w:anchor="P4527" w:tooltip="11. Лица, указанные в части 6 настоящей статьи, обязаны:">
        <w:r>
          <w:rPr>
            <w:sz w:val="24"/>
            <w:color w:val="0000ff"/>
          </w:rPr>
          <w:t xml:space="preserve">частью 11</w:t>
        </w:r>
      </w:hyperlink>
      <w:r>
        <w:rPr>
          <w:sz w:val="24"/>
        </w:rP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bookmarkStart w:id="4546" w:name="P4546"/>
    <w:bookmarkEnd w:id="4546"/>
    <w:p>
      <w:pPr>
        <w:pStyle w:val="0"/>
        <w:spacing w:before="240" w:line-rule="auto"/>
        <w:ind w:firstLine="540"/>
        <w:jc w:val="both"/>
      </w:pPr>
      <w:r>
        <w:rPr>
          <w:sz w:val="24"/>
        </w:rP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не выполнены соответствующие обязанности, предусмотренные </w:t>
      </w:r>
      <w:hyperlink w:history="0" w:anchor="P4527" w:tooltip="11. Лица, указанные в части 6 настоящей статьи, обязаны:">
        <w:r>
          <w:rPr>
            <w:sz w:val="24"/>
            <w:color w:val="0000ff"/>
          </w:rPr>
          <w:t xml:space="preserve">частью 11</w:t>
        </w:r>
      </w:hyperlink>
      <w:r>
        <w:rPr>
          <w:sz w:val="24"/>
        </w:rP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pPr>
        <w:pStyle w:val="0"/>
        <w:spacing w:before="240" w:line-rule="auto"/>
        <w:ind w:firstLine="540"/>
        <w:jc w:val="both"/>
      </w:pPr>
      <w:r>
        <w:rPr>
          <w:sz w:val="24"/>
        </w:rPr>
        <w:t xml:space="preserve">14. В течение двух месяцев со дня истечения сроков, указанных соответственно в </w:t>
      </w:r>
      <w:hyperlink w:history="0" w:anchor="P4544" w:tooltip="1) в течение двух месяцев со дня размещения на официальном сайте органа местного самоуправления в информационно-телекоммуникационной сети &quot;Интернет&quot;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
        <w:r>
          <w:rPr>
            <w:sz w:val="24"/>
            <w:color w:val="0000ff"/>
          </w:rPr>
          <w:t xml:space="preserve">пунктах 1</w:t>
        </w:r>
      </w:hyperlink>
      <w:r>
        <w:rPr>
          <w:sz w:val="24"/>
        </w:rPr>
        <w:t xml:space="preserve"> - </w:t>
      </w:r>
      <w:hyperlink w:history="0" w:anchor="P4546"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4"/>
            <w:color w:val="0000ff"/>
          </w:rPr>
          <w:t xml:space="preserve">3 части 13</w:t>
        </w:r>
      </w:hyperlink>
      <w:r>
        <w:rPr>
          <w:sz w:val="24"/>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pPr>
        <w:pStyle w:val="0"/>
        <w:jc w:val="both"/>
      </w:pPr>
      <w:r>
        <w:rPr>
          <w:sz w:val="24"/>
        </w:rPr>
        <w:t xml:space="preserve">(в ред. Федерального </w:t>
      </w:r>
      <w:hyperlink w:history="0" r:id="rId27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15. В случаях, предусмотренных </w:t>
      </w:r>
      <w:hyperlink w:history="0" w:anchor="P4545" w:tooltip="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 котором создана или возведена самовольная постройка, не предос...">
        <w:r>
          <w:rPr>
            <w:sz w:val="24"/>
            <w:color w:val="0000ff"/>
          </w:rPr>
          <w:t xml:space="preserve">пунктами 2</w:t>
        </w:r>
      </w:hyperlink>
      <w:r>
        <w:rPr>
          <w:sz w:val="24"/>
        </w:rPr>
        <w:t xml:space="preserve"> и </w:t>
      </w:r>
      <w:hyperlink w:history="0" w:anchor="P4546"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4"/>
            <w:color w:val="0000ff"/>
          </w:rPr>
          <w:t xml:space="preserve">3 части 13</w:t>
        </w:r>
      </w:hyperlink>
      <w:r>
        <w:rPr>
          <w:sz w:val="24"/>
        </w:rP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w:t>
      </w:r>
    </w:p>
    <w:p>
      <w:pPr>
        <w:pStyle w:val="0"/>
        <w:jc w:val="both"/>
      </w:pPr>
      <w:r>
        <w:rPr>
          <w:sz w:val="24"/>
        </w:rPr>
        <w:t xml:space="preserve">(в ред. Федерального </w:t>
      </w:r>
      <w:hyperlink w:history="0" r:id="rId279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jc w:val="both"/>
      </w:pPr>
      <w:r>
        <w:rPr>
          <w:sz w:val="24"/>
        </w:rPr>
      </w:r>
    </w:p>
    <w:p>
      <w:pPr>
        <w:pStyle w:val="2"/>
        <w:outlineLvl w:val="1"/>
        <w:ind w:firstLine="540"/>
        <w:jc w:val="both"/>
      </w:pPr>
      <w:r>
        <w:rPr>
          <w:sz w:val="24"/>
        </w:rPr>
        <w:t xml:space="preserve">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27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bookmarkStart w:id="4556" w:name="P4556"/>
    <w:bookmarkEnd w:id="4556"/>
    <w:p>
      <w:pPr>
        <w:pStyle w:val="0"/>
        <w:ind w:firstLine="540"/>
        <w:jc w:val="both"/>
      </w:pPr>
      <w:r>
        <w:rPr>
          <w:sz w:val="24"/>
        </w:rPr>
        <w:t xml:space="preserve">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bookmarkStart w:id="4557" w:name="P4557"/>
    <w:bookmarkEnd w:id="4557"/>
    <w:p>
      <w:pPr>
        <w:pStyle w:val="0"/>
        <w:spacing w:before="240" w:line-rule="auto"/>
        <w:ind w:firstLine="540"/>
        <w:jc w:val="both"/>
      </w:pPr>
      <w:r>
        <w:rPr>
          <w:sz w:val="24"/>
        </w:rPr>
        <w:t xml:space="preserve">2. В случае, предусмотренном </w:t>
      </w:r>
      <w:hyperlink w:history="0" w:anchor="P4556"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
        <w:r>
          <w:rPr>
            <w:sz w:val="24"/>
            <w:color w:val="0000ff"/>
          </w:rPr>
          <w:t xml:space="preserve">частью 1</w:t>
        </w:r>
      </w:hyperlink>
      <w:r>
        <w:rPr>
          <w:sz w:val="24"/>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pPr>
        <w:pStyle w:val="0"/>
        <w:spacing w:before="240" w:line-rule="auto"/>
        <w:ind w:firstLine="540"/>
        <w:jc w:val="both"/>
      </w:pPr>
      <w:r>
        <w:rPr>
          <w:sz w:val="24"/>
        </w:rPr>
        <w:t xml:space="preserve">3. Указанное в </w:t>
      </w:r>
      <w:hyperlink w:history="0" w:anchor="P4557"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4"/>
            <w:color w:val="0000ff"/>
          </w:rPr>
          <w:t xml:space="preserve">части 2</w:t>
        </w:r>
      </w:hyperlink>
      <w:r>
        <w:rPr>
          <w:sz w:val="24"/>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pPr>
        <w:pStyle w:val="0"/>
        <w:spacing w:before="240" w:line-rule="auto"/>
        <w:ind w:firstLine="540"/>
        <w:jc w:val="both"/>
      </w:pPr>
      <w:r>
        <w:rPr>
          <w:sz w:val="24"/>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history="0" w:anchor="P4557"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4"/>
            <w:color w:val="0000ff"/>
          </w:rPr>
          <w:t xml:space="preserve">части 2</w:t>
        </w:r>
      </w:hyperlink>
      <w:r>
        <w:rPr>
          <w:sz w:val="24"/>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pPr>
        <w:pStyle w:val="0"/>
        <w:ind w:firstLine="540"/>
        <w:jc w:val="both"/>
      </w:pPr>
      <w:r>
        <w:rPr>
          <w:sz w:val="24"/>
        </w:rPr>
      </w:r>
    </w:p>
    <w:p>
      <w:pPr>
        <w:pStyle w:val="2"/>
        <w:outlineLvl w:val="0"/>
        <w:jc w:val="center"/>
      </w:pPr>
      <w:r>
        <w:rPr>
          <w:sz w:val="24"/>
        </w:rPr>
        <w:t xml:space="preserve">Глава 6.5. ОТНЕСЕНИЕ ОБЪЕКТОВ НЕЗАВЕРШЕННОГО СТРОИТЕЛЬСТВА,</w:t>
      </w:r>
    </w:p>
    <w:p>
      <w:pPr>
        <w:pStyle w:val="2"/>
        <w:jc w:val="center"/>
      </w:pPr>
      <w:r>
        <w:rPr>
          <w:sz w:val="24"/>
        </w:rPr>
        <w:t xml:space="preserve">СТРОИТЕЛЬСТВО, РЕКОНСТРУКЦИЯ КОТОРЫХ ОСУЩЕСТВЛЯЮТСЯ</w:t>
      </w:r>
    </w:p>
    <w:p>
      <w:pPr>
        <w:pStyle w:val="2"/>
        <w:jc w:val="center"/>
      </w:pPr>
      <w:r>
        <w:rPr>
          <w:sz w:val="24"/>
        </w:rPr>
        <w:t xml:space="preserve">ПОЛНОСТЬЮ ИЛИ ЧАСТИЧНО ЗА СЧЕТ СРЕДСТВ БЮДЖЕТОВ БЮДЖЕТНОЙ</w:t>
      </w:r>
    </w:p>
    <w:p>
      <w:pPr>
        <w:pStyle w:val="2"/>
        <w:jc w:val="center"/>
      </w:pPr>
      <w:r>
        <w:rPr>
          <w:sz w:val="24"/>
        </w:rPr>
        <w:t xml:space="preserve">СИСТЕМЫ РОССИЙСКОЙ ФЕДЕРАЦИИ, К НЕЗАВЕРШЕННЫМ ОБЪЕКТАМ</w:t>
      </w:r>
    </w:p>
    <w:p>
      <w:pPr>
        <w:pStyle w:val="2"/>
        <w:jc w:val="center"/>
      </w:pPr>
      <w:r>
        <w:rPr>
          <w:sz w:val="24"/>
        </w:rPr>
        <w:t xml:space="preserve">КАПИТАЛЬНОГО СТРОИТЕЛЬСТВА</w:t>
      </w:r>
    </w:p>
    <w:p>
      <w:pPr>
        <w:pStyle w:val="0"/>
        <w:jc w:val="center"/>
      </w:pPr>
      <w:r>
        <w:rPr>
          <w:sz w:val="24"/>
        </w:rPr>
      </w:r>
    </w:p>
    <w:p>
      <w:pPr>
        <w:pStyle w:val="0"/>
        <w:jc w:val="center"/>
      </w:pPr>
      <w:r>
        <w:rPr>
          <w:sz w:val="24"/>
        </w:rPr>
        <w:t xml:space="preserve">(введена Федеральным </w:t>
      </w:r>
      <w:hyperlink w:history="0" r:id="rId280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jc w:val="both"/>
      </w:pPr>
      <w:r>
        <w:rPr>
          <w:sz w:val="24"/>
        </w:rPr>
      </w:r>
    </w:p>
    <w:p>
      <w:pPr>
        <w:pStyle w:val="2"/>
        <w:outlineLvl w:val="1"/>
        <w:ind w:firstLine="540"/>
        <w:jc w:val="both"/>
      </w:pPr>
      <w:r>
        <w:rPr>
          <w:sz w:val="24"/>
        </w:rPr>
        <w:t xml:space="preserve">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280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jc w:val="both"/>
      </w:pPr>
      <w:r>
        <w:rPr>
          <w:sz w:val="24"/>
        </w:rPr>
      </w:r>
    </w:p>
    <w:bookmarkStart w:id="4573" w:name="P4573"/>
    <w:bookmarkEnd w:id="4573"/>
    <w:p>
      <w:pPr>
        <w:pStyle w:val="0"/>
        <w:ind w:firstLine="540"/>
        <w:jc w:val="both"/>
      </w:pPr>
      <w:r>
        <w:rPr>
          <w:sz w:val="24"/>
        </w:rPr>
        <w:t xml:space="preserve">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pPr>
        <w:pStyle w:val="0"/>
        <w:spacing w:before="240" w:line-rule="auto"/>
        <w:ind w:firstLine="540"/>
        <w:jc w:val="both"/>
      </w:pPr>
      <w:r>
        <w:rPr>
          <w:sz w:val="24"/>
        </w:rPr>
        <w:t xml:space="preserve">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pPr>
        <w:pStyle w:val="0"/>
        <w:spacing w:before="240" w:line-rule="auto"/>
        <w:ind w:firstLine="540"/>
        <w:jc w:val="both"/>
      </w:pPr>
      <w:r>
        <w:rPr>
          <w:sz w:val="24"/>
        </w:rPr>
        <w:t xml:space="preserve">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pPr>
        <w:pStyle w:val="0"/>
        <w:spacing w:before="240" w:line-rule="auto"/>
        <w:ind w:firstLine="540"/>
        <w:jc w:val="both"/>
      </w:pPr>
      <w:r>
        <w:rPr>
          <w:sz w:val="24"/>
        </w:rPr>
        <w:t xml:space="preserve">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pPr>
        <w:pStyle w:val="0"/>
        <w:spacing w:before="240" w:line-rule="auto"/>
        <w:ind w:firstLine="540"/>
        <w:jc w:val="both"/>
      </w:pPr>
      <w:r>
        <w:rPr>
          <w:sz w:val="24"/>
        </w:rP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w:history="0" w:anchor="P3471" w:tooltip="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
        <w:r>
          <w:rPr>
            <w:sz w:val="24"/>
            <w:color w:val="0000ff"/>
          </w:rPr>
          <w:t xml:space="preserve">пунктом 5 части 6 статьи 55</w:t>
        </w:r>
      </w:hyperlink>
      <w:r>
        <w:rPr>
          <w:sz w:val="24"/>
        </w:rPr>
        <w:t xml:space="preserve"> настоящего Кодекса основанием для отказа в выдаче разрешения на ввод такого объекта в эксплуатацию;</w:t>
      </w:r>
    </w:p>
    <w:p>
      <w:pPr>
        <w:pStyle w:val="0"/>
        <w:spacing w:before="240" w:line-rule="auto"/>
        <w:ind w:firstLine="540"/>
        <w:jc w:val="both"/>
      </w:pPr>
      <w:r>
        <w:rPr>
          <w:sz w:val="24"/>
        </w:rPr>
        <w:t xml:space="preserve">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pPr>
        <w:pStyle w:val="0"/>
        <w:spacing w:before="240" w:line-rule="auto"/>
        <w:ind w:firstLine="540"/>
        <w:jc w:val="both"/>
      </w:pPr>
      <w:r>
        <w:rPr>
          <w:sz w:val="24"/>
        </w:rPr>
        <w:t xml:space="preserve">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pPr>
        <w:pStyle w:val="0"/>
        <w:spacing w:before="240" w:line-rule="auto"/>
        <w:ind w:firstLine="540"/>
        <w:jc w:val="both"/>
      </w:pPr>
      <w:r>
        <w:rPr>
          <w:sz w:val="24"/>
        </w:rPr>
        <w:t xml:space="preserve">7) вступило в силу решение суда, в том числе о признании объекта капитального строительства самовольной постройкой.</w:t>
      </w:r>
    </w:p>
    <w:p>
      <w:pPr>
        <w:pStyle w:val="0"/>
        <w:spacing w:before="240" w:line-rule="auto"/>
        <w:ind w:firstLine="540"/>
        <w:jc w:val="both"/>
      </w:pPr>
      <w:r>
        <w:rPr>
          <w:sz w:val="24"/>
        </w:rPr>
        <w:t xml:space="preserve">2. Правительством Российской Федерации наряду с основаниями, предусмотренными </w:t>
      </w:r>
      <w:hyperlink w:history="0" w:anchor="P4573"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4"/>
            <w:color w:val="0000ff"/>
          </w:rPr>
          <w:t xml:space="preserve">частью 1</w:t>
        </w:r>
      </w:hyperlink>
      <w:r>
        <w:rPr>
          <w:sz w:val="24"/>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pPr>
        <w:pStyle w:val="0"/>
        <w:spacing w:before="240" w:line-rule="auto"/>
        <w:ind w:firstLine="540"/>
        <w:jc w:val="both"/>
      </w:pPr>
      <w:r>
        <w:rPr>
          <w:sz w:val="24"/>
        </w:rPr>
        <w:t xml:space="preserve">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w:t>
      </w:r>
      <w:hyperlink w:history="0" w:anchor="P4590" w:tooltip="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
        <w:r>
          <w:rPr>
            <w:sz w:val="24"/>
            <w:color w:val="0000ff"/>
          </w:rPr>
          <w:t xml:space="preserve">части 1 статьи 55.35</w:t>
        </w:r>
      </w:hyperlink>
      <w:r>
        <w:rPr>
          <w:sz w:val="24"/>
        </w:rPr>
        <w:t xml:space="preserve"> настоящего Кодекса.</w:t>
      </w:r>
    </w:p>
    <w:p>
      <w:pPr>
        <w:pStyle w:val="0"/>
        <w:spacing w:before="240" w:line-rule="auto"/>
        <w:ind w:firstLine="540"/>
        <w:jc w:val="both"/>
      </w:pPr>
      <w:r>
        <w:rPr>
          <w:sz w:val="24"/>
        </w:rPr>
        <w:t xml:space="preserve">4. Нормативным правовым актом субъекта Российской Федерации наряду с основаниями, предусмотренными </w:t>
      </w:r>
      <w:hyperlink w:history="0" w:anchor="P4573"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4"/>
            <w:color w:val="0000ff"/>
          </w:rPr>
          <w:t xml:space="preserve">частью 1</w:t>
        </w:r>
      </w:hyperlink>
      <w:r>
        <w:rPr>
          <w:sz w:val="24"/>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spacing w:before="240" w:line-rule="auto"/>
        <w:ind w:firstLine="540"/>
        <w:jc w:val="both"/>
      </w:pPr>
      <w:r>
        <w:rPr>
          <w:sz w:val="24"/>
        </w:rPr>
        <w:t xml:space="preserve">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history="0" w:anchor="P4591" w:tooltip="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w:r>
          <w:rPr>
            <w:sz w:val="24"/>
            <w:color w:val="0000ff"/>
          </w:rPr>
          <w:t xml:space="preserve">части 2 статьи 55.35</w:t>
        </w:r>
      </w:hyperlink>
      <w:r>
        <w:rPr>
          <w:sz w:val="24"/>
        </w:rPr>
        <w:t xml:space="preserve"> настоящего Кодекса.</w:t>
      </w:r>
    </w:p>
    <w:p>
      <w:pPr>
        <w:pStyle w:val="0"/>
        <w:jc w:val="both"/>
      </w:pPr>
      <w:r>
        <w:rPr>
          <w:sz w:val="24"/>
        </w:rPr>
      </w:r>
    </w:p>
    <w:p>
      <w:pPr>
        <w:pStyle w:val="2"/>
        <w:outlineLvl w:val="1"/>
        <w:ind w:firstLine="540"/>
        <w:jc w:val="both"/>
      </w:pPr>
      <w:r>
        <w:rPr>
          <w:sz w:val="24"/>
        </w:rPr>
        <w:t xml:space="preserve">Статья 55.35. Реестры незавершенных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280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jc w:val="both"/>
      </w:pPr>
      <w:r>
        <w:rPr>
          <w:sz w:val="24"/>
        </w:rPr>
      </w:r>
    </w:p>
    <w:bookmarkStart w:id="4590" w:name="P4590"/>
    <w:bookmarkEnd w:id="4590"/>
    <w:p>
      <w:pPr>
        <w:pStyle w:val="0"/>
        <w:ind w:firstLine="540"/>
        <w:jc w:val="both"/>
      </w:pPr>
      <w:r>
        <w:rPr>
          <w:sz w:val="24"/>
        </w:rPr>
        <w:t xml:space="preserve">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bookmarkStart w:id="4591" w:name="P4591"/>
    <w:bookmarkEnd w:id="4591"/>
    <w:p>
      <w:pPr>
        <w:pStyle w:val="0"/>
        <w:spacing w:before="240" w:line-rule="auto"/>
        <w:ind w:firstLine="540"/>
        <w:jc w:val="both"/>
      </w:pPr>
      <w:r>
        <w:rPr>
          <w:sz w:val="24"/>
        </w:rPr>
        <w:t xml:space="preserve">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jc w:val="both"/>
      </w:pPr>
      <w:r>
        <w:rPr>
          <w:sz w:val="24"/>
        </w:rPr>
        <w:t xml:space="preserve">(в ред. Федерального </w:t>
      </w:r>
      <w:hyperlink w:history="0" r:id="rId28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w:t>
      </w:r>
      <w:hyperlink w:history="0" r:id="rId2804" w:tooltip="Постановление Правительства РФ от 18.07.2022 N 1295 (ред. от 24.09.2024) &quot;Об утверждении Положения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ния таких сведений&quot; {КонсультантПлюс}">
        <w:r>
          <w:rPr>
            <w:sz w:val="24"/>
            <w:color w:val="0000ff"/>
          </w:rPr>
          <w:t xml:space="preserve">Порядок</w:t>
        </w:r>
      </w:hyperlink>
      <w:r>
        <w:rPr>
          <w:sz w:val="24"/>
        </w:rPr>
        <w:t xml:space="preserve"> формирования и ведения федерального реестра незавершенных объектов капитального строительства, состав включаемых в него </w:t>
      </w:r>
      <w:hyperlink w:history="0" r:id="rId2805" w:tooltip="Приказ Минстроя России от 26.07.2022 N 607/пр &quot;Об утверждении методических рекомендаций по заполнению формы сведений о незавершенных объектах капитального строительства, строительство, реконструкция которых осуществлялись полностью или частично за счет средств федерального бюджета&quot; {КонсультантПлюс}">
        <w:r>
          <w:rPr>
            <w:sz w:val="24"/>
            <w:color w:val="0000ff"/>
          </w:rPr>
          <w:t xml:space="preserve">сведений</w:t>
        </w:r>
      </w:hyperlink>
      <w:r>
        <w:rPr>
          <w:sz w:val="24"/>
        </w:rPr>
        <w:t xml:space="preserve">, порядок предоставления таких сведений устанавливаются Правительством Российской Федерации.</w:t>
      </w:r>
    </w:p>
    <w:p>
      <w:pPr>
        <w:pStyle w:val="0"/>
        <w:spacing w:before="240" w:line-rule="auto"/>
        <w:ind w:firstLine="540"/>
        <w:jc w:val="both"/>
      </w:pPr>
      <w:r>
        <w:rPr>
          <w:sz w:val="24"/>
        </w:rPr>
        <w:t xml:space="preserve">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субъекта Российской Федерации.</w:t>
      </w:r>
    </w:p>
    <w:p>
      <w:pPr>
        <w:pStyle w:val="0"/>
        <w:jc w:val="both"/>
      </w:pPr>
      <w:r>
        <w:rPr>
          <w:sz w:val="24"/>
        </w:rPr>
        <w:t xml:space="preserve">(в ред. Федерального </w:t>
      </w:r>
      <w:hyperlink w:history="0" r:id="rId28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w:t>
      </w:r>
      <w:hyperlink w:history="0" r:id="rId2807" w:tooltip="Постановление Правительства РФ от 26.07.2022 N 1333 (ред. от 24.09.2024) &quot;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quot; {КонсультантПлюс}">
        <w:r>
          <w:rPr>
            <w:sz w:val="24"/>
            <w:color w:val="0000ff"/>
          </w:rPr>
          <w:t xml:space="preserve">Последствия</w:t>
        </w:r>
      </w:hyperlink>
      <w:r>
        <w:rPr>
          <w:sz w:val="24"/>
        </w:rP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pPr>
        <w:pStyle w:val="0"/>
        <w:ind w:firstLine="540"/>
        <w:jc w:val="both"/>
      </w:pPr>
      <w:r>
        <w:rPr>
          <w:sz w:val="24"/>
        </w:rPr>
      </w:r>
    </w:p>
    <w:p>
      <w:pPr>
        <w:pStyle w:val="2"/>
        <w:outlineLvl w:val="0"/>
        <w:jc w:val="center"/>
      </w:pPr>
      <w:r>
        <w:rPr>
          <w:sz w:val="24"/>
        </w:rPr>
        <w:t xml:space="preserve">Глава 7. ИНФОРМАЦИОННОЕ ОБЕСПЕЧЕНИЕ</w:t>
      </w:r>
    </w:p>
    <w:p>
      <w:pPr>
        <w:pStyle w:val="2"/>
        <w:jc w:val="center"/>
      </w:pPr>
      <w:r>
        <w:rPr>
          <w:sz w:val="24"/>
        </w:rPr>
        <w:t xml:space="preserve">ГРАДОСТРОИТЕЛЬНОЙ ДЕЯТЕЛЬНОСТИ</w:t>
      </w:r>
    </w:p>
    <w:p>
      <w:pPr>
        <w:pStyle w:val="0"/>
        <w:ind w:firstLine="540"/>
        <w:jc w:val="both"/>
      </w:pPr>
      <w:r>
        <w:rPr>
          <w:sz w:val="24"/>
        </w:rPr>
      </w:r>
    </w:p>
    <w:bookmarkStart w:id="4601" w:name="P4601"/>
    <w:bookmarkEnd w:id="4601"/>
    <w:p>
      <w:pPr>
        <w:pStyle w:val="2"/>
        <w:outlineLvl w:val="1"/>
        <w:ind w:firstLine="540"/>
        <w:jc w:val="both"/>
      </w:pPr>
      <w:r>
        <w:rPr>
          <w:sz w:val="24"/>
        </w:rPr>
        <w:t xml:space="preserve">Статья 56. Государственные информационные системы обеспечения градостроительной деятельности субъектов Российской Федерации</w:t>
      </w:r>
    </w:p>
    <w:p>
      <w:pPr>
        <w:pStyle w:val="0"/>
        <w:jc w:val="both"/>
      </w:pPr>
      <w:r>
        <w:rPr>
          <w:sz w:val="24"/>
        </w:rPr>
        <w:t xml:space="preserve">(в ред. Федеральных законов от 03.08.2018 </w:t>
      </w:r>
      <w:hyperlink w:history="0" r:id="rId28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19.12.2022 </w:t>
      </w:r>
      <w:hyperlink w:history="0" r:id="rId280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p>
      <w:pPr>
        <w:pStyle w:val="0"/>
        <w:ind w:firstLine="540"/>
        <w:jc w:val="both"/>
      </w:pPr>
      <w:r>
        <w:rPr>
          <w:sz w:val="24"/>
        </w:rPr>
      </w:r>
    </w:p>
    <w:p>
      <w:pPr>
        <w:pStyle w:val="0"/>
        <w:ind w:firstLine="540"/>
        <w:jc w:val="both"/>
      </w:pPr>
      <w:r>
        <w:rPr>
          <w:sz w:val="24"/>
        </w:rPr>
        <w:t xml:space="preserve">1. Государственные </w:t>
      </w:r>
      <w:r>
        <w:rPr>
          <w:sz w:val="24"/>
        </w:rPr>
        <w:t xml:space="preserve">информационные системы</w:t>
      </w:r>
      <w:r>
        <w:rPr>
          <w:sz w:val="24"/>
        </w:rPr>
        <w:t xml:space="preserve"> обеспечения градостроительной деятельности субъектов Российской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pPr>
        <w:pStyle w:val="0"/>
        <w:jc w:val="both"/>
      </w:pPr>
      <w:r>
        <w:rPr>
          <w:sz w:val="24"/>
        </w:rPr>
        <w:t xml:space="preserve">(в ред. Федеральных законов от 03.08.2018 </w:t>
      </w:r>
      <w:hyperlink w:history="0" r:id="rId281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19.12.2022 </w:t>
      </w:r>
      <w:hyperlink w:history="0" r:id="rId281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p>
      <w:pPr>
        <w:pStyle w:val="0"/>
        <w:spacing w:before="240" w:line-rule="auto"/>
        <w:ind w:firstLine="540"/>
        <w:jc w:val="both"/>
      </w:pPr>
      <w:r>
        <w:rPr>
          <w:sz w:val="24"/>
        </w:rPr>
        <w:t xml:space="preserve">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pPr>
        <w:pStyle w:val="0"/>
        <w:jc w:val="both"/>
      </w:pPr>
      <w:r>
        <w:rPr>
          <w:sz w:val="24"/>
        </w:rPr>
        <w:t xml:space="preserve">(в ред. Федеральных законов от 03.08.2018 </w:t>
      </w:r>
      <w:hyperlink w:history="0" r:id="rId281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281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pPr>
        <w:pStyle w:val="0"/>
        <w:jc w:val="both"/>
      </w:pPr>
      <w:r>
        <w:rPr>
          <w:sz w:val="24"/>
        </w:rPr>
        <w:t xml:space="preserve">(часть 2.1 введена Федеральным </w:t>
      </w:r>
      <w:hyperlink w:history="0" r:id="rId281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pPr>
        <w:pStyle w:val="0"/>
        <w:jc w:val="both"/>
      </w:pPr>
      <w:r>
        <w:rPr>
          <w:sz w:val="24"/>
        </w:rPr>
        <w:t xml:space="preserve">(в ред. Федерального </w:t>
      </w:r>
      <w:hyperlink w:history="0" r:id="rId28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3.1 - 3.2. Утратили силу с 1 сентября 2023 года. - Федеральный </w:t>
      </w:r>
      <w:hyperlink w:history="0" r:id="rId281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w:t>
        </w:r>
      </w:hyperlink>
      <w:r>
        <w:rPr>
          <w:sz w:val="24"/>
        </w:rPr>
        <w:t xml:space="preserve"> от 19.12.2022 N 541-ФЗ.</w:t>
      </w:r>
    </w:p>
    <w:bookmarkStart w:id="4613" w:name="P4613"/>
    <w:bookmarkEnd w:id="4613"/>
    <w:p>
      <w:pPr>
        <w:pStyle w:val="0"/>
        <w:spacing w:before="240" w:line-rule="auto"/>
        <w:ind w:firstLine="540"/>
        <w:jc w:val="both"/>
      </w:pPr>
      <w:r>
        <w:rPr>
          <w:sz w:val="24"/>
        </w:rPr>
        <w:t xml:space="preserve">4. Государственные информационные системы обеспечения градостроительной деятельности субъектов Российской Федерации включают в себя:</w:t>
      </w:r>
    </w:p>
    <w:p>
      <w:pPr>
        <w:pStyle w:val="0"/>
        <w:jc w:val="both"/>
      </w:pPr>
      <w:r>
        <w:rPr>
          <w:sz w:val="24"/>
        </w:rPr>
        <w:t xml:space="preserve">(в ред. Федерального </w:t>
      </w:r>
      <w:hyperlink w:history="0" r:id="rId281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bookmarkStart w:id="4615" w:name="P4615"/>
    <w:bookmarkEnd w:id="4615"/>
    <w:p>
      <w:pPr>
        <w:pStyle w:val="0"/>
        <w:spacing w:before="240" w:line-rule="auto"/>
        <w:ind w:firstLine="540"/>
        <w:jc w:val="both"/>
      </w:pPr>
      <w:r>
        <w:rPr>
          <w:sz w:val="24"/>
        </w:rPr>
        <w:t xml:space="preserve">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bookmarkStart w:id="4616" w:name="P4616"/>
    <w:bookmarkEnd w:id="4616"/>
    <w:p>
      <w:pPr>
        <w:pStyle w:val="0"/>
        <w:spacing w:before="240" w:line-rule="auto"/>
        <w:ind w:firstLine="540"/>
        <w:jc w:val="both"/>
      </w:pPr>
      <w:r>
        <w:rPr>
          <w:sz w:val="24"/>
        </w:rPr>
        <w:t xml:space="preserve">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pPr>
        <w:pStyle w:val="0"/>
        <w:spacing w:before="240" w:line-rule="auto"/>
        <w:ind w:firstLine="540"/>
        <w:jc w:val="both"/>
      </w:pPr>
      <w:r>
        <w:rPr>
          <w:sz w:val="24"/>
        </w:rPr>
        <w:t xml:space="preserve">3) предусмотренные схемами территориального планирования муниципальных районов, генеральными планами поселений, генеральными планами муниципальных округов,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значения городского округа, карты функциональных зон, а также положения о территориальном планировании;</w:t>
      </w:r>
    </w:p>
    <w:p>
      <w:pPr>
        <w:pStyle w:val="0"/>
        <w:jc w:val="both"/>
      </w:pPr>
      <w:r>
        <w:rPr>
          <w:sz w:val="24"/>
        </w:rPr>
        <w:t xml:space="preserve">(в ред. Федерального </w:t>
      </w:r>
      <w:hyperlink w:history="0" r:id="rId28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4619" w:name="P4619"/>
    <w:bookmarkEnd w:id="4619"/>
    <w:p>
      <w:pPr>
        <w:pStyle w:val="0"/>
        <w:spacing w:before="240" w:line-rule="auto"/>
        <w:ind w:firstLine="540"/>
        <w:jc w:val="both"/>
      </w:pPr>
      <w:r>
        <w:rPr>
          <w:sz w:val="24"/>
        </w:rPr>
        <w:t xml:space="preserve">4) региональные нормативы градостроительного проектирования;</w:t>
      </w:r>
    </w:p>
    <w:p>
      <w:pPr>
        <w:pStyle w:val="0"/>
        <w:spacing w:before="240" w:line-rule="auto"/>
        <w:ind w:firstLine="540"/>
        <w:jc w:val="both"/>
      </w:pPr>
      <w:r>
        <w:rPr>
          <w:sz w:val="24"/>
        </w:rPr>
        <w:t xml:space="preserve">5) местные нормативы градостроительного проектирования;</w:t>
      </w:r>
    </w:p>
    <w:p>
      <w:pPr>
        <w:pStyle w:val="0"/>
        <w:spacing w:before="240" w:line-rule="auto"/>
        <w:ind w:firstLine="540"/>
        <w:jc w:val="both"/>
      </w:pPr>
      <w:r>
        <w:rPr>
          <w:sz w:val="24"/>
        </w:rPr>
        <w:t xml:space="preserve">6) правила землепользования и застройки;</w:t>
      </w:r>
    </w:p>
    <w:p>
      <w:pPr>
        <w:pStyle w:val="0"/>
        <w:spacing w:before="240" w:line-rule="auto"/>
        <w:ind w:firstLine="540"/>
        <w:jc w:val="both"/>
      </w:pPr>
      <w:r>
        <w:rPr>
          <w:sz w:val="24"/>
        </w:rPr>
        <w:t xml:space="preserve">7) правила благоустройства территории;</w:t>
      </w:r>
    </w:p>
    <w:p>
      <w:pPr>
        <w:pStyle w:val="0"/>
        <w:spacing w:before="240" w:line-rule="auto"/>
        <w:ind w:firstLine="540"/>
        <w:jc w:val="both"/>
      </w:pPr>
      <w:r>
        <w:rPr>
          <w:sz w:val="24"/>
        </w:rPr>
        <w:t xml:space="preserve">8) основную часть проекта планировки территории;</w:t>
      </w:r>
    </w:p>
    <w:p>
      <w:pPr>
        <w:pStyle w:val="0"/>
        <w:spacing w:before="240" w:line-rule="auto"/>
        <w:ind w:firstLine="540"/>
        <w:jc w:val="both"/>
      </w:pPr>
      <w:r>
        <w:rPr>
          <w:sz w:val="24"/>
        </w:rPr>
        <w:t xml:space="preserve">9) основную часть проекта межевания территории;</w:t>
      </w:r>
    </w:p>
    <w:p>
      <w:pPr>
        <w:pStyle w:val="0"/>
        <w:spacing w:before="240" w:line-rule="auto"/>
        <w:ind w:firstLine="540"/>
        <w:jc w:val="both"/>
      </w:pPr>
      <w:r>
        <w:rPr>
          <w:sz w:val="24"/>
        </w:rPr>
        <w:t xml:space="preserve">10) материалы и результаты инженерных изысканий;</w:t>
      </w:r>
    </w:p>
    <w:p>
      <w:pPr>
        <w:pStyle w:val="0"/>
        <w:spacing w:before="240" w:line-rule="auto"/>
        <w:ind w:firstLine="540"/>
        <w:jc w:val="both"/>
      </w:pPr>
      <w:r>
        <w:rPr>
          <w:sz w:val="24"/>
        </w:rPr>
        <w:t xml:space="preserve">11) сведения о создании искусственного земельного участка;</w:t>
      </w:r>
    </w:p>
    <w:p>
      <w:pPr>
        <w:pStyle w:val="0"/>
        <w:spacing w:before="240" w:line-rule="auto"/>
        <w:ind w:firstLine="540"/>
        <w:jc w:val="both"/>
      </w:pPr>
      <w:r>
        <w:rPr>
          <w:sz w:val="24"/>
        </w:rPr>
        <w:t xml:space="preserve">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pPr>
        <w:pStyle w:val="0"/>
        <w:spacing w:before="240" w:line-rule="auto"/>
        <w:ind w:firstLine="540"/>
        <w:jc w:val="both"/>
      </w:pPr>
      <w:r>
        <w:rPr>
          <w:sz w:val="24"/>
        </w:rPr>
        <w:t xml:space="preserve">13) положение об особо охраняемой природной территории, лесохозяйственные регламенты лесничества, расположенного на землях лесного фонда;</w:t>
      </w:r>
    </w:p>
    <w:p>
      <w:pPr>
        <w:pStyle w:val="0"/>
        <w:jc w:val="both"/>
      </w:pPr>
      <w:r>
        <w:rPr>
          <w:sz w:val="24"/>
        </w:rPr>
        <w:t xml:space="preserve">(в ред. Федерального </w:t>
      </w:r>
      <w:hyperlink w:history="0" r:id="rId281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pPr>
        <w:pStyle w:val="0"/>
        <w:spacing w:before="240" w:line-rule="auto"/>
        <w:ind w:firstLine="540"/>
        <w:jc w:val="both"/>
      </w:pPr>
      <w:r>
        <w:rPr>
          <w:sz w:val="24"/>
        </w:rPr>
        <w:t xml:space="preserve">15) решения о резервировании земель или решения об изъятии земельных участков для государственных и муниципальных нужд;</w:t>
      </w:r>
    </w:p>
    <w:bookmarkStart w:id="4632" w:name="P4632"/>
    <w:bookmarkEnd w:id="4632"/>
    <w:p>
      <w:pPr>
        <w:pStyle w:val="0"/>
        <w:spacing w:before="240" w:line-rule="auto"/>
        <w:ind w:firstLine="540"/>
        <w:jc w:val="both"/>
      </w:pPr>
      <w:r>
        <w:rPr>
          <w:sz w:val="24"/>
        </w:rPr>
        <w:t xml:space="preserve">16) дела о застроенных или подлежащих застройке земельных участках;</w:t>
      </w:r>
    </w:p>
    <w:p>
      <w:pPr>
        <w:pStyle w:val="0"/>
        <w:spacing w:before="240" w:line-rule="auto"/>
        <w:ind w:firstLine="540"/>
        <w:jc w:val="both"/>
      </w:pPr>
      <w:r>
        <w:rPr>
          <w:sz w:val="24"/>
        </w:rPr>
        <w:t xml:space="preserve">17) иные сведения, документы, материалы.</w:t>
      </w:r>
    </w:p>
    <w:p>
      <w:pPr>
        <w:pStyle w:val="0"/>
        <w:jc w:val="both"/>
      </w:pPr>
      <w:r>
        <w:rPr>
          <w:sz w:val="24"/>
        </w:rPr>
        <w:t xml:space="preserve">(часть 4 в ред. Федерального </w:t>
      </w:r>
      <w:hyperlink w:history="0" r:id="rId282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4635" w:name="P4635"/>
    <w:bookmarkEnd w:id="4635"/>
    <w:p>
      <w:pPr>
        <w:pStyle w:val="0"/>
        <w:spacing w:before="240" w:line-rule="auto"/>
        <w:ind w:firstLine="540"/>
        <w:jc w:val="both"/>
      </w:pPr>
      <w:r>
        <w:rPr>
          <w:sz w:val="24"/>
        </w:rPr>
        <w:t xml:space="preserve">5. В состав дела о застроенном или подлежащем застройке земельном участке входят:</w:t>
      </w:r>
    </w:p>
    <w:p>
      <w:pPr>
        <w:pStyle w:val="0"/>
        <w:jc w:val="both"/>
      </w:pPr>
      <w:r>
        <w:rPr>
          <w:sz w:val="24"/>
        </w:rPr>
        <w:t xml:space="preserve">(в ред. Федерального </w:t>
      </w:r>
      <w:hyperlink w:history="0" r:id="rId28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 градостроительный </w:t>
      </w:r>
      <w:hyperlink w:history="0" r:id="rId2822"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4"/>
            <w:color w:val="0000ff"/>
          </w:rPr>
          <w:t xml:space="preserve">план</w:t>
        </w:r>
      </w:hyperlink>
      <w:r>
        <w:rPr>
          <w:sz w:val="24"/>
        </w:rPr>
        <w:t xml:space="preserve"> земельного участка;</w:t>
      </w:r>
    </w:p>
    <w:p>
      <w:pPr>
        <w:pStyle w:val="0"/>
        <w:spacing w:before="240" w:line-rule="auto"/>
        <w:ind w:firstLine="540"/>
        <w:jc w:val="both"/>
      </w:pPr>
      <w:r>
        <w:rPr>
          <w:sz w:val="24"/>
        </w:rPr>
        <w:t xml:space="preserve">1.1) сведения о земельном участке (кадастровый номер земельного участка, его площадь, местоположение);</w:t>
      </w:r>
    </w:p>
    <w:p>
      <w:pPr>
        <w:pStyle w:val="0"/>
        <w:jc w:val="both"/>
      </w:pPr>
      <w:r>
        <w:rPr>
          <w:sz w:val="24"/>
        </w:rPr>
        <w:t xml:space="preserve">(п. 1.1 введен Федеральным </w:t>
      </w:r>
      <w:hyperlink w:history="0" r:id="rId282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2) результаты инженерных изысканий;</w:t>
      </w:r>
    </w:p>
    <w:p>
      <w:pPr>
        <w:pStyle w:val="0"/>
        <w:spacing w:before="240" w:line-rule="auto"/>
        <w:ind w:firstLine="540"/>
        <w:jc w:val="both"/>
      </w:pPr>
      <w:r>
        <w:rPr>
          <w:sz w:val="24"/>
        </w:rPr>
        <w:t xml:space="preserve">3) сведения о площади, о высоте и количестве этажей объекта капитального строительства, о сетях инженерно-технического обеспечения;</w:t>
      </w:r>
    </w:p>
    <w:p>
      <w:pPr>
        <w:pStyle w:val="0"/>
        <w:jc w:val="both"/>
      </w:pPr>
      <w:r>
        <w:rPr>
          <w:sz w:val="24"/>
        </w:rPr>
        <w:t xml:space="preserve">(в ред. Федеральных законов от 31.12.2005 </w:t>
      </w:r>
      <w:hyperlink w:history="0" r:id="rId2824"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23.11.2009 </w:t>
      </w:r>
      <w:hyperlink w:history="0" r:id="rId2825"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rPr>
        <w:t xml:space="preserve">, от 18.07.2011 </w:t>
      </w:r>
      <w:hyperlink w:history="0" r:id="rId2826"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03.08.2018 </w:t>
      </w:r>
      <w:hyperlink w:history="0" r:id="rId28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282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исполнительного органа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pPr>
        <w:pStyle w:val="0"/>
        <w:jc w:val="both"/>
      </w:pPr>
      <w:r>
        <w:rPr>
          <w:sz w:val="24"/>
        </w:rPr>
        <w:t xml:space="preserve">(п. 3.1 введен Федеральным </w:t>
      </w:r>
      <w:hyperlink w:history="0" r:id="rId282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 в ред. Федеральных законов от 03.08.2018 </w:t>
      </w:r>
      <w:hyperlink w:history="0" r:id="rId28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283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8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pPr>
        <w:pStyle w:val="0"/>
        <w:jc w:val="both"/>
      </w:pPr>
      <w:r>
        <w:rPr>
          <w:sz w:val="24"/>
        </w:rPr>
        <w:t xml:space="preserve">(п. 3.2 введен Федеральным </w:t>
      </w:r>
      <w:hyperlink w:history="0" r:id="rId28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pPr>
        <w:pStyle w:val="0"/>
        <w:jc w:val="both"/>
      </w:pPr>
      <w:r>
        <w:rPr>
          <w:sz w:val="24"/>
        </w:rPr>
        <w:t xml:space="preserve">(п. 3.3 введен Федеральным </w:t>
      </w:r>
      <w:hyperlink w:history="0" r:id="rId28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4) утратил силу с 1 января 2019 года. - Федеральный </w:t>
      </w:r>
      <w:hyperlink w:history="0" r:id="rId283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5) сведения о размещении заключения экспертизы проектной документации и (или) результатов инженерных изысканий, иных указанных в </w:t>
      </w:r>
      <w:hyperlink w:history="0" w:anchor="P2754"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4"/>
            <w:color w:val="0000ff"/>
          </w:rPr>
          <w:t xml:space="preserve">части 1 статьи 50.1</w:t>
        </w:r>
      </w:hyperlink>
      <w:r>
        <w:rPr>
          <w:sz w:val="24"/>
        </w:rP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pPr>
        <w:pStyle w:val="0"/>
        <w:jc w:val="both"/>
      </w:pPr>
      <w:r>
        <w:rPr>
          <w:sz w:val="24"/>
        </w:rPr>
        <w:t xml:space="preserve">(п. 5 в ред. Федерального </w:t>
      </w:r>
      <w:hyperlink w:history="0" r:id="rId283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6) разрешение на строительство;</w:t>
      </w:r>
    </w:p>
    <w:p>
      <w:pPr>
        <w:pStyle w:val="0"/>
        <w:spacing w:before="240" w:line-rule="auto"/>
        <w:ind w:firstLine="540"/>
        <w:jc w:val="both"/>
      </w:pPr>
      <w:r>
        <w:rPr>
          <w:sz w:val="24"/>
        </w:rPr>
        <w:t xml:space="preserve">6.1) решение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pPr>
        <w:pStyle w:val="0"/>
        <w:jc w:val="both"/>
      </w:pPr>
      <w:r>
        <w:rPr>
          <w:sz w:val="24"/>
        </w:rPr>
        <w:t xml:space="preserve">(в ред. Федеральных законов от 13.07.2015 </w:t>
      </w:r>
      <w:hyperlink w:history="0" r:id="rId283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83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8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4"/>
        </w:rPr>
        <w:t xml:space="preserve">(п. 7 в ред. Федерального </w:t>
      </w:r>
      <w:hyperlink w:history="0" r:id="rId2840"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31.12.2005 N 210-ФЗ)</w:t>
      </w:r>
    </w:p>
    <w:p>
      <w:pPr>
        <w:pStyle w:val="0"/>
        <w:spacing w:before="240" w:line-rule="auto"/>
        <w:ind w:firstLine="540"/>
        <w:jc w:val="both"/>
      </w:pPr>
      <w:r>
        <w:rPr>
          <w:sz w:val="24"/>
        </w:rPr>
        <w:t xml:space="preserve">8) решение органа местного самоуправления о предоставлении разрешения на условно разрешенный вид использования;</w:t>
      </w:r>
    </w:p>
    <w:p>
      <w:pPr>
        <w:pStyle w:val="0"/>
        <w:spacing w:before="240" w:line-rule="auto"/>
        <w:ind w:firstLine="540"/>
        <w:jc w:val="both"/>
      </w:pPr>
      <w:r>
        <w:rPr>
          <w:sz w:val="24"/>
        </w:rPr>
        <w:t xml:space="preserve">9) утратил силу. - Федеральный </w:t>
      </w:r>
      <w:hyperlink w:history="0" r:id="rId284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438-ФЗ;</w:t>
      </w:r>
    </w:p>
    <w:p>
      <w:pPr>
        <w:pStyle w:val="0"/>
        <w:spacing w:before="240" w:line-rule="auto"/>
        <w:ind w:firstLine="540"/>
        <w:jc w:val="both"/>
      </w:pPr>
      <w:r>
        <w:rPr>
          <w:sz w:val="24"/>
        </w:rP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контроля (надзора), выдаваемое в случаях, предусмотренных </w:t>
      </w:r>
      <w:hyperlink w:history="0" w:anchor="P3332"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4"/>
            <w:color w:val="0000ff"/>
          </w:rPr>
          <w:t xml:space="preserve">частью 5 статьи 54</w:t>
        </w:r>
      </w:hyperlink>
      <w:r>
        <w:rPr>
          <w:sz w:val="24"/>
        </w:rPr>
        <w:t xml:space="preserve"> настоящего Кодекса;</w:t>
      </w:r>
    </w:p>
    <w:p>
      <w:pPr>
        <w:pStyle w:val="0"/>
        <w:jc w:val="both"/>
      </w:pPr>
      <w:r>
        <w:rPr>
          <w:sz w:val="24"/>
        </w:rPr>
        <w:t xml:space="preserve">(в ред. Федеральных законов от 03.08.2018 </w:t>
      </w:r>
      <w:hyperlink w:history="0" r:id="rId28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11.06.2021 </w:t>
      </w:r>
      <w:hyperlink w:history="0" r:id="rId28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25.12.2023 </w:t>
      </w:r>
      <w:hyperlink w:history="0" r:id="rId284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pPr>
        <w:pStyle w:val="0"/>
        <w:jc w:val="both"/>
      </w:pPr>
      <w:r>
        <w:rPr>
          <w:sz w:val="24"/>
        </w:rPr>
        <w:t xml:space="preserve">(п. 9.2 введен Федеральным </w:t>
      </w:r>
      <w:hyperlink w:history="0" r:id="rId2845"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23.11.2009 N 261-ФЗ)</w:t>
      </w:r>
    </w:p>
    <w:p>
      <w:pPr>
        <w:pStyle w:val="0"/>
        <w:spacing w:before="240" w:line-rule="auto"/>
        <w:ind w:firstLine="540"/>
        <w:jc w:val="both"/>
      </w:pPr>
      <w:r>
        <w:rPr>
          <w:sz w:val="24"/>
        </w:rPr>
        <w:t xml:space="preserve">10) утратил силу с 1 января 2019 года. - Федеральный </w:t>
      </w:r>
      <w:hyperlink w:history="0" r:id="rId284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11) разрешение на ввод объекта в эксплуатацию, технический план объекта капитального строительства;</w:t>
      </w:r>
    </w:p>
    <w:p>
      <w:pPr>
        <w:pStyle w:val="0"/>
        <w:jc w:val="both"/>
      </w:pPr>
      <w:r>
        <w:rPr>
          <w:sz w:val="24"/>
        </w:rPr>
        <w:t xml:space="preserve">(в ред. Федерального </w:t>
      </w:r>
      <w:hyperlink w:history="0" r:id="rId284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pPr>
        <w:pStyle w:val="0"/>
        <w:jc w:val="both"/>
      </w:pPr>
      <w:r>
        <w:rPr>
          <w:sz w:val="24"/>
        </w:rPr>
        <w:t xml:space="preserve">(в ред. Федерального </w:t>
      </w:r>
      <w:hyperlink w:history="0" r:id="rId284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243-ФЗ)</w:t>
      </w:r>
    </w:p>
    <w:p>
      <w:pPr>
        <w:pStyle w:val="0"/>
        <w:spacing w:before="240" w:line-rule="auto"/>
        <w:ind w:firstLine="540"/>
        <w:jc w:val="both"/>
      </w:pPr>
      <w:r>
        <w:rPr>
          <w:sz w:val="24"/>
        </w:rP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history="0" w:anchor="P3047" w:tooltip="Статья 51.1. Уведомление о планируемых строительстве или реконструкции объекта индивидуального жилищного строительства или садового дома">
        <w:r>
          <w:rPr>
            <w:sz w:val="24"/>
            <w:color w:val="0000ff"/>
          </w:rPr>
          <w:t xml:space="preserve">статьей 51.1</w:t>
        </w:r>
      </w:hyperlink>
      <w:r>
        <w:rPr>
          <w:sz w:val="24"/>
        </w:rPr>
        <w:t xml:space="preserve"> настоящего Кодекса;</w:t>
      </w:r>
    </w:p>
    <w:p>
      <w:pPr>
        <w:pStyle w:val="0"/>
        <w:jc w:val="both"/>
      </w:pPr>
      <w:r>
        <w:rPr>
          <w:sz w:val="24"/>
        </w:rPr>
        <w:t xml:space="preserve">(п. 12.1 введен Федеральным </w:t>
      </w:r>
      <w:hyperlink w:history="0" r:id="rId284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12.2) предусмотренное </w:t>
      </w:r>
      <w:hyperlink w:history="0" w:anchor="P3075"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4"/>
            <w:color w:val="0000ff"/>
          </w:rPr>
          <w:t xml:space="preserve">пунктом 4 части 3 статьи 51.1</w:t>
        </w:r>
      </w:hyperlink>
      <w:r>
        <w:rPr>
          <w:sz w:val="24"/>
        </w:rP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исполнительного органа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pPr>
        <w:pStyle w:val="0"/>
        <w:jc w:val="both"/>
      </w:pPr>
      <w:r>
        <w:rPr>
          <w:sz w:val="24"/>
        </w:rPr>
        <w:t xml:space="preserve">(п. 12.2 введен Федеральным </w:t>
      </w:r>
      <w:hyperlink w:history="0" r:id="rId28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28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history="0" w:anchor="P350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частями 16</w:t>
        </w:r>
      </w:hyperlink>
      <w:r>
        <w:rPr>
          <w:sz w:val="24"/>
        </w:rPr>
        <w:t xml:space="preserve"> и </w:t>
      </w:r>
      <w:hyperlink w:history="0" w:anchor="P3518"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4"/>
            <w:color w:val="0000ff"/>
          </w:rPr>
          <w:t xml:space="preserve">19 статьи 55</w:t>
        </w:r>
      </w:hyperlink>
      <w:r>
        <w:rPr>
          <w:sz w:val="24"/>
        </w:rPr>
        <w:t xml:space="preserve"> настоящего Кодекса;</w:t>
      </w:r>
    </w:p>
    <w:p>
      <w:pPr>
        <w:pStyle w:val="0"/>
        <w:jc w:val="both"/>
      </w:pPr>
      <w:r>
        <w:rPr>
          <w:sz w:val="24"/>
        </w:rPr>
        <w:t xml:space="preserve">(п. 12.3 введен Федеральным </w:t>
      </w:r>
      <w:hyperlink w:history="0" r:id="rId28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12.4) уведомление о планируемом сносе объекта капитального строительства;</w:t>
      </w:r>
    </w:p>
    <w:p>
      <w:pPr>
        <w:pStyle w:val="0"/>
        <w:jc w:val="both"/>
      </w:pPr>
      <w:r>
        <w:rPr>
          <w:sz w:val="24"/>
        </w:rPr>
        <w:t xml:space="preserve">(п. 12.4 введен Федеральным </w:t>
      </w:r>
      <w:hyperlink w:history="0" r:id="rId28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12.5) результаты и материалы обследования объекта капитального строительства, подлежащего сносу;</w:t>
      </w:r>
    </w:p>
    <w:p>
      <w:pPr>
        <w:pStyle w:val="0"/>
        <w:jc w:val="both"/>
      </w:pPr>
      <w:r>
        <w:rPr>
          <w:sz w:val="24"/>
        </w:rPr>
        <w:t xml:space="preserve">(п. 12.5 введен Федеральным </w:t>
      </w:r>
      <w:hyperlink w:history="0" r:id="rId28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12.6) проект организации работ по сносу объекта капитального строительства;</w:t>
      </w:r>
    </w:p>
    <w:p>
      <w:pPr>
        <w:pStyle w:val="0"/>
        <w:jc w:val="both"/>
      </w:pPr>
      <w:r>
        <w:rPr>
          <w:sz w:val="24"/>
        </w:rPr>
        <w:t xml:space="preserve">(п. 12.6 введен Федеральным </w:t>
      </w:r>
      <w:hyperlink w:history="0" r:id="rId28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12.7) уведомление о завершении сноса объекта капитального строительства;</w:t>
      </w:r>
    </w:p>
    <w:p>
      <w:pPr>
        <w:pStyle w:val="0"/>
        <w:jc w:val="both"/>
      </w:pPr>
      <w:r>
        <w:rPr>
          <w:sz w:val="24"/>
        </w:rPr>
        <w:t xml:space="preserve">(п. 12.7 введен Федеральным </w:t>
      </w:r>
      <w:hyperlink w:history="0" r:id="rId28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12.8)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4"/>
        </w:rPr>
        <w:t xml:space="preserve">(п. 12.8 введен Федеральным </w:t>
      </w:r>
      <w:hyperlink w:history="0" r:id="rId285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spacing w:before="240" w:line-rule="auto"/>
        <w:ind w:firstLine="540"/>
        <w:jc w:val="both"/>
      </w:pPr>
      <w:r>
        <w:rPr>
          <w:sz w:val="24"/>
        </w:rPr>
        <w:t xml:space="preserve">12.9)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осуществления комплексного развития территории;</w:t>
      </w:r>
    </w:p>
    <w:p>
      <w:pPr>
        <w:pStyle w:val="0"/>
        <w:jc w:val="both"/>
      </w:pPr>
      <w:r>
        <w:rPr>
          <w:sz w:val="24"/>
        </w:rPr>
        <w:t xml:space="preserve">(п. 12.9 введен Федеральным </w:t>
      </w:r>
      <w:hyperlink w:history="0" r:id="rId285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13) иные документы и материалы.</w:t>
      </w:r>
    </w:p>
    <w:p>
      <w:pPr>
        <w:pStyle w:val="0"/>
        <w:spacing w:before="240" w:line-rule="auto"/>
        <w:ind w:firstLine="540"/>
        <w:jc w:val="both"/>
      </w:pPr>
      <w:r>
        <w:rPr>
          <w:sz w:val="24"/>
        </w:rPr>
        <w:t xml:space="preserve">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pPr>
        <w:pStyle w:val="0"/>
        <w:jc w:val="both"/>
      </w:pPr>
      <w:r>
        <w:rPr>
          <w:sz w:val="24"/>
        </w:rPr>
        <w:t xml:space="preserve">(часть 5.1 введена Федеральным </w:t>
      </w:r>
      <w:hyperlink w:history="0" r:id="rId285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pPr>
        <w:pStyle w:val="0"/>
        <w:jc w:val="both"/>
      </w:pPr>
      <w:r>
        <w:rPr>
          <w:sz w:val="24"/>
        </w:rPr>
        <w:t xml:space="preserve">(в ред. Федерального </w:t>
      </w:r>
      <w:hyperlink w:history="0" r:id="rId286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w:history="0" r:id="rId2861" w:tooltip="Приказ Росреестра от 28.12.2015 N П/675 (ред. от 17.11.2023) &quot;О кадастровом делении территории Российской Федерации на кадастровые округа, кадастровые районы и кадастровые кварталы&quot; {КонсультантПлюс}">
        <w:r>
          <w:rPr>
            <w:sz w:val="24"/>
            <w:color w:val="0000ff"/>
          </w:rPr>
          <w:t xml:space="preserve">кадастровым делением</w:t>
        </w:r>
      </w:hyperlink>
      <w:r>
        <w:rPr>
          <w:sz w:val="24"/>
        </w:rPr>
        <w:t xml:space="preserve"> территории Российской Федерации.</w:t>
      </w:r>
    </w:p>
    <w:p>
      <w:pPr>
        <w:pStyle w:val="0"/>
        <w:jc w:val="both"/>
      </w:pPr>
      <w:r>
        <w:rPr>
          <w:sz w:val="24"/>
        </w:rPr>
        <w:t xml:space="preserve">(в ред. Федеральных законов от 13.05.2008 </w:t>
      </w:r>
      <w:hyperlink w:history="0" r:id="rId286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rPr>
        <w:t xml:space="preserve">, от 03.08.2018 </w:t>
      </w:r>
      <w:hyperlink w:history="0" r:id="rId286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bookmarkStart w:id="4693" w:name="P4693"/>
    <w:bookmarkEnd w:id="4693"/>
    <w:p>
      <w:pPr>
        <w:pStyle w:val="0"/>
        <w:spacing w:before="240" w:line-rule="auto"/>
        <w:ind w:firstLine="540"/>
        <w:jc w:val="both"/>
      </w:pPr>
      <w:r>
        <w:rPr>
          <w:sz w:val="24"/>
        </w:rPr>
        <w:t xml:space="preserve">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pPr>
        <w:pStyle w:val="0"/>
        <w:spacing w:before="240" w:line-rule="auto"/>
        <w:ind w:firstLine="540"/>
        <w:jc w:val="both"/>
      </w:pPr>
      <w:r>
        <w:rPr>
          <w:sz w:val="24"/>
        </w:rPr>
        <w:t xml:space="preserve">1) правила землепользования и застройки;</w:t>
      </w:r>
    </w:p>
    <w:p>
      <w:pPr>
        <w:pStyle w:val="0"/>
        <w:spacing w:before="240" w:line-rule="auto"/>
        <w:ind w:firstLine="540"/>
        <w:jc w:val="both"/>
      </w:pPr>
      <w:r>
        <w:rPr>
          <w:sz w:val="24"/>
        </w:rPr>
        <w:t xml:space="preserve">2) проект планировки территории;</w:t>
      </w:r>
    </w:p>
    <w:p>
      <w:pPr>
        <w:pStyle w:val="0"/>
        <w:spacing w:before="240" w:line-rule="auto"/>
        <w:ind w:firstLine="540"/>
        <w:jc w:val="both"/>
      </w:pPr>
      <w:r>
        <w:rPr>
          <w:sz w:val="24"/>
        </w:rPr>
        <w:t xml:space="preserve">3) проект межевания территории;</w:t>
      </w:r>
    </w:p>
    <w:p>
      <w:pPr>
        <w:pStyle w:val="0"/>
        <w:spacing w:before="240" w:line-rule="auto"/>
        <w:ind w:firstLine="540"/>
        <w:jc w:val="both"/>
      </w:pPr>
      <w:r>
        <w:rPr>
          <w:sz w:val="24"/>
        </w:rPr>
        <w:t xml:space="preserve">4) градостроительный план земельного участка;</w:t>
      </w:r>
    </w:p>
    <w:p>
      <w:pPr>
        <w:pStyle w:val="0"/>
        <w:spacing w:before="240" w:line-rule="auto"/>
        <w:ind w:firstLine="540"/>
        <w:jc w:val="both"/>
      </w:pPr>
      <w:r>
        <w:rPr>
          <w:sz w:val="24"/>
        </w:rPr>
        <w:t xml:space="preserve">5) разрешение на отклонение от предельных параметров разрешенного строительства, реконструкции объектов капитального строительства;</w:t>
      </w:r>
    </w:p>
    <w:p>
      <w:pPr>
        <w:pStyle w:val="0"/>
        <w:spacing w:before="240" w:line-rule="auto"/>
        <w:ind w:firstLine="540"/>
        <w:jc w:val="both"/>
      </w:pPr>
      <w:r>
        <w:rPr>
          <w:sz w:val="24"/>
        </w:rPr>
        <w:t xml:space="preserve">6) разрешение на условно разрешенный вид использования земельного участка или объекта капитального строительства;</w:t>
      </w:r>
    </w:p>
    <w:p>
      <w:pPr>
        <w:pStyle w:val="0"/>
        <w:spacing w:before="240" w:line-rule="auto"/>
        <w:ind w:firstLine="540"/>
        <w:jc w:val="both"/>
      </w:pPr>
      <w:r>
        <w:rPr>
          <w:sz w:val="24"/>
        </w:rPr>
        <w:t xml:space="preserve">7) разрешение на строительство объекта капитального строительства;</w:t>
      </w:r>
    </w:p>
    <w:p>
      <w:pPr>
        <w:pStyle w:val="0"/>
        <w:spacing w:before="240" w:line-rule="auto"/>
        <w:ind w:firstLine="540"/>
        <w:jc w:val="both"/>
      </w:pPr>
      <w:r>
        <w:rPr>
          <w:sz w:val="24"/>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40" w:line-rule="auto"/>
        <w:ind w:firstLine="540"/>
        <w:jc w:val="both"/>
      </w:pPr>
      <w:r>
        <w:rPr>
          <w:sz w:val="24"/>
        </w:rPr>
        <w:t xml:space="preserve">9) разрешение на ввод объекта капитального строительства в эксплуатацию;</w:t>
      </w:r>
    </w:p>
    <w:p>
      <w:pPr>
        <w:pStyle w:val="0"/>
        <w:spacing w:before="240" w:line-rule="auto"/>
        <w:ind w:firstLine="540"/>
        <w:jc w:val="both"/>
      </w:pPr>
      <w:r>
        <w:rPr>
          <w:sz w:val="24"/>
        </w:rPr>
        <w:t xml:space="preserve">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pPr>
        <w:pStyle w:val="0"/>
        <w:jc w:val="both"/>
      </w:pPr>
      <w:r>
        <w:rPr>
          <w:sz w:val="24"/>
        </w:rPr>
        <w:t xml:space="preserve">(часть 7.1 введена Федеральным </w:t>
      </w:r>
      <w:hyperlink w:history="0" r:id="rId286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bookmarkStart w:id="4705" w:name="P4705"/>
    <w:bookmarkEnd w:id="4705"/>
    <w:p>
      <w:pPr>
        <w:pStyle w:val="0"/>
        <w:spacing w:before="240" w:line-rule="auto"/>
        <w:ind w:firstLine="540"/>
        <w:jc w:val="both"/>
      </w:pPr>
      <w:r>
        <w:rPr>
          <w:sz w:val="24"/>
        </w:rPr>
        <w:t xml:space="preserve">8. </w:t>
      </w:r>
      <w:hyperlink w:history="0" r:id="rId2865"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Доступ</w:t>
        </w:r>
      </w:hyperlink>
      <w:r>
        <w:rPr>
          <w:sz w:val="24"/>
        </w:rPr>
        <w:t xml:space="preserve">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исполнительными органами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pPr>
        <w:pStyle w:val="0"/>
        <w:jc w:val="both"/>
      </w:pPr>
      <w:r>
        <w:rPr>
          <w:sz w:val="24"/>
        </w:rPr>
        <w:t xml:space="preserve">(в ред. Федеральных законов от 03.08.2018 </w:t>
      </w:r>
      <w:hyperlink w:history="0" r:id="rId286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286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19.10.2023 </w:t>
      </w:r>
      <w:hyperlink w:history="0" r:id="rId2868"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rPr>
        <w:t xml:space="preserve">, от 08.08.2024 </w:t>
      </w:r>
      <w:hyperlink w:history="0" r:id="rId28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9 - 10. Утратили силу с 1 сентября 2023 года. - Федеральный </w:t>
      </w:r>
      <w:hyperlink w:history="0" r:id="rId287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w:t>
        </w:r>
      </w:hyperlink>
      <w:r>
        <w:rPr>
          <w:sz w:val="24"/>
        </w:rPr>
        <w:t xml:space="preserve"> от 19.12.2022 N 541-ФЗ.</w:t>
      </w:r>
    </w:p>
    <w:p>
      <w:pPr>
        <w:pStyle w:val="0"/>
        <w:spacing w:before="240" w:line-rule="auto"/>
        <w:ind w:firstLine="540"/>
        <w:jc w:val="both"/>
      </w:pPr>
      <w:r>
        <w:rPr>
          <w:sz w:val="24"/>
        </w:rPr>
        <w:t xml:space="preserve">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w:t>
      </w:r>
      <w:hyperlink w:history="0" w:anchor="P4613" w:tooltip="4. Государственные информационные системы обеспечения градостроительной деятельности субъектов Российской Федерации включают в себя:">
        <w:r>
          <w:rPr>
            <w:sz w:val="24"/>
            <w:color w:val="0000ff"/>
          </w:rPr>
          <w:t xml:space="preserve">частями 4</w:t>
        </w:r>
      </w:hyperlink>
      <w:r>
        <w:rPr>
          <w:sz w:val="24"/>
        </w:rPr>
        <w:t xml:space="preserve"> и </w:t>
      </w:r>
      <w:hyperlink w:history="0" w:anchor="P4635" w:tooltip="5. В состав дела о застроенном или подлежащем застройке земельном участке входят:">
        <w:r>
          <w:rPr>
            <w:sz w:val="24"/>
            <w:color w:val="0000ff"/>
          </w:rPr>
          <w:t xml:space="preserve">5</w:t>
        </w:r>
      </w:hyperlink>
      <w:r>
        <w:rPr>
          <w:sz w:val="24"/>
        </w:rPr>
        <w:t xml:space="preserve"> настоящей статьи и содержащихся в государственных информационных системах обеспечения градостроительной деятельности.</w:t>
      </w:r>
    </w:p>
    <w:p>
      <w:pPr>
        <w:pStyle w:val="0"/>
        <w:jc w:val="both"/>
      </w:pPr>
      <w:r>
        <w:rPr>
          <w:sz w:val="24"/>
        </w:rPr>
        <w:t xml:space="preserve">(часть 11 введена Федеральным </w:t>
      </w:r>
      <w:hyperlink w:history="0" r:id="rId287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ind w:firstLine="540"/>
        <w:jc w:val="both"/>
      </w:pPr>
      <w:r>
        <w:rPr>
          <w:sz w:val="24"/>
        </w:rPr>
      </w:r>
    </w:p>
    <w:p>
      <w:pPr>
        <w:pStyle w:val="2"/>
        <w:outlineLvl w:val="1"/>
        <w:ind w:firstLine="540"/>
        <w:jc w:val="both"/>
      </w:pPr>
      <w:r>
        <w:rPr>
          <w:sz w:val="24"/>
        </w:rPr>
        <w:t xml:space="preserve">Статья 56.1. Единая информационная система</w:t>
      </w:r>
    </w:p>
    <w:p>
      <w:pPr>
        <w:pStyle w:val="0"/>
        <w:ind w:firstLine="540"/>
        <w:jc w:val="both"/>
      </w:pPr>
      <w:r>
        <w:rPr>
          <w:sz w:val="24"/>
        </w:rPr>
      </w:r>
    </w:p>
    <w:p>
      <w:pPr>
        <w:pStyle w:val="0"/>
        <w:ind w:firstLine="540"/>
        <w:jc w:val="both"/>
      </w:pPr>
      <w:r>
        <w:rPr>
          <w:sz w:val="24"/>
        </w:rPr>
        <w:t xml:space="preserve">(введена Федеральным </w:t>
      </w:r>
      <w:hyperlink w:history="0" r:id="rId287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jc w:val="both"/>
      </w:pPr>
      <w:r>
        <w:rPr>
          <w:sz w:val="24"/>
        </w:rPr>
      </w:r>
    </w:p>
    <w:p>
      <w:pPr>
        <w:pStyle w:val="0"/>
        <w:ind w:firstLine="540"/>
        <w:jc w:val="both"/>
      </w:pPr>
      <w:r>
        <w:rPr>
          <w:sz w:val="24"/>
        </w:rPr>
        <w:t xml:space="preserve">1. Единая информационная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pPr>
        <w:pStyle w:val="0"/>
        <w:spacing w:before="240" w:line-rule="auto"/>
        <w:ind w:firstLine="540"/>
        <w:jc w:val="both"/>
      </w:pPr>
      <w:r>
        <w:rPr>
          <w:sz w:val="24"/>
        </w:rPr>
        <w:t xml:space="preserve">2. В случае, если это установлено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строительства, реконструкции объектов капитального строительства, указанных в </w:t>
      </w:r>
      <w:hyperlink w:history="0" w:anchor="P2921" w:tooltip="15.2. Уполномоченные на выдачу разрешений на строительство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строительство в течение срока, указанного в части 11 или 11.1-1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
        <w:r>
          <w:rPr>
            <w:sz w:val="24"/>
            <w:color w:val="0000ff"/>
          </w:rPr>
          <w:t xml:space="preserve">части 15.2 статьи 51</w:t>
        </w:r>
      </w:hyperlink>
      <w:r>
        <w:rPr>
          <w:sz w:val="24"/>
        </w:rPr>
        <w:t xml:space="preserve"> и </w:t>
      </w:r>
      <w:hyperlink w:history="0" w:anchor="P3457" w:tooltip="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ввод объекта в эксплуатацию в течение срока, указанного в части 5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
        <w:r>
          <w:rPr>
            <w:sz w:val="24"/>
            <w:color w:val="0000ff"/>
          </w:rPr>
          <w:t xml:space="preserve">части 5.4 статьи 55</w:t>
        </w:r>
      </w:hyperlink>
      <w:r>
        <w:rPr>
          <w:sz w:val="24"/>
        </w:rPr>
        <w:t xml:space="preserve"> настоящего Кодекса.</w:t>
      </w:r>
    </w:p>
    <w:p>
      <w:pPr>
        <w:pStyle w:val="0"/>
        <w:spacing w:before="240" w:line-rule="auto"/>
        <w:ind w:firstLine="540"/>
        <w:jc w:val="both"/>
      </w:pPr>
      <w:r>
        <w:rPr>
          <w:sz w:val="24"/>
        </w:rPr>
        <w:t xml:space="preserve">3. В целях обеспечения создания, развития, эксплуатации и ведения единой информационной системы Правительство Российской Федерации определяет:</w:t>
      </w:r>
    </w:p>
    <w:p>
      <w:pPr>
        <w:pStyle w:val="0"/>
        <w:spacing w:before="240" w:line-rule="auto"/>
        <w:ind w:firstLine="540"/>
        <w:jc w:val="both"/>
      </w:pPr>
      <w:r>
        <w:rPr>
          <w:sz w:val="24"/>
        </w:rPr>
        <w:t xml:space="preserve">1) </w:t>
      </w:r>
      <w:hyperlink w:history="0" r:id="rId2873"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порядок</w:t>
        </w:r>
      </w:hyperlink>
      <w:r>
        <w:rPr>
          <w:sz w:val="24"/>
        </w:rPr>
        <w:t xml:space="preserve"> создания, развития, эксплуатации и ведения единой информационной системы;</w:t>
      </w:r>
    </w:p>
    <w:p>
      <w:pPr>
        <w:pStyle w:val="0"/>
        <w:spacing w:before="240" w:line-rule="auto"/>
        <w:ind w:firstLine="540"/>
        <w:jc w:val="both"/>
      </w:pPr>
      <w:r>
        <w:rPr>
          <w:sz w:val="24"/>
        </w:rPr>
        <w:t xml:space="preserve">2) </w:t>
      </w:r>
      <w:hyperlink w:history="0" r:id="rId2874"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оператора</w:t>
        </w:r>
      </w:hyperlink>
      <w:r>
        <w:rPr>
          <w:sz w:val="24"/>
        </w:rPr>
        <w:t xml:space="preserve"> единой информационной системы;</w:t>
      </w:r>
    </w:p>
    <w:p>
      <w:pPr>
        <w:pStyle w:val="0"/>
        <w:spacing w:before="240" w:line-rule="auto"/>
        <w:ind w:firstLine="540"/>
        <w:jc w:val="both"/>
      </w:pPr>
      <w:r>
        <w:rPr>
          <w:sz w:val="24"/>
        </w:rPr>
        <w:t xml:space="preserve">3) федеральные органы исполнительной власти, организации, обеспечивающие ведение единой информационной системы;</w:t>
      </w:r>
    </w:p>
    <w:p>
      <w:pPr>
        <w:pStyle w:val="0"/>
        <w:spacing w:before="240" w:line-rule="auto"/>
        <w:ind w:firstLine="540"/>
        <w:jc w:val="both"/>
      </w:pPr>
      <w:r>
        <w:rPr>
          <w:sz w:val="24"/>
        </w:rPr>
        <w:t xml:space="preserve">4) </w:t>
      </w:r>
      <w:hyperlink w:history="0" r:id="rId2875"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требования</w:t>
        </w:r>
      </w:hyperlink>
      <w:r>
        <w:rPr>
          <w:sz w:val="24"/>
        </w:rPr>
        <w:t xml:space="preserve"> к технологическим, программным, лингвистическим, правовым и организационным средствам обеспечения пользования единой информационной системой;</w:t>
      </w:r>
    </w:p>
    <w:p>
      <w:pPr>
        <w:pStyle w:val="0"/>
        <w:spacing w:before="240" w:line-rule="auto"/>
        <w:ind w:firstLine="540"/>
        <w:jc w:val="both"/>
      </w:pPr>
      <w:r>
        <w:rPr>
          <w:sz w:val="24"/>
        </w:rPr>
        <w:t xml:space="preserve">5) </w:t>
      </w:r>
      <w:hyperlink w:history="0" r:id="rId2876"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перечень</w:t>
        </w:r>
      </w:hyperlink>
      <w:r>
        <w:rPr>
          <w:sz w:val="24"/>
        </w:rPr>
        <w:t xml:space="preserve">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pPr>
        <w:pStyle w:val="0"/>
        <w:spacing w:before="240" w:line-rule="auto"/>
        <w:ind w:firstLine="540"/>
        <w:jc w:val="both"/>
      </w:pPr>
      <w:r>
        <w:rPr>
          <w:sz w:val="24"/>
        </w:rPr>
        <w:t xml:space="preserve">6) официальный </w:t>
      </w:r>
      <w:hyperlink w:history="0" r:id="rId2877"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сайт</w:t>
        </w:r>
      </w:hyperlink>
      <w:r>
        <w:rPr>
          <w:sz w:val="24"/>
        </w:rPr>
        <w:t xml:space="preserve"> единой информационной системы в информационно-телекоммуникационной сети "Интернет";</w:t>
      </w:r>
    </w:p>
    <w:p>
      <w:pPr>
        <w:pStyle w:val="0"/>
        <w:spacing w:before="240" w:line-rule="auto"/>
        <w:ind w:firstLine="540"/>
        <w:jc w:val="both"/>
      </w:pPr>
      <w:r>
        <w:rPr>
          <w:sz w:val="24"/>
        </w:rPr>
        <w:t xml:space="preserve">7) </w:t>
      </w:r>
      <w:hyperlink w:history="0" r:id="rId2878"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порядок</w:t>
        </w:r>
      </w:hyperlink>
      <w:r>
        <w:rPr>
          <w:sz w:val="24"/>
        </w:rPr>
        <w:t xml:space="preserve">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 системе.</w:t>
      </w:r>
    </w:p>
    <w:p>
      <w:pPr>
        <w:pStyle w:val="0"/>
        <w:spacing w:before="240" w:line-rule="auto"/>
        <w:ind w:firstLine="540"/>
        <w:jc w:val="both"/>
      </w:pPr>
      <w:r>
        <w:rPr>
          <w:sz w:val="24"/>
        </w:rPr>
        <w:t xml:space="preserve">4. 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pPr>
        <w:pStyle w:val="0"/>
        <w:spacing w:before="240" w:line-rule="auto"/>
        <w:ind w:firstLine="540"/>
        <w:jc w:val="both"/>
      </w:pPr>
      <w:r>
        <w:rPr>
          <w:sz w:val="24"/>
        </w:rPr>
        <w:t xml:space="preserve">5. Единая информационная система включает в себя:</w:t>
      </w:r>
    </w:p>
    <w:p>
      <w:pPr>
        <w:pStyle w:val="0"/>
        <w:spacing w:before="240" w:line-rule="auto"/>
        <w:ind w:firstLine="540"/>
        <w:jc w:val="both"/>
      </w:pPr>
      <w:r>
        <w:rPr>
          <w:sz w:val="24"/>
        </w:rPr>
        <w:t xml:space="preserve">1) реестр документов;</w:t>
      </w:r>
    </w:p>
    <w:p>
      <w:pPr>
        <w:pStyle w:val="0"/>
        <w:spacing w:before="240" w:line-rule="auto"/>
        <w:ind w:firstLine="540"/>
        <w:jc w:val="both"/>
      </w:pPr>
      <w:r>
        <w:rPr>
          <w:sz w:val="24"/>
        </w:rPr>
        <w:t xml:space="preserve">2) реестр требований;</w:t>
      </w:r>
    </w:p>
    <w:p>
      <w:pPr>
        <w:pStyle w:val="0"/>
        <w:jc w:val="both"/>
      </w:pPr>
      <w:r>
        <w:rPr>
          <w:sz w:val="24"/>
        </w:rPr>
        <w:t xml:space="preserve">(в ред. Федерального </w:t>
      </w:r>
      <w:hyperlink w:history="0" r:id="rId2879"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653-ФЗ)</w:t>
      </w:r>
    </w:p>
    <w:p>
      <w:pPr>
        <w:pStyle w:val="0"/>
        <w:spacing w:before="240" w:line-rule="auto"/>
        <w:ind w:firstLine="540"/>
        <w:jc w:val="both"/>
      </w:pPr>
      <w:r>
        <w:rPr>
          <w:sz w:val="24"/>
        </w:rPr>
        <w:t xml:space="preserve">3) классификатор строительной информации, предусмотренный </w:t>
      </w:r>
      <w:hyperlink w:history="0" w:anchor="P4951" w:tooltip="Статья 57.6. Классификатор строительной информации">
        <w:r>
          <w:rPr>
            <w:sz w:val="24"/>
            <w:color w:val="0000ff"/>
          </w:rPr>
          <w:t xml:space="preserve">статьей 57.6</w:t>
        </w:r>
      </w:hyperlink>
      <w:r>
        <w:rPr>
          <w:sz w:val="24"/>
        </w:rPr>
        <w:t xml:space="preserve"> настоящего Кодекса;</w:t>
      </w:r>
    </w:p>
    <w:p>
      <w:pPr>
        <w:pStyle w:val="0"/>
        <w:spacing w:before="240" w:line-rule="auto"/>
        <w:ind w:firstLine="540"/>
        <w:jc w:val="both"/>
      </w:pPr>
      <w:r>
        <w:rPr>
          <w:sz w:val="24"/>
        </w:rPr>
        <w:t xml:space="preserve">4) сведения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 разрешениях на строительство, разрешениях на ввод объектов в эксплуатацию, сведения о технических планах объектов капитального строительства;</w:t>
      </w:r>
    </w:p>
    <w:p>
      <w:pPr>
        <w:pStyle w:val="0"/>
        <w:spacing w:before="240" w:line-rule="auto"/>
        <w:ind w:firstLine="540"/>
        <w:jc w:val="both"/>
      </w:pPr>
      <w:r>
        <w:rPr>
          <w:sz w:val="24"/>
        </w:rPr>
        <w:t xml:space="preserve">5) иные документы,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Федерации.</w:t>
      </w:r>
    </w:p>
    <w:p>
      <w:pPr>
        <w:pStyle w:val="0"/>
        <w:spacing w:before="240" w:line-rule="auto"/>
        <w:ind w:firstLine="540"/>
        <w:jc w:val="both"/>
      </w:pPr>
      <w:r>
        <w:rPr>
          <w:sz w:val="24"/>
        </w:rPr>
        <w:t xml:space="preserve">6. Единая информационная система обеспечивает интеграцию с Единым государственным реестром недвижимости, единой информационной системой жилищного строительства, предусмотренной Федеральным </w:t>
      </w:r>
      <w:hyperlink w:history="0" r:id="rId288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pPr>
        <w:pStyle w:val="0"/>
        <w:spacing w:before="240" w:line-rule="auto"/>
        <w:ind w:firstLine="540"/>
        <w:jc w:val="both"/>
      </w:pPr>
      <w:r>
        <w:rPr>
          <w:sz w:val="24"/>
        </w:rPr>
        <w:t xml:space="preserve">7. </w:t>
      </w:r>
      <w:hyperlink w:history="0" r:id="rId2881"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Доступ</w:t>
        </w:r>
      </w:hyperlink>
      <w:r>
        <w:rPr>
          <w:sz w:val="24"/>
        </w:rPr>
        <w:t xml:space="preserve">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w:t>
      </w:r>
    </w:p>
    <w:p>
      <w:pPr>
        <w:pStyle w:val="0"/>
        <w:ind w:firstLine="540"/>
        <w:jc w:val="both"/>
      </w:pPr>
      <w:r>
        <w:rPr>
          <w:sz w:val="24"/>
        </w:rPr>
      </w:r>
    </w:p>
    <w:bookmarkStart w:id="4736" w:name="P4736"/>
    <w:bookmarkEnd w:id="4736"/>
    <w:p>
      <w:pPr>
        <w:pStyle w:val="2"/>
        <w:outlineLvl w:val="1"/>
        <w:ind w:firstLine="540"/>
        <w:jc w:val="both"/>
      </w:pPr>
      <w:r>
        <w:rPr>
          <w:sz w:val="24"/>
        </w:rPr>
        <w:t xml:space="preserve">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pPr>
        <w:pStyle w:val="0"/>
        <w:jc w:val="both"/>
      </w:pPr>
      <w:r>
        <w:rPr>
          <w:sz w:val="24"/>
        </w:rPr>
        <w:t xml:space="preserve">(в ред. Федеральных законов от 03.08.2018 </w:t>
      </w:r>
      <w:hyperlink w:history="0" r:id="rId288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288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ind w:firstLine="540"/>
        <w:jc w:val="both"/>
      </w:pPr>
      <w:r>
        <w:rPr>
          <w:sz w:val="24"/>
        </w:rPr>
      </w:r>
    </w:p>
    <w:p>
      <w:pPr>
        <w:pStyle w:val="0"/>
        <w:ind w:firstLine="540"/>
        <w:jc w:val="both"/>
      </w:pPr>
      <w:r>
        <w:rPr>
          <w:sz w:val="24"/>
        </w:rPr>
        <w:t xml:space="preserve">1.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исполнительными органами субъектов Российской Федерации или подведомственными им государственными бюджетными учреждениями. Указанные </w:t>
      </w:r>
      <w:hyperlink w:history="0" r:id="rId2884"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органы</w:t>
        </w:r>
      </w:hyperlink>
      <w:r>
        <w:rPr>
          <w:sz w:val="24"/>
        </w:rPr>
        <w:t xml:space="preserve"> и учреждения являются операторами таких государственных информационных систем.</w:t>
      </w:r>
    </w:p>
    <w:p>
      <w:pPr>
        <w:pStyle w:val="0"/>
        <w:jc w:val="both"/>
      </w:pPr>
      <w:r>
        <w:rPr>
          <w:sz w:val="24"/>
        </w:rPr>
        <w:t xml:space="preserve">(в ред. Федеральных законов от 27.06.2019 </w:t>
      </w:r>
      <w:hyperlink w:history="0" r:id="rId288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19.12.2022 </w:t>
      </w:r>
      <w:hyperlink w:history="0" r:id="rId288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 от 08.08.2024 </w:t>
      </w:r>
      <w:hyperlink w:history="0" r:id="rId28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Российской Федерации (подведомственными им государственными бюджетными учреждениями), органами местного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указанных исполнительных органов,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history="0" w:anchor="P4613" w:tooltip="4. Государственные информационные системы обеспечения градостроительной деятельности субъектов Российской Федерации включают в себя:">
        <w:r>
          <w:rPr>
            <w:sz w:val="24"/>
            <w:color w:val="0000ff"/>
          </w:rPr>
          <w:t xml:space="preserve">частью 4 статьи 56</w:t>
        </w:r>
      </w:hyperlink>
      <w:r>
        <w:rPr>
          <w:sz w:val="24"/>
        </w:rP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hyperlink w:history="0" w:anchor="P4743"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4"/>
            <w:color w:val="0000ff"/>
          </w:rPr>
          <w:t xml:space="preserve">частями 1.2</w:t>
        </w:r>
      </w:hyperlink>
      <w:r>
        <w:rPr>
          <w:sz w:val="24"/>
        </w:rPr>
        <w:t xml:space="preserve"> и </w:t>
      </w:r>
      <w:hyperlink w:history="0" w:anchor="P4754" w:tooltip="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части 1.2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
        <w:r>
          <w:rPr>
            <w:sz w:val="24"/>
            <w:color w:val="0000ff"/>
          </w:rPr>
          <w:t xml:space="preserve">1.3</w:t>
        </w:r>
      </w:hyperlink>
      <w:r>
        <w:rPr>
          <w:sz w:val="24"/>
        </w:rPr>
        <w:t xml:space="preserve"> настоящей статьи, а также подготовки, согласования, утверждения документов, предусмотренных </w:t>
      </w:r>
      <w:hyperlink w:history="0" w:anchor="P469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4"/>
            <w:color w:val="0000ff"/>
          </w:rPr>
          <w:t xml:space="preserve">частью 7.1 статьи 56</w:t>
        </w:r>
      </w:hyperlink>
      <w:r>
        <w:rPr>
          <w:sz w:val="24"/>
        </w:rP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1.1 введена Федеральным </w:t>
      </w:r>
      <w:hyperlink w:history="0" r:id="rId288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Федеральных законов от 27.06.2019 </w:t>
      </w:r>
      <w:hyperlink w:history="0" r:id="rId288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13.06.2023 </w:t>
      </w:r>
      <w:hyperlink w:history="0" r:id="rId28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28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4743" w:name="P4743"/>
    <w:bookmarkEnd w:id="4743"/>
    <w:p>
      <w:pPr>
        <w:pStyle w:val="0"/>
        <w:spacing w:before="240" w:line-rule="auto"/>
        <w:ind w:firstLine="540"/>
        <w:jc w:val="both"/>
      </w:pPr>
      <w:r>
        <w:rPr>
          <w:sz w:val="24"/>
        </w:rPr>
        <w:t xml:space="preserve">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pPr>
        <w:pStyle w:val="0"/>
        <w:jc w:val="both"/>
      </w:pPr>
      <w:r>
        <w:rPr>
          <w:sz w:val="24"/>
        </w:rPr>
        <w:t xml:space="preserve">(в ред. Федеральных законов от 27.06.2019 </w:t>
      </w:r>
      <w:hyperlink w:history="0" r:id="rId289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08.08.2024 </w:t>
      </w:r>
      <w:hyperlink w:history="0" r:id="rId28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сведения, документы, материалы, предусмотренные </w:t>
      </w:r>
      <w:hyperlink w:history="0" w:anchor="P4615" w:tooltip="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
        <w:r>
          <w:rPr>
            <w:sz w:val="24"/>
            <w:color w:val="0000ff"/>
          </w:rPr>
          <w:t xml:space="preserve">пунктами 1</w:t>
        </w:r>
      </w:hyperlink>
      <w:r>
        <w:rPr>
          <w:sz w:val="24"/>
        </w:rPr>
        <w:t xml:space="preserve">, </w:t>
      </w:r>
      <w:hyperlink w:history="0" w:anchor="P4616" w:tooltip="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
        <w:r>
          <w:rPr>
            <w:sz w:val="24"/>
            <w:color w:val="0000ff"/>
          </w:rPr>
          <w:t xml:space="preserve">2</w:t>
        </w:r>
      </w:hyperlink>
      <w:r>
        <w:rPr>
          <w:sz w:val="24"/>
        </w:rPr>
        <w:t xml:space="preserve"> и </w:t>
      </w:r>
      <w:hyperlink w:history="0" w:anchor="P4619" w:tooltip="4) региональные нормативы градостроительного проектирования;">
        <w:r>
          <w:rPr>
            <w:sz w:val="24"/>
            <w:color w:val="0000ff"/>
          </w:rPr>
          <w:t xml:space="preserve">4 части 4 статьи 56</w:t>
        </w:r>
      </w:hyperlink>
      <w:r>
        <w:rPr>
          <w:sz w:val="24"/>
        </w:rPr>
        <w:t xml:space="preserve"> настоящего Кодекса;</w:t>
      </w:r>
    </w:p>
    <w:p>
      <w:pPr>
        <w:pStyle w:val="0"/>
        <w:spacing w:before="240" w:line-rule="auto"/>
        <w:ind w:firstLine="540"/>
        <w:jc w:val="both"/>
      </w:pPr>
      <w:r>
        <w:rPr>
          <w:sz w:val="24"/>
        </w:rPr>
        <w:t xml:space="preserve">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исполнительным органом субъекта Российской Федерации;</w:t>
      </w:r>
    </w:p>
    <w:p>
      <w:pPr>
        <w:pStyle w:val="0"/>
        <w:jc w:val="both"/>
      </w:pPr>
      <w:r>
        <w:rPr>
          <w:sz w:val="24"/>
        </w:rPr>
        <w:t xml:space="preserve">(в ред. Федерального </w:t>
      </w:r>
      <w:hyperlink w:history="0" r:id="rId28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решения о резервировании земель и решения об изъятии земельных участков для государственных нужд;</w:t>
      </w:r>
    </w:p>
    <w:p>
      <w:pPr>
        <w:pStyle w:val="0"/>
        <w:spacing w:before="240" w:line-rule="auto"/>
        <w:ind w:firstLine="540"/>
        <w:jc w:val="both"/>
      </w:pPr>
      <w:r>
        <w:rPr>
          <w:sz w:val="24"/>
        </w:rPr>
        <w:t xml:space="preserve">4) сведения, документы, материалы, предусмотренные </w:t>
      </w:r>
      <w:hyperlink w:history="0" w:anchor="P4632" w:tooltip="16) дела о застроенных или подлежащих застройке земельных участках;">
        <w:r>
          <w:rPr>
            <w:sz w:val="24"/>
            <w:color w:val="0000ff"/>
          </w:rPr>
          <w:t xml:space="preserve">пунктом 16 части 4 статьи 56</w:t>
        </w:r>
      </w:hyperlink>
      <w:r>
        <w:rPr>
          <w:sz w:val="24"/>
        </w:rP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pPr>
        <w:pStyle w:val="0"/>
        <w:jc w:val="both"/>
      </w:pPr>
      <w:r>
        <w:rPr>
          <w:sz w:val="24"/>
        </w:rPr>
        <w:t xml:space="preserve">(в ред. Федерального </w:t>
      </w:r>
      <w:hyperlink w:history="0" r:id="rId28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pPr>
        <w:pStyle w:val="0"/>
        <w:jc w:val="both"/>
      </w:pPr>
      <w:r>
        <w:rPr>
          <w:sz w:val="24"/>
        </w:rPr>
        <w:t xml:space="preserve">(п. 5 введен Федеральным </w:t>
      </w:r>
      <w:hyperlink w:history="0" r:id="rId289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jc w:val="both"/>
      </w:pPr>
      <w:r>
        <w:rPr>
          <w:sz w:val="24"/>
        </w:rPr>
        <w:t xml:space="preserve">(часть 1.2 введена Федеральным </w:t>
      </w:r>
      <w:hyperlink w:history="0" r:id="rId28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bookmarkStart w:id="4754" w:name="P4754"/>
    <w:bookmarkEnd w:id="4754"/>
    <w:p>
      <w:pPr>
        <w:pStyle w:val="0"/>
        <w:spacing w:before="240" w:line-rule="auto"/>
        <w:ind w:firstLine="540"/>
        <w:jc w:val="both"/>
      </w:pPr>
      <w:r>
        <w:rPr>
          <w:sz w:val="24"/>
        </w:rPr>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history="0" w:anchor="P4743"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4"/>
            <w:color w:val="0000ff"/>
          </w:rPr>
          <w:t xml:space="preserve">части 1.2</w:t>
        </w:r>
      </w:hyperlink>
      <w:r>
        <w:rPr>
          <w:sz w:val="24"/>
        </w:rP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или органами местного самоуправления городских округов применительно к территориям таких городских округов.</w:t>
      </w:r>
    </w:p>
    <w:p>
      <w:pPr>
        <w:pStyle w:val="0"/>
        <w:jc w:val="both"/>
      </w:pPr>
      <w:r>
        <w:rPr>
          <w:sz w:val="24"/>
        </w:rPr>
        <w:t xml:space="preserve">(часть 1.3 введена Федеральным </w:t>
      </w:r>
      <w:hyperlink w:history="0" r:id="rId28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Федеральных законов от 27.06.2019 </w:t>
      </w:r>
      <w:hyperlink w:history="0" r:id="rId289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13.06.2023 </w:t>
      </w:r>
      <w:hyperlink w:history="0" r:id="rId29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1.4. Утратил силу с 1 сентября 2023 года. - Федеральный </w:t>
      </w:r>
      <w:hyperlink w:history="0" r:id="rId290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w:t>
        </w:r>
      </w:hyperlink>
      <w:r>
        <w:rPr>
          <w:sz w:val="24"/>
        </w:rPr>
        <w:t xml:space="preserve"> от 19.12.2022 N 541-ФЗ.</w:t>
      </w:r>
    </w:p>
    <w:p>
      <w:pPr>
        <w:pStyle w:val="0"/>
        <w:spacing w:before="240" w:line-rule="auto"/>
        <w:ind w:firstLine="540"/>
        <w:jc w:val="both"/>
      </w:pPr>
      <w:r>
        <w:rPr>
          <w:sz w:val="24"/>
        </w:rP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history="0" w:anchor="P4759" w:tooltip="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
        <w:r>
          <w:rPr>
            <w:sz w:val="24"/>
            <w:color w:val="0000ff"/>
          </w:rPr>
          <w:t xml:space="preserve">частями 2.1</w:t>
        </w:r>
      </w:hyperlink>
      <w:r>
        <w:rPr>
          <w:sz w:val="24"/>
        </w:rPr>
        <w:t xml:space="preserve"> и </w:t>
      </w:r>
      <w:hyperlink w:history="0" w:anchor="P4761" w:tooltip="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w:r>
          <w:rPr>
            <w:sz w:val="24"/>
            <w:color w:val="0000ff"/>
          </w:rPr>
          <w:t xml:space="preserve">3</w:t>
        </w:r>
      </w:hyperlink>
      <w:r>
        <w:rPr>
          <w:sz w:val="24"/>
        </w:rP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исполнительным органом субъекта Российской Федерации, органом местного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w:history="0" r:id="rId2902" w:tooltip="&quot;Земельный кодекс Российской Федерации&quot; от 25.10.2001 N 136-ФЗ (ред. от 20.03.2025) (с изм. и доп., вступ. в силу с 27.06.2025) {КонсультантПлюс}">
        <w:r>
          <w:rPr>
            <w:sz w:val="24"/>
            <w:color w:val="0000ff"/>
          </w:rPr>
          <w:t xml:space="preserve">кодексом</w:t>
        </w:r>
      </w:hyperlink>
      <w:r>
        <w:rPr>
          <w:sz w:val="24"/>
        </w:rP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4"/>
        </w:rPr>
        <w:t xml:space="preserve">(в ред. Федеральных законов от 03.08.2018 </w:t>
      </w:r>
      <w:hyperlink w:history="0" r:id="rId290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290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19.12.2022 </w:t>
      </w:r>
      <w:hyperlink w:history="0" r:id="rId290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 от 25.12.2023 </w:t>
      </w:r>
      <w:hyperlink w:history="0" r:id="rId290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29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4759" w:name="P4759"/>
    <w:bookmarkEnd w:id="4759"/>
    <w:p>
      <w:pPr>
        <w:pStyle w:val="0"/>
        <w:spacing w:before="240" w:line-rule="auto"/>
        <w:ind w:firstLine="540"/>
        <w:jc w:val="both"/>
      </w:pPr>
      <w:r>
        <w:rPr>
          <w:sz w:val="24"/>
        </w:rPr>
        <w:t xml:space="preserve">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исполнительные органы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pPr>
        <w:pStyle w:val="0"/>
        <w:jc w:val="both"/>
      </w:pPr>
      <w:r>
        <w:rPr>
          <w:sz w:val="24"/>
        </w:rPr>
        <w:t xml:space="preserve">(часть 2.1 введена Федеральным </w:t>
      </w:r>
      <w:hyperlink w:history="0" r:id="rId29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29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761" w:name="P4761"/>
    <w:bookmarkEnd w:id="4761"/>
    <w:p>
      <w:pPr>
        <w:pStyle w:val="0"/>
        <w:spacing w:before="240" w:line-rule="auto"/>
        <w:ind w:firstLine="540"/>
        <w:jc w:val="both"/>
      </w:pPr>
      <w:r>
        <w:rPr>
          <w:sz w:val="24"/>
        </w:rPr>
        <w:t xml:space="preserve">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pPr>
        <w:pStyle w:val="0"/>
        <w:jc w:val="both"/>
      </w:pPr>
      <w:r>
        <w:rPr>
          <w:sz w:val="24"/>
        </w:rPr>
        <w:t xml:space="preserve">(в ред. Федеральных законов от 03.08.2018 </w:t>
      </w:r>
      <w:hyperlink w:history="0" r:id="rId291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13.06.2023 </w:t>
      </w:r>
      <w:hyperlink w:history="0" r:id="rId29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29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Утратил силу с 1 января 2019 года. - Федеральный </w:t>
      </w:r>
      <w:hyperlink w:history="0" r:id="rId291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bookmarkStart w:id="4764" w:name="P4764"/>
    <w:bookmarkEnd w:id="4764"/>
    <w:p>
      <w:pPr>
        <w:pStyle w:val="0"/>
        <w:spacing w:before="240" w:line-rule="auto"/>
        <w:ind w:firstLine="540"/>
        <w:jc w:val="both"/>
      </w:pPr>
      <w:r>
        <w:rPr>
          <w:sz w:val="24"/>
        </w:rPr>
        <w:t xml:space="preserve">5. </w:t>
      </w:r>
      <w:r>
        <w:rPr>
          <w:sz w:val="24"/>
        </w:rPr>
        <w:t xml:space="preserve">Порядок</w:t>
      </w:r>
      <w:r>
        <w:rPr>
          <w:sz w:val="24"/>
        </w:rPr>
        <w:t xml:space="preserve">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history="0" w:anchor="P5101"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4"/>
            <w:color w:val="0000ff"/>
          </w:rPr>
          <w:t xml:space="preserve">статьей 63</w:t>
        </w:r>
      </w:hyperlink>
      <w:r>
        <w:rPr>
          <w:sz w:val="24"/>
        </w:rP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pPr>
        <w:pStyle w:val="0"/>
        <w:jc w:val="both"/>
      </w:pPr>
      <w:r>
        <w:rPr>
          <w:sz w:val="24"/>
        </w:rPr>
        <w:t xml:space="preserve">(в ред. Федеральных законов от 03.08.2018 </w:t>
      </w:r>
      <w:hyperlink w:history="0" r:id="rId291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291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6.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pPr>
        <w:pStyle w:val="0"/>
        <w:jc w:val="both"/>
      </w:pPr>
      <w:r>
        <w:rPr>
          <w:sz w:val="24"/>
        </w:rPr>
        <w:t xml:space="preserve">(в ред. Федеральных законов от 03.08.2018 </w:t>
      </w:r>
      <w:hyperlink w:history="0" r:id="rId291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13.06.2023 </w:t>
      </w:r>
      <w:hyperlink w:history="0" r:id="rId29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w:history="0" r:id="rId2918"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quot;) (с изм. и доп., вступ. в силу с 01.11.2024) {КонсультантПлюс}">
        <w:r>
          <w:rPr>
            <w:sz w:val="24"/>
            <w:color w:val="0000ff"/>
          </w:rPr>
          <w:t xml:space="preserve">размер платы</w:t>
        </w:r>
      </w:hyperlink>
      <w:r>
        <w:rPr>
          <w:sz w:val="24"/>
        </w:rPr>
        <w:t xml:space="preserve"> за их предоставление и </w:t>
      </w:r>
      <w:hyperlink w:history="0" r:id="rId2919"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quot;) (с изм. и доп., вступ. в силу с 01.11.2024) {КонсультантПлюс}">
        <w:r>
          <w:rPr>
            <w:sz w:val="24"/>
            <w:color w:val="0000ff"/>
          </w:rPr>
          <w:t xml:space="preserve">порядок</w:t>
        </w:r>
      </w:hyperlink>
      <w:r>
        <w:rPr>
          <w:sz w:val="24"/>
        </w:rPr>
        <w:t xml:space="preserve"> взимания такой платы устанавливаются Правительством Российской Федерации.</w:t>
      </w:r>
    </w:p>
    <w:p>
      <w:pPr>
        <w:pStyle w:val="0"/>
        <w:jc w:val="both"/>
      </w:pPr>
      <w:r>
        <w:rPr>
          <w:sz w:val="24"/>
        </w:rPr>
        <w:t xml:space="preserve">(часть 7 в ред. Федерального </w:t>
      </w:r>
      <w:hyperlink w:history="0" r:id="rId292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8.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w:history="0" r:id="rId2921" w:tooltip="Постановление Правительства РФ от 25.04.2011 N 318 (ред. от 01.12.2021) &quot;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quot; {КонсультантПлюс}">
        <w:r>
          <w:rPr>
            <w:sz w:val="24"/>
            <w:color w:val="0000ff"/>
          </w:rPr>
          <w:t xml:space="preserve">контроля</w:t>
        </w:r>
      </w:hyperlink>
      <w:r>
        <w:rPr>
          <w:sz w:val="24"/>
        </w:rPr>
        <w:t xml:space="preserve"> за соблюдением требований законодательства об энергосбережении и о повышении энергетической эффективности.</w:t>
      </w:r>
    </w:p>
    <w:p>
      <w:pPr>
        <w:pStyle w:val="0"/>
        <w:jc w:val="both"/>
      </w:pPr>
      <w:r>
        <w:rPr>
          <w:sz w:val="24"/>
        </w:rPr>
        <w:t xml:space="preserve">(в ред. Федеральных законов от 23.11.2009 </w:t>
      </w:r>
      <w:hyperlink w:history="0" r:id="rId2922"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rPr>
        <w:t xml:space="preserve">, от 03.08.2018 </w:t>
      </w:r>
      <w:hyperlink w:history="0" r:id="rId292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13.06.2023 </w:t>
      </w:r>
      <w:hyperlink w:history="0" r:id="rId29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pPr>
        <w:pStyle w:val="0"/>
        <w:jc w:val="both"/>
      </w:pPr>
      <w:r>
        <w:rPr>
          <w:sz w:val="24"/>
        </w:rPr>
        <w:t xml:space="preserve">(в ред. Федеральных законов от 03.08.2018 </w:t>
      </w:r>
      <w:hyperlink w:history="0" r:id="rId29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13.06.2023 </w:t>
      </w:r>
      <w:hyperlink w:history="0" r:id="rId29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2) физических и юридических лиц в случаях, предусмотренных федеральными законами.</w:t>
      </w:r>
    </w:p>
    <w:p>
      <w:pPr>
        <w:pStyle w:val="0"/>
        <w:spacing w:before="240" w:line-rule="auto"/>
        <w:ind w:firstLine="540"/>
        <w:jc w:val="both"/>
      </w:pPr>
      <w:r>
        <w:rPr>
          <w:sz w:val="24"/>
        </w:rPr>
        <w:t xml:space="preserve">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муниципального округа, органом местного самоуправления городского округа соответствующего межведомственного запроса.</w:t>
      </w:r>
    </w:p>
    <w:p>
      <w:pPr>
        <w:pStyle w:val="0"/>
        <w:jc w:val="both"/>
      </w:pPr>
      <w:r>
        <w:rPr>
          <w:sz w:val="24"/>
        </w:rPr>
        <w:t xml:space="preserve">(в ред. Федеральных законов от 03.08.2018 </w:t>
      </w:r>
      <w:hyperlink w:history="0" r:id="rId292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13.06.2023 </w:t>
      </w:r>
      <w:hyperlink w:history="0" r:id="rId29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4778" w:name="P4778"/>
    <w:bookmarkEnd w:id="4778"/>
    <w:p>
      <w:pPr>
        <w:pStyle w:val="0"/>
        <w:spacing w:before="240" w:line-rule="auto"/>
        <w:ind w:firstLine="540"/>
        <w:jc w:val="both"/>
      </w:pPr>
      <w:r>
        <w:rPr>
          <w:sz w:val="24"/>
        </w:rPr>
        <w:t xml:space="preserve">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pPr>
        <w:pStyle w:val="0"/>
        <w:jc w:val="both"/>
      </w:pPr>
      <w:r>
        <w:rPr>
          <w:sz w:val="24"/>
        </w:rPr>
        <w:t xml:space="preserve">(в ред. Федеральных законов от 03.08.2018 </w:t>
      </w:r>
      <w:hyperlink w:history="0" r:id="rId292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293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bookmarkStart w:id="4780" w:name="P4780"/>
    <w:bookmarkEnd w:id="4780"/>
    <w:p>
      <w:pPr>
        <w:pStyle w:val="0"/>
        <w:spacing w:before="240" w:line-rule="auto"/>
        <w:ind w:firstLine="540"/>
        <w:jc w:val="both"/>
      </w:pPr>
      <w:r>
        <w:rPr>
          <w:sz w:val="24"/>
        </w:rPr>
        <w:t xml:space="preserve">11. Типовое программное обеспечение и типовая документация, указанные в </w:t>
      </w:r>
      <w:hyperlink w:history="0" w:anchor="P4778"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4"/>
            <w:color w:val="0000ff"/>
          </w:rPr>
          <w:t xml:space="preserve">части 10</w:t>
        </w:r>
      </w:hyperlink>
      <w:r>
        <w:rPr>
          <w:sz w:val="24"/>
        </w:rPr>
        <w:t xml:space="preserve"> настоящей статьи, размещаются в национальном </w:t>
      </w:r>
      <w:hyperlink w:history="0" r:id="rId2931" w:tooltip="Постановление Правительства РФ от 30.01.2013 N 62 (ред. от 18.03.2025) &quot;О национальном фонде алгоритмов и программ для электронных вычислительных машин&quot; (вместе с &quot;Положением о национальном фонде алгоритмов и программ для электронных вычислительных машин&quot;) {КонсультантПлюс}">
        <w:r>
          <w:rPr>
            <w:sz w:val="24"/>
            <w:color w:val="0000ff"/>
          </w:rPr>
          <w:t xml:space="preserve">фонде</w:t>
        </w:r>
      </w:hyperlink>
      <w:r>
        <w:rPr>
          <w:sz w:val="24"/>
        </w:rP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history="0" w:anchor="P4764"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4"/>
            <w:color w:val="0000ff"/>
          </w:rPr>
          <w:t xml:space="preserve">части 5</w:t>
        </w:r>
      </w:hyperlink>
      <w:r>
        <w:rPr>
          <w:sz w:val="24"/>
        </w:rP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history="0" w:anchor="P5101"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4"/>
            <w:color w:val="0000ff"/>
          </w:rPr>
          <w:t xml:space="preserve">статьей 63</w:t>
        </w:r>
      </w:hyperlink>
      <w:r>
        <w:rPr>
          <w:sz w:val="24"/>
        </w:rP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(часть 11 введена Федеральным </w:t>
      </w:r>
      <w:hyperlink w:history="0" r:id="rId29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293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w:history="0" r:id="rId293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history="0" w:anchor="P4635" w:tooltip="5. В состав дела о застроенном или подлежащем застройке земельном участке входят:">
        <w:r>
          <w:rPr>
            <w:sz w:val="24"/>
            <w:color w:val="0000ff"/>
          </w:rPr>
          <w:t xml:space="preserve">частью 5 статьи 56</w:t>
        </w:r>
      </w:hyperlink>
      <w:r>
        <w:rPr>
          <w:sz w:val="24"/>
        </w:rPr>
        <w:t xml:space="preserve"> настоящего Кодекса.</w:t>
      </w:r>
    </w:p>
    <w:p>
      <w:pPr>
        <w:pStyle w:val="0"/>
        <w:jc w:val="both"/>
      </w:pPr>
      <w:r>
        <w:rPr>
          <w:sz w:val="24"/>
        </w:rPr>
        <w:t xml:space="preserve">(часть 12 введена Федеральным </w:t>
      </w:r>
      <w:hyperlink w:history="0" r:id="rId2935"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13.07.2020 N 202-ФЗ)</w:t>
      </w:r>
    </w:p>
    <w:p>
      <w:pPr>
        <w:pStyle w:val="0"/>
        <w:ind w:firstLine="540"/>
        <w:jc w:val="both"/>
      </w:pPr>
      <w:r>
        <w:rPr>
          <w:sz w:val="24"/>
        </w:rPr>
      </w:r>
    </w:p>
    <w:p>
      <w:pPr>
        <w:pStyle w:val="2"/>
        <w:outlineLvl w:val="1"/>
        <w:ind w:firstLine="540"/>
        <w:jc w:val="both"/>
      </w:pPr>
      <w:r>
        <w:rPr>
          <w:sz w:val="24"/>
        </w:rPr>
        <w:t xml:space="preserve">Статья 57.1. Федеральная государственная информационная система территориального планирования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293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w:t>
      </w:r>
    </w:p>
    <w:p>
      <w:pPr>
        <w:pStyle w:val="0"/>
        <w:ind w:firstLine="540"/>
        <w:jc w:val="both"/>
      </w:pPr>
      <w:r>
        <w:rPr>
          <w:sz w:val="24"/>
        </w:rPr>
      </w:r>
    </w:p>
    <w:p>
      <w:pPr>
        <w:pStyle w:val="0"/>
        <w:ind w:firstLine="540"/>
        <w:jc w:val="both"/>
      </w:pPr>
      <w:r>
        <w:rPr>
          <w:sz w:val="24"/>
        </w:rPr>
        <w:t xml:space="preserve">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pPr>
        <w:pStyle w:val="0"/>
        <w:jc w:val="both"/>
      </w:pPr>
      <w:r>
        <w:rPr>
          <w:sz w:val="24"/>
        </w:rPr>
        <w:t xml:space="preserve">(в ред. Федерального </w:t>
      </w:r>
      <w:hyperlink w:history="0" r:id="rId29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4791" w:name="P4791"/>
    <w:bookmarkEnd w:id="4791"/>
    <w:p>
      <w:pPr>
        <w:pStyle w:val="0"/>
        <w:spacing w:before="240" w:line-rule="auto"/>
        <w:ind w:firstLine="540"/>
        <w:jc w:val="both"/>
      </w:pPr>
      <w:r>
        <w:rPr>
          <w:sz w:val="24"/>
        </w:rPr>
        <w:t xml:space="preserve">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pPr>
        <w:pStyle w:val="0"/>
        <w:spacing w:before="240" w:line-rule="auto"/>
        <w:ind w:firstLine="540"/>
        <w:jc w:val="both"/>
      </w:pPr>
      <w:r>
        <w:rPr>
          <w:sz w:val="24"/>
        </w:rPr>
        <w:t xml:space="preserve">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pPr>
        <w:pStyle w:val="0"/>
        <w:jc w:val="both"/>
      </w:pPr>
      <w:r>
        <w:rPr>
          <w:sz w:val="24"/>
        </w:rPr>
        <w:t xml:space="preserve">(п. 1 в ред. Федерального </w:t>
      </w:r>
      <w:hyperlink w:history="0" r:id="rId293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проекты документов территориального планирования и материалы по обоснованию таких проектов;</w:t>
      </w:r>
    </w:p>
    <w:p>
      <w:pPr>
        <w:pStyle w:val="0"/>
        <w:spacing w:before="240" w:line-rule="auto"/>
        <w:ind w:firstLine="540"/>
        <w:jc w:val="both"/>
      </w:pPr>
      <w:r>
        <w:rPr>
          <w:sz w:val="24"/>
        </w:rPr>
        <w:t xml:space="preserve">3) документы территориального планирования;</w:t>
      </w:r>
    </w:p>
    <w:p>
      <w:pPr>
        <w:pStyle w:val="0"/>
        <w:spacing w:before="240" w:line-rule="auto"/>
        <w:ind w:firstLine="540"/>
        <w:jc w:val="both"/>
      </w:pPr>
      <w:r>
        <w:rPr>
          <w:sz w:val="24"/>
        </w:rPr>
        <w:t xml:space="preserve">3.1)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w:t>
      </w:r>
    </w:p>
    <w:p>
      <w:pPr>
        <w:pStyle w:val="0"/>
        <w:jc w:val="both"/>
      </w:pPr>
      <w:r>
        <w:rPr>
          <w:sz w:val="24"/>
        </w:rPr>
        <w:t xml:space="preserve">(п. 3.1 введен Федеральным </w:t>
      </w:r>
      <w:hyperlink w:history="0" r:id="rId293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Федеральных законов от 29.12.2014 </w:t>
      </w:r>
      <w:hyperlink w:history="0" r:id="rId294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13.06.2023 </w:t>
      </w:r>
      <w:hyperlink w:history="0" r:id="rId29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4) утратил силу с 1 января 2019 года. - Федеральный </w:t>
      </w:r>
      <w:hyperlink w:history="0" r:id="rId29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bookmarkStart w:id="4799" w:name="P4799"/>
    <w:bookmarkEnd w:id="4799"/>
    <w:p>
      <w:pPr>
        <w:pStyle w:val="0"/>
        <w:spacing w:before="240" w:line-rule="auto"/>
        <w:ind w:firstLine="540"/>
        <w:jc w:val="both"/>
      </w:pPr>
      <w:r>
        <w:rPr>
          <w:sz w:val="24"/>
        </w:rPr>
        <w:t xml:space="preserve">5) цифровые топографические карты, не содержащие сведений, отнесенных к государственной </w:t>
      </w:r>
      <w:hyperlink w:history="0" r:id="rId294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тайне</w:t>
        </w:r>
      </w:hyperlink>
      <w:r>
        <w:rPr>
          <w:sz w:val="24"/>
        </w:rPr>
        <w:t xml:space="preserve">;</w:t>
      </w:r>
    </w:p>
    <w:p>
      <w:pPr>
        <w:pStyle w:val="0"/>
        <w:spacing w:before="240" w:line-rule="auto"/>
        <w:ind w:firstLine="540"/>
        <w:jc w:val="both"/>
      </w:pPr>
      <w:r>
        <w:rPr>
          <w:sz w:val="24"/>
        </w:rPr>
        <w:t xml:space="preserve">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pPr>
        <w:pStyle w:val="0"/>
        <w:jc w:val="both"/>
      </w:pPr>
      <w:r>
        <w:rPr>
          <w:sz w:val="24"/>
        </w:rPr>
        <w:t xml:space="preserve">(п. 5.1 введен Федеральным </w:t>
      </w:r>
      <w:hyperlink w:history="0" r:id="rId2944"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законом</w:t>
        </w:r>
      </w:hyperlink>
      <w:r>
        <w:rPr>
          <w:sz w:val="24"/>
        </w:rPr>
        <w:t xml:space="preserve"> от 12.11.2012 N 179-ФЗ)</w:t>
      </w:r>
    </w:p>
    <w:p>
      <w:pPr>
        <w:pStyle w:val="0"/>
        <w:spacing w:before="240" w:line-rule="auto"/>
        <w:ind w:firstLine="540"/>
        <w:jc w:val="both"/>
      </w:pPr>
      <w:r>
        <w:rPr>
          <w:sz w:val="24"/>
        </w:rPr>
        <w:t xml:space="preserve">5.2) нормативы градостроительного проектирования;</w:t>
      </w:r>
    </w:p>
    <w:p>
      <w:pPr>
        <w:pStyle w:val="0"/>
        <w:jc w:val="both"/>
      </w:pPr>
      <w:r>
        <w:rPr>
          <w:sz w:val="24"/>
        </w:rPr>
        <w:t xml:space="preserve">(п. 5.2 введен Федеральным </w:t>
      </w:r>
      <w:hyperlink w:history="0" r:id="rId2945"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05.05.2014 N 131-ФЗ)</w:t>
      </w:r>
    </w:p>
    <w:p>
      <w:pPr>
        <w:pStyle w:val="0"/>
        <w:spacing w:before="240" w:line-rule="auto"/>
        <w:ind w:firstLine="540"/>
        <w:jc w:val="both"/>
      </w:pPr>
      <w:r>
        <w:rPr>
          <w:sz w:val="24"/>
        </w:rPr>
        <w:t xml:space="preserve">6) информация:</w:t>
      </w:r>
    </w:p>
    <w:p>
      <w:pPr>
        <w:pStyle w:val="0"/>
        <w:spacing w:before="240" w:line-rule="auto"/>
        <w:ind w:firstLine="540"/>
        <w:jc w:val="both"/>
      </w:pPr>
      <w:r>
        <w:rPr>
          <w:sz w:val="24"/>
        </w:rPr>
        <w:t xml:space="preserve">а) о границах субъектов Российской Федерации, муниципальных образований, населенных пунктов;</w:t>
      </w:r>
    </w:p>
    <w:p>
      <w:pPr>
        <w:pStyle w:val="0"/>
        <w:spacing w:before="240" w:line-rule="auto"/>
        <w:ind w:firstLine="540"/>
        <w:jc w:val="both"/>
      </w:pPr>
      <w:r>
        <w:rPr>
          <w:sz w:val="24"/>
        </w:rPr>
        <w:t xml:space="preserve">б) о размещении объектов федерального значения, объектов регионального значения, объектов местного значения;</w:t>
      </w:r>
    </w:p>
    <w:p>
      <w:pPr>
        <w:pStyle w:val="0"/>
        <w:spacing w:before="240" w:line-rule="auto"/>
        <w:ind w:firstLine="540"/>
        <w:jc w:val="both"/>
      </w:pPr>
      <w:r>
        <w:rPr>
          <w:sz w:val="24"/>
        </w:rPr>
        <w:t xml:space="preserve">в) о зонах с особыми условиями использования территорий;</w:t>
      </w:r>
    </w:p>
    <w:p>
      <w:pPr>
        <w:pStyle w:val="0"/>
        <w:spacing w:before="240" w:line-rule="auto"/>
        <w:ind w:firstLine="540"/>
        <w:jc w:val="both"/>
      </w:pPr>
      <w:r>
        <w:rPr>
          <w:sz w:val="24"/>
        </w:rPr>
        <w:t xml:space="preserve">г) о территориях объектов культурного наследия, исторических поселений;</w:t>
      </w:r>
    </w:p>
    <w:p>
      <w:pPr>
        <w:pStyle w:val="0"/>
        <w:jc w:val="both"/>
      </w:pPr>
      <w:r>
        <w:rPr>
          <w:sz w:val="24"/>
        </w:rPr>
        <w:t xml:space="preserve">(в ред. Федерального </w:t>
      </w:r>
      <w:hyperlink w:history="0" r:id="rId294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закона</w:t>
        </w:r>
      </w:hyperlink>
      <w:r>
        <w:rPr>
          <w:sz w:val="24"/>
        </w:rPr>
        <w:t xml:space="preserve"> от 30.12.2015 N 459-ФЗ)</w:t>
      </w:r>
    </w:p>
    <w:p>
      <w:pPr>
        <w:pStyle w:val="0"/>
        <w:spacing w:before="240" w:line-rule="auto"/>
        <w:ind w:firstLine="540"/>
        <w:jc w:val="both"/>
      </w:pPr>
      <w:r>
        <w:rPr>
          <w:sz w:val="24"/>
        </w:rPr>
        <w:t xml:space="preserve">д) об особо охраняемых природных территориях;</w:t>
      </w:r>
    </w:p>
    <w:p>
      <w:pPr>
        <w:pStyle w:val="0"/>
        <w:spacing w:before="240" w:line-rule="auto"/>
        <w:ind w:firstLine="540"/>
        <w:jc w:val="both"/>
      </w:pPr>
      <w:r>
        <w:rPr>
          <w:sz w:val="24"/>
        </w:rPr>
        <w:t xml:space="preserve">е) о территориях, подверженных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ж) об особых экономических зонах;</w:t>
      </w:r>
    </w:p>
    <w:p>
      <w:pPr>
        <w:pStyle w:val="0"/>
        <w:spacing w:before="240" w:line-rule="auto"/>
        <w:ind w:firstLine="540"/>
        <w:jc w:val="both"/>
      </w:pPr>
      <w:r>
        <w:rPr>
          <w:sz w:val="24"/>
        </w:rPr>
        <w:t xml:space="preserve">з) утратил силу с 1 января 2019 года. - Федеральный </w:t>
      </w:r>
      <w:hyperlink w:history="0" r:id="rId294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и) о месторождениях и проявлениях полезных ископаемых;</w:t>
      </w:r>
    </w:p>
    <w:p>
      <w:pPr>
        <w:pStyle w:val="0"/>
        <w:spacing w:before="240" w:line-rule="auto"/>
        <w:ind w:firstLine="540"/>
        <w:jc w:val="both"/>
      </w:pPr>
      <w:r>
        <w:rPr>
          <w:sz w:val="24"/>
        </w:rPr>
        <w:t xml:space="preserve">к) о границах лесничеств;</w:t>
      </w:r>
    </w:p>
    <w:p>
      <w:pPr>
        <w:pStyle w:val="0"/>
        <w:jc w:val="both"/>
      </w:pPr>
      <w:r>
        <w:rPr>
          <w:sz w:val="24"/>
        </w:rPr>
        <w:t xml:space="preserve">(пп. "к" введен Федеральным </w:t>
      </w:r>
      <w:hyperlink w:history="0" r:id="rId294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294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л) об утвержденных в соответствии с Федеральным </w:t>
      </w:r>
      <w:hyperlink w:history="0" r:id="rId2950"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4"/>
        </w:rPr>
        <w:t xml:space="preserve">(пп. "л" введен Федеральным </w:t>
      </w:r>
      <w:hyperlink w:history="0" r:id="rId295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м) о правилах землепользования и застройки, о внесении в них изменений;</w:t>
      </w:r>
    </w:p>
    <w:p>
      <w:pPr>
        <w:pStyle w:val="0"/>
        <w:jc w:val="both"/>
      </w:pPr>
      <w:r>
        <w:rPr>
          <w:sz w:val="24"/>
        </w:rPr>
        <w:t xml:space="preserve">(пп. "м" введен Федеральным </w:t>
      </w:r>
      <w:hyperlink w:history="0" r:id="rId295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7) иная информация о состоянии, об использовании, ограничениях использования территорий.</w:t>
      </w:r>
    </w:p>
    <w:p>
      <w:pPr>
        <w:pStyle w:val="0"/>
        <w:spacing w:before="240" w:line-rule="auto"/>
        <w:ind w:firstLine="540"/>
        <w:jc w:val="both"/>
      </w:pPr>
      <w:r>
        <w:rPr>
          <w:sz w:val="24"/>
        </w:rP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history="0" w:anchor="P4791"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4"/>
            <w:color w:val="0000ff"/>
          </w:rPr>
          <w:t xml:space="preserve">части 2</w:t>
        </w:r>
      </w:hyperlink>
      <w:r>
        <w:rPr>
          <w:sz w:val="24"/>
        </w:rP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w:t>
      </w:r>
      <w:r>
        <w:rPr>
          <w:sz w:val="24"/>
        </w:rPr>
        <w:t xml:space="preserve">порядке</w:t>
      </w:r>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4. </w:t>
      </w:r>
      <w:hyperlink w:history="0" r:id="rId2953"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4"/>
            <w:color w:val="0000ff"/>
          </w:rPr>
          <w:t xml:space="preserve">Оператор</w:t>
        </w:r>
      </w:hyperlink>
      <w:r>
        <w:rPr>
          <w:sz w:val="24"/>
        </w:rP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pPr>
        <w:pStyle w:val="0"/>
        <w:spacing w:before="240" w:line-rule="auto"/>
        <w:ind w:firstLine="540"/>
        <w:jc w:val="both"/>
      </w:pPr>
      <w:r>
        <w:rPr>
          <w:sz w:val="24"/>
        </w:rPr>
        <w:t xml:space="preserve">5. Правительство Российской Федерации устанавливает </w:t>
      </w:r>
      <w:hyperlink w:history="0" r:id="rId2954"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4"/>
            <w:color w:val="0000ff"/>
          </w:rPr>
          <w:t xml:space="preserve">правила</w:t>
        </w:r>
      </w:hyperlink>
      <w:r>
        <w:rPr>
          <w:sz w:val="24"/>
        </w:rPr>
        <w:t xml:space="preserve"> ведения информационной системы территориального планирования, в том числе:</w:t>
      </w:r>
    </w:p>
    <w:p>
      <w:pPr>
        <w:pStyle w:val="0"/>
        <w:spacing w:before="240" w:line-rule="auto"/>
        <w:ind w:firstLine="540"/>
        <w:jc w:val="both"/>
      </w:pPr>
      <w:r>
        <w:rPr>
          <w:sz w:val="24"/>
        </w:rPr>
        <w:t xml:space="preserve">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pPr>
        <w:pStyle w:val="0"/>
        <w:spacing w:before="240" w:line-rule="auto"/>
        <w:ind w:firstLine="540"/>
        <w:jc w:val="both"/>
      </w:pPr>
      <w:r>
        <w:rPr>
          <w:sz w:val="24"/>
        </w:rPr>
        <w:t xml:space="preserve">2) требования к информации (за исключением указанной в </w:t>
      </w:r>
      <w:hyperlink w:history="0" w:anchor="P4799" w:tooltip="5) цифровые топографические карты, не содержащие сведений, отнесенных к государственной тайне;">
        <w:r>
          <w:rPr>
            <w:sz w:val="24"/>
            <w:color w:val="0000ff"/>
          </w:rPr>
          <w:t xml:space="preserve">пункте 5 части 2</w:t>
        </w:r>
      </w:hyperlink>
      <w:r>
        <w:rPr>
          <w:sz w:val="24"/>
        </w:rP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pPr>
        <w:pStyle w:val="0"/>
        <w:spacing w:before="240" w:line-rule="auto"/>
        <w:ind w:firstLine="540"/>
        <w:jc w:val="both"/>
      </w:pPr>
      <w:r>
        <w:rPr>
          <w:sz w:val="24"/>
        </w:rP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history="0" w:anchor="P4791"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4"/>
            <w:color w:val="0000ff"/>
          </w:rPr>
          <w:t xml:space="preserve">части 2</w:t>
        </w:r>
      </w:hyperlink>
      <w:r>
        <w:rPr>
          <w:sz w:val="24"/>
        </w:rPr>
        <w:t xml:space="preserve"> настоящей статьи, с использованием официального сайта;</w:t>
      </w:r>
    </w:p>
    <w:p>
      <w:pPr>
        <w:pStyle w:val="0"/>
        <w:spacing w:before="240" w:line-rule="auto"/>
        <w:ind w:firstLine="540"/>
        <w:jc w:val="both"/>
      </w:pPr>
      <w:r>
        <w:rPr>
          <w:sz w:val="24"/>
        </w:rPr>
        <w:t xml:space="preserve">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pPr>
        <w:pStyle w:val="0"/>
        <w:spacing w:before="240" w:line-rule="auto"/>
        <w:ind w:firstLine="540"/>
        <w:jc w:val="both"/>
      </w:pPr>
      <w:r>
        <w:rPr>
          <w:sz w:val="24"/>
        </w:rPr>
        <w:t xml:space="preserve">5) </w:t>
      </w:r>
      <w:hyperlink w:history="0" r:id="rId2955" w:tooltip="Постановление Правительства РФ от 29.04.2020 N 606 &quot;Об утверждении Положения о предоставлении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quot; {КонсультантПлюс}">
        <w:r>
          <w:rPr>
            <w:sz w:val="24"/>
            <w:color w:val="0000ff"/>
          </w:rPr>
          <w:t xml:space="preserve">порядок</w:t>
        </w:r>
      </w:hyperlink>
      <w:r>
        <w:rPr>
          <w:sz w:val="24"/>
        </w:rP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4"/>
        </w:rPr>
        <w:t xml:space="preserve">(п. 5 введен Федеральным </w:t>
      </w:r>
      <w:hyperlink w:history="0" r:id="rId295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pPr>
        <w:pStyle w:val="0"/>
        <w:spacing w:before="240" w:line-rule="auto"/>
        <w:ind w:firstLine="540"/>
        <w:jc w:val="both"/>
      </w:pPr>
      <w:r>
        <w:rPr>
          <w:sz w:val="24"/>
        </w:rPr>
        <w:t xml:space="preserve">7. Доступ к информации, размещенной на официальном сайте, должен осуществляться без взимания платы.</w:t>
      </w:r>
    </w:p>
    <w:p>
      <w:pPr>
        <w:pStyle w:val="0"/>
        <w:spacing w:before="240" w:line-rule="auto"/>
        <w:ind w:firstLine="540"/>
        <w:jc w:val="both"/>
      </w:pPr>
      <w:r>
        <w:rPr>
          <w:sz w:val="24"/>
        </w:rPr>
        <w:t xml:space="preserve">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pPr>
        <w:pStyle w:val="0"/>
        <w:jc w:val="both"/>
      </w:pPr>
      <w:r>
        <w:rPr>
          <w:sz w:val="24"/>
        </w:rPr>
        <w:t xml:space="preserve">(часть 8 введена Федеральным </w:t>
      </w:r>
      <w:hyperlink w:history="0" r:id="rId295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ind w:firstLine="540"/>
        <w:jc w:val="both"/>
      </w:pPr>
      <w:r>
        <w:rPr>
          <w:sz w:val="24"/>
        </w:rPr>
      </w:r>
    </w:p>
    <w:p>
      <w:pPr>
        <w:pStyle w:val="2"/>
        <w:outlineLvl w:val="1"/>
        <w:ind w:firstLine="540"/>
        <w:jc w:val="both"/>
      </w:pPr>
      <w:r>
        <w:rPr>
          <w:sz w:val="24"/>
        </w:rPr>
        <w:t xml:space="preserve">Статья 57.2. Федеральная государственная информационная система ценообразования в строительстве</w:t>
      </w:r>
    </w:p>
    <w:p>
      <w:pPr>
        <w:pStyle w:val="0"/>
        <w:ind w:firstLine="540"/>
        <w:jc w:val="both"/>
      </w:pPr>
      <w:r>
        <w:rPr>
          <w:sz w:val="24"/>
        </w:rPr>
      </w:r>
    </w:p>
    <w:p>
      <w:pPr>
        <w:pStyle w:val="0"/>
        <w:ind w:firstLine="540"/>
        <w:jc w:val="both"/>
      </w:pPr>
      <w:r>
        <w:rPr>
          <w:sz w:val="24"/>
        </w:rPr>
        <w:t xml:space="preserve">(введена Федеральным </w:t>
      </w:r>
      <w:hyperlink w:history="0" r:id="rId2958"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jc w:val="both"/>
      </w:pPr>
      <w:r>
        <w:rPr>
          <w:sz w:val="24"/>
        </w:rPr>
      </w:r>
    </w:p>
    <w:p>
      <w:pPr>
        <w:pStyle w:val="0"/>
        <w:ind w:firstLine="540"/>
        <w:jc w:val="both"/>
      </w:pPr>
      <w:r>
        <w:rPr>
          <w:sz w:val="24"/>
        </w:rPr>
        <w:t xml:space="preserve">1. Федеральная государственная информационная </w:t>
      </w:r>
      <w:hyperlink w:history="0" r:id="rId2959"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4"/>
            <w:color w:val="0000ff"/>
          </w:rPr>
          <w:t xml:space="preserve">система</w:t>
        </w:r>
      </w:hyperlink>
      <w:r>
        <w:rPr>
          <w:sz w:val="24"/>
        </w:rP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bookmarkStart w:id="4841" w:name="P4841"/>
    <w:bookmarkEnd w:id="4841"/>
    <w:p>
      <w:pPr>
        <w:pStyle w:val="0"/>
        <w:spacing w:before="240" w:line-rule="auto"/>
        <w:ind w:firstLine="540"/>
        <w:jc w:val="both"/>
      </w:pPr>
      <w:r>
        <w:rPr>
          <w:sz w:val="24"/>
        </w:rPr>
        <w:t xml:space="preserve">2. В информационной системе ценообразования подлежит размещению следующая информация:</w:t>
      </w:r>
    </w:p>
    <w:p>
      <w:pPr>
        <w:pStyle w:val="0"/>
        <w:spacing w:before="240" w:line-rule="auto"/>
        <w:ind w:firstLine="540"/>
        <w:jc w:val="both"/>
      </w:pPr>
      <w:r>
        <w:rPr>
          <w:sz w:val="24"/>
        </w:rPr>
        <w:t xml:space="preserve">1) утвержденные сметные нормативы;</w:t>
      </w:r>
    </w:p>
    <w:p>
      <w:pPr>
        <w:pStyle w:val="0"/>
        <w:spacing w:before="240" w:line-rule="auto"/>
        <w:ind w:firstLine="540"/>
        <w:jc w:val="both"/>
      </w:pPr>
      <w:r>
        <w:rPr>
          <w:sz w:val="24"/>
        </w:rPr>
        <w:t xml:space="preserve">2) федеральный реестр сметных нормативов, содержащий сведения об утвержденных сметных нормативах;</w:t>
      </w:r>
    </w:p>
    <w:p>
      <w:pPr>
        <w:pStyle w:val="0"/>
        <w:spacing w:before="240" w:line-rule="auto"/>
        <w:ind w:firstLine="540"/>
        <w:jc w:val="both"/>
      </w:pPr>
      <w:r>
        <w:rPr>
          <w:sz w:val="24"/>
        </w:rPr>
        <w:t xml:space="preserve">3) укрупненные нормативы цены строительства;</w:t>
      </w:r>
    </w:p>
    <w:p>
      <w:pPr>
        <w:pStyle w:val="0"/>
        <w:spacing w:before="240" w:line-rule="auto"/>
        <w:ind w:firstLine="540"/>
        <w:jc w:val="both"/>
      </w:pPr>
      <w:r>
        <w:rPr>
          <w:sz w:val="24"/>
        </w:rPr>
        <w:t xml:space="preserve">4) методики определения сметных цен строительных ресурсов;</w:t>
      </w:r>
    </w:p>
    <w:p>
      <w:pPr>
        <w:pStyle w:val="0"/>
        <w:spacing w:before="240" w:line-rule="auto"/>
        <w:ind w:firstLine="540"/>
        <w:jc w:val="both"/>
      </w:pPr>
      <w:r>
        <w:rPr>
          <w:sz w:val="24"/>
        </w:rPr>
        <w:t xml:space="preserve">5) сметные цены строительных ресурсов;</w:t>
      </w:r>
    </w:p>
    <w:p>
      <w:pPr>
        <w:pStyle w:val="0"/>
        <w:spacing w:before="240" w:line-rule="auto"/>
        <w:ind w:firstLine="540"/>
        <w:jc w:val="both"/>
      </w:pPr>
      <w:r>
        <w:rPr>
          <w:sz w:val="24"/>
        </w:rPr>
        <w:t xml:space="preserve">6) перечень лиц, которые обязаны предоставлять информацию, предусмотренную </w:t>
      </w:r>
      <w:hyperlink w:history="0" w:anchor="P666"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4"/>
            <w:color w:val="0000ff"/>
          </w:rPr>
          <w:t xml:space="preserve">частью 7 статьи 8.3</w:t>
        </w:r>
      </w:hyperlink>
      <w:r>
        <w:rPr>
          <w:sz w:val="24"/>
        </w:rPr>
        <w:t xml:space="preserve"> настоящего Кодекса;</w:t>
      </w:r>
    </w:p>
    <w:p>
      <w:pPr>
        <w:pStyle w:val="0"/>
        <w:spacing w:before="240" w:line-rule="auto"/>
        <w:ind w:firstLine="540"/>
        <w:jc w:val="both"/>
      </w:pPr>
      <w:r>
        <w:rPr>
          <w:sz w:val="24"/>
        </w:rPr>
        <w:t xml:space="preserve">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pPr>
        <w:pStyle w:val="0"/>
        <w:jc w:val="both"/>
      </w:pPr>
      <w:r>
        <w:rPr>
          <w:sz w:val="24"/>
        </w:rPr>
        <w:t xml:space="preserve">(часть 2 в ред. Федерального </w:t>
      </w:r>
      <w:hyperlink w:history="0" r:id="rId296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3. Лица, которые обязаны предоставлять информацию, предусмотренную </w:t>
      </w:r>
      <w:hyperlink w:history="0" w:anchor="P666"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4"/>
            <w:color w:val="0000ff"/>
          </w:rPr>
          <w:t xml:space="preserve">частью 7 статьи 8.3</w:t>
        </w:r>
      </w:hyperlink>
      <w:r>
        <w:rPr>
          <w:sz w:val="24"/>
        </w:rP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pPr>
        <w:pStyle w:val="0"/>
        <w:spacing w:before="240" w:line-rule="auto"/>
        <w:ind w:firstLine="540"/>
        <w:jc w:val="both"/>
      </w:pPr>
      <w:r>
        <w:rPr>
          <w:sz w:val="24"/>
        </w:rP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w:history="0" r:id="rId2961" w:tooltip="Приказ Минстроя России от 14.11.2016 N 814/пр &quot;Об определении официального сайта федеральной государственной информационной системы ценообразования в строительстве&quot; (Зарегистрировано в Минюсте России 12.12.2016 N 44668) {КонсультантПлюс}">
        <w:r>
          <w:rPr>
            <w:sz w:val="24"/>
            <w:color w:val="0000ff"/>
          </w:rPr>
          <w:t xml:space="preserve">сайта</w:t>
        </w:r>
      </w:hyperlink>
      <w:r>
        <w:rPr>
          <w:sz w:val="24"/>
        </w:rP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history="0" w:anchor="P666"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4"/>
            <w:color w:val="0000ff"/>
          </w:rPr>
          <w:t xml:space="preserve">частью 7 статьи 8.3</w:t>
        </w:r>
      </w:hyperlink>
      <w:r>
        <w:rPr>
          <w:sz w:val="24"/>
        </w:rP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w:history="0" r:id="rId296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тайне</w:t>
        </w:r>
      </w:hyperlink>
      <w:r>
        <w:rPr>
          <w:sz w:val="24"/>
        </w:rPr>
        <w:t xml:space="preserve">.</w:t>
      </w:r>
    </w:p>
    <w:p>
      <w:pPr>
        <w:pStyle w:val="0"/>
        <w:jc w:val="both"/>
      </w:pPr>
      <w:r>
        <w:rPr>
          <w:sz w:val="24"/>
        </w:rPr>
        <w:t xml:space="preserve">(в ред. Федерального </w:t>
      </w:r>
      <w:hyperlink w:history="0" r:id="rId296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5. Правительством Российской Федерации утверждается </w:t>
      </w:r>
      <w:hyperlink w:history="0" r:id="rId2964"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4"/>
            <w:color w:val="0000ff"/>
          </w:rPr>
          <w:t xml:space="preserve">положение</w:t>
        </w:r>
      </w:hyperlink>
      <w:r>
        <w:rPr>
          <w:sz w:val="24"/>
        </w:rPr>
        <w:t xml:space="preserve"> об информационной системе ценообразования, в том числе:</w:t>
      </w:r>
    </w:p>
    <w:p>
      <w:pPr>
        <w:pStyle w:val="0"/>
        <w:spacing w:before="240" w:line-rule="auto"/>
        <w:ind w:firstLine="540"/>
        <w:jc w:val="both"/>
      </w:pPr>
      <w:r>
        <w:rPr>
          <w:sz w:val="24"/>
        </w:rPr>
        <w:t xml:space="preserve">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pPr>
        <w:pStyle w:val="0"/>
        <w:spacing w:before="240" w:line-rule="auto"/>
        <w:ind w:firstLine="540"/>
        <w:jc w:val="both"/>
      </w:pPr>
      <w:r>
        <w:rPr>
          <w:sz w:val="24"/>
        </w:rPr>
        <w:t xml:space="preserve">2) требования к информации, доступ к которой должен обеспечиваться посредством информационной системы ценообразования, и способам ее отображения;</w:t>
      </w:r>
    </w:p>
    <w:p>
      <w:pPr>
        <w:pStyle w:val="0"/>
        <w:spacing w:before="240" w:line-rule="auto"/>
        <w:ind w:firstLine="540"/>
        <w:jc w:val="both"/>
      </w:pPr>
      <w:r>
        <w:rPr>
          <w:sz w:val="24"/>
        </w:rP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history="0" w:anchor="P4841" w:tooltip="2. В информационной системе ценообразования подлежит размещению следующая информация:">
        <w:r>
          <w:rPr>
            <w:sz w:val="24"/>
            <w:color w:val="0000ff"/>
          </w:rPr>
          <w:t xml:space="preserve">части 2</w:t>
        </w:r>
      </w:hyperlink>
      <w:r>
        <w:rPr>
          <w:sz w:val="24"/>
        </w:rP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296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w:t>
      </w:r>
      <w:hyperlink w:history="0" r:id="rId2966" w:tooltip="Приказ Минстроя России от 10.10.2016 N 707/пр (ред. от 25.11.2017) &quot;О некоторых мерах по созданию федеральной государственной информационной системе ценообразования в строительстве&quot; {КонсультантПлюс}">
        <w:r>
          <w:rPr>
            <w:sz w:val="24"/>
            <w:color w:val="0000ff"/>
          </w:rPr>
          <w:t xml:space="preserve">учреждением</w:t>
        </w:r>
      </w:hyperlink>
      <w:r>
        <w:rPr>
          <w:sz w:val="24"/>
        </w:rPr>
        <w:t xml:space="preserve">.</w:t>
      </w:r>
    </w:p>
    <w:p>
      <w:pPr>
        <w:pStyle w:val="0"/>
        <w:jc w:val="both"/>
      </w:pPr>
      <w:r>
        <w:rPr>
          <w:sz w:val="24"/>
        </w:rPr>
        <w:t xml:space="preserve">(в ред. Федеральных законов от 26.07.2017 </w:t>
      </w:r>
      <w:hyperlink w:history="0" r:id="rId296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03.08.2018 </w:t>
      </w:r>
      <w:hyperlink w:history="0" r:id="rId296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7. Доступ к информации, размещенной в информационной системе ценообразования, осуществляется без взимания платы.</w:t>
      </w:r>
    </w:p>
    <w:p>
      <w:pPr>
        <w:pStyle w:val="0"/>
        <w:spacing w:before="240" w:line-rule="auto"/>
        <w:ind w:firstLine="540"/>
        <w:jc w:val="both"/>
      </w:pPr>
      <w:r>
        <w:rPr>
          <w:sz w:val="24"/>
        </w:rPr>
        <w:t xml:space="preserve">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296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использования информации, указанной в градостроительных планах земельных участков, утвержденных до 01.07.2017, см. </w:t>
            </w:r>
            <w:hyperlink w:history="0" r:id="rId297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ст. 9</w:t>
              </w:r>
            </w:hyperlink>
            <w:r>
              <w:rPr>
                <w:sz w:val="24"/>
                <w:color w:val="392c69"/>
              </w:rPr>
              <w:t xml:space="preserve"> ФЗ от 03.07.2016 N 373-ФЗ.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57.3. Градостроительный план земельного участка</w:t>
      </w:r>
    </w:p>
    <w:p>
      <w:pPr>
        <w:pStyle w:val="0"/>
        <w:ind w:firstLine="540"/>
        <w:jc w:val="both"/>
      </w:pPr>
      <w:r>
        <w:rPr>
          <w:sz w:val="24"/>
        </w:rPr>
      </w:r>
    </w:p>
    <w:p>
      <w:pPr>
        <w:pStyle w:val="0"/>
        <w:ind w:firstLine="540"/>
        <w:jc w:val="both"/>
      </w:pPr>
      <w:r>
        <w:rPr>
          <w:sz w:val="24"/>
        </w:rPr>
        <w:t xml:space="preserve">(введена Федеральным </w:t>
      </w:r>
      <w:hyperlink w:history="0" r:id="rId297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jc w:val="both"/>
      </w:pPr>
      <w:r>
        <w:rPr>
          <w:sz w:val="24"/>
        </w:rPr>
      </w:r>
    </w:p>
    <w:p>
      <w:pPr>
        <w:pStyle w:val="0"/>
        <w:ind w:firstLine="540"/>
        <w:jc w:val="both"/>
      </w:pPr>
      <w:r>
        <w:rPr>
          <w:sz w:val="24"/>
        </w:rPr>
        <w:t xml:space="preserve">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bookmarkStart w:id="4872" w:name="P4872"/>
    <w:bookmarkEnd w:id="4872"/>
    <w:p>
      <w:pPr>
        <w:pStyle w:val="0"/>
        <w:spacing w:before="240" w:line-rule="auto"/>
        <w:ind w:firstLine="540"/>
        <w:jc w:val="both"/>
      </w:pPr>
      <w:r>
        <w:rPr>
          <w:sz w:val="24"/>
        </w:rPr>
        <w:t xml:space="preserve">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pPr>
        <w:pStyle w:val="0"/>
        <w:jc w:val="both"/>
      </w:pPr>
      <w:r>
        <w:rPr>
          <w:sz w:val="24"/>
        </w:rPr>
        <w:t xml:space="preserve">(часть 1.1 введена Федеральным </w:t>
      </w:r>
      <w:hyperlink w:history="0" r:id="rId297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bookmarkStart w:id="4874" w:name="P4874"/>
    <w:bookmarkEnd w:id="4874"/>
    <w:p>
      <w:pPr>
        <w:pStyle w:val="0"/>
        <w:spacing w:before="240" w:line-rule="auto"/>
        <w:ind w:firstLine="540"/>
        <w:jc w:val="both"/>
      </w:pPr>
      <w:r>
        <w:rPr>
          <w:sz w:val="24"/>
        </w:rPr>
        <w:t xml:space="preserve">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pPr>
        <w:pStyle w:val="0"/>
        <w:jc w:val="both"/>
      </w:pPr>
      <w:r>
        <w:rPr>
          <w:sz w:val="24"/>
        </w:rPr>
        <w:t xml:space="preserve">(часть 1.2 введена Федеральным </w:t>
      </w:r>
      <w:hyperlink w:history="0" r:id="rId297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 в ред. Федерального </w:t>
      </w:r>
      <w:hyperlink w:history="0" r:id="rId297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history="0" w:anchor="P4920"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4"/>
            <w:color w:val="0000ff"/>
          </w:rPr>
          <w:t xml:space="preserve">частью 7</w:t>
        </w:r>
      </w:hyperlink>
      <w:r>
        <w:rPr>
          <w:sz w:val="24"/>
        </w:rPr>
        <w:t xml:space="preserve"> настоящей статьи.</w:t>
      </w:r>
    </w:p>
    <w:p>
      <w:pPr>
        <w:pStyle w:val="0"/>
        <w:jc w:val="both"/>
      </w:pPr>
      <w:r>
        <w:rPr>
          <w:sz w:val="24"/>
        </w:rPr>
        <w:t xml:space="preserve">(в ред. Федеральных законов от 03.08.2018 </w:t>
      </w:r>
      <w:hyperlink w:history="0" r:id="rId297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01.07.2021 </w:t>
      </w:r>
      <w:hyperlink w:history="0" r:id="rId297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3. В градостроительном плане земельного участка содержится информация:</w:t>
      </w:r>
    </w:p>
    <w:p>
      <w:pPr>
        <w:pStyle w:val="0"/>
        <w:spacing w:before="240" w:line-rule="auto"/>
        <w:ind w:firstLine="540"/>
        <w:jc w:val="both"/>
      </w:pPr>
      <w:r>
        <w:rPr>
          <w:sz w:val="24"/>
        </w:rPr>
        <w:t xml:space="preserve">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pPr>
        <w:pStyle w:val="0"/>
        <w:spacing w:before="240" w:line-rule="auto"/>
        <w:ind w:firstLine="540"/>
        <w:jc w:val="both"/>
      </w:pPr>
      <w:r>
        <w:rPr>
          <w:sz w:val="24"/>
        </w:rPr>
        <w:t xml:space="preserve">2) о границах земельного участка и о кадастровом номере земельного участка (при его наличии) или в случаях, предусмотренных </w:t>
      </w:r>
      <w:hyperlink w:history="0" w:anchor="P487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частями 1.1</w:t>
        </w:r>
      </w:hyperlink>
      <w:r>
        <w:rPr>
          <w:sz w:val="24"/>
        </w:rPr>
        <w:t xml:space="preserve"> и </w:t>
      </w:r>
      <w:hyperlink w:history="0" w:anchor="P4874"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4"/>
            <w:color w:val="0000ff"/>
          </w:rPr>
          <w:t xml:space="preserve">1.2</w:t>
        </w:r>
      </w:hyperlink>
      <w:r>
        <w:rPr>
          <w:sz w:val="24"/>
        </w:rP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pPr>
        <w:pStyle w:val="0"/>
        <w:jc w:val="both"/>
      </w:pPr>
      <w:r>
        <w:rPr>
          <w:sz w:val="24"/>
        </w:rPr>
        <w:t xml:space="preserve">(в ред. Федеральных законов от 02.08.2019 </w:t>
      </w:r>
      <w:hyperlink w:history="0" r:id="rId297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08.08.2024 </w:t>
      </w:r>
      <w:hyperlink w:history="0" r:id="rId297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rPr>
        <w:t xml:space="preserve">)</w:t>
      </w:r>
    </w:p>
    <w:p>
      <w:pPr>
        <w:pStyle w:val="0"/>
        <w:spacing w:before="240" w:line-rule="auto"/>
        <w:ind w:firstLine="540"/>
        <w:jc w:val="both"/>
      </w:pPr>
      <w:r>
        <w:rPr>
          <w:sz w:val="24"/>
        </w:rPr>
        <w:t xml:space="preserve">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pPr>
        <w:pStyle w:val="0"/>
        <w:spacing w:before="240" w:line-rule="auto"/>
        <w:ind w:firstLine="540"/>
        <w:jc w:val="both"/>
      </w:pPr>
      <w:r>
        <w:rPr>
          <w:sz w:val="24"/>
        </w:rPr>
        <w:t xml:space="preserve">4) о минимальных отступах от границ земельного участка, в пределах которых разрешается строительство объектов капитального строительства;</w:t>
      </w:r>
    </w:p>
    <w:p>
      <w:pPr>
        <w:pStyle w:val="0"/>
        <w:spacing w:before="240" w:line-rule="auto"/>
        <w:ind w:firstLine="540"/>
        <w:jc w:val="both"/>
      </w:pPr>
      <w:r>
        <w:rPr>
          <w:sz w:val="24"/>
        </w:rPr>
        <w:t xml:space="preserve">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pPr>
        <w:pStyle w:val="0"/>
        <w:jc w:val="both"/>
      </w:pPr>
      <w:r>
        <w:rPr>
          <w:sz w:val="24"/>
        </w:rPr>
        <w:t xml:space="preserve">(в ред. Федерального </w:t>
      </w:r>
      <w:hyperlink w:history="0" r:id="rId297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pPr>
        <w:pStyle w:val="0"/>
        <w:spacing w:before="240" w:line-rule="auto"/>
        <w:ind w:firstLine="540"/>
        <w:jc w:val="both"/>
      </w:pPr>
      <w:r>
        <w:rPr>
          <w:sz w:val="24"/>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history="0" w:anchor="P1893"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r>
          <w:rPr>
            <w:sz w:val="24"/>
            <w:color w:val="0000ff"/>
          </w:rPr>
          <w:t xml:space="preserve">частью 7 статьи 36</w:t>
        </w:r>
      </w:hyperlink>
      <w:r>
        <w:rPr>
          <w:sz w:val="24"/>
        </w:rP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history="0" w:anchor="P4889" w:tooltip="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
        <w:r>
          <w:rPr>
            <w:sz w:val="24"/>
            <w:color w:val="0000ff"/>
          </w:rPr>
          <w:t xml:space="preserve">пунктом 7.1</w:t>
        </w:r>
      </w:hyperlink>
      <w:r>
        <w:rPr>
          <w:sz w:val="24"/>
        </w:rPr>
        <w:t xml:space="preserve"> настоящей части;</w:t>
      </w:r>
    </w:p>
    <w:p>
      <w:pPr>
        <w:pStyle w:val="0"/>
        <w:jc w:val="both"/>
      </w:pPr>
      <w:r>
        <w:rPr>
          <w:sz w:val="24"/>
        </w:rPr>
        <w:t xml:space="preserve">(в ред. Федерального </w:t>
      </w:r>
      <w:hyperlink w:history="0" r:id="rId298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4889" w:name="P4889"/>
    <w:bookmarkEnd w:id="4889"/>
    <w:p>
      <w:pPr>
        <w:pStyle w:val="0"/>
        <w:spacing w:before="240" w:line-rule="auto"/>
        <w:ind w:firstLine="540"/>
        <w:jc w:val="both"/>
      </w:pPr>
      <w:r>
        <w:rPr>
          <w:sz w:val="24"/>
        </w:rPr>
        <w:t xml:space="preserve">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pPr>
        <w:pStyle w:val="0"/>
        <w:jc w:val="both"/>
      </w:pPr>
      <w:r>
        <w:rPr>
          <w:sz w:val="24"/>
        </w:rPr>
        <w:t xml:space="preserve">(п. 7.1 введен Федеральным </w:t>
      </w:r>
      <w:hyperlink w:history="0" r:id="rId29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pPr>
        <w:pStyle w:val="0"/>
        <w:jc w:val="both"/>
      </w:pPr>
      <w:r>
        <w:rPr>
          <w:sz w:val="24"/>
        </w:rPr>
        <w:t xml:space="preserve">(в ред. Федерального </w:t>
      </w:r>
      <w:hyperlink w:history="0" r:id="rId298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0"/>
        <w:spacing w:before="240" w:line-rule="auto"/>
        <w:ind w:firstLine="540"/>
        <w:jc w:val="both"/>
      </w:pPr>
      <w:r>
        <w:rPr>
          <w:sz w:val="24"/>
        </w:rPr>
        <w:t xml:space="preserve">10) о границах зон с особыми условиями использования территорий, если земельный участок полностью или частично расположен в границах таких зон;</w:t>
      </w:r>
    </w:p>
    <w:p>
      <w:pPr>
        <w:pStyle w:val="0"/>
        <w:spacing w:before="240" w:line-rule="auto"/>
        <w:ind w:firstLine="540"/>
        <w:jc w:val="both"/>
      </w:pPr>
      <w:r>
        <w:rPr>
          <w:sz w:val="24"/>
        </w:rPr>
        <w:t xml:space="preserve">11) о границах публичных сервитутов;</w:t>
      </w:r>
    </w:p>
    <w:p>
      <w:pPr>
        <w:pStyle w:val="0"/>
        <w:jc w:val="both"/>
      </w:pPr>
      <w:r>
        <w:rPr>
          <w:sz w:val="24"/>
        </w:rPr>
        <w:t xml:space="preserve">(в ред. Федерального </w:t>
      </w:r>
      <w:hyperlink w:history="0" r:id="rId298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12) о номере и (или) наименовании элемента планировочной структуры, в границах которого расположен земельный участок;</w:t>
      </w:r>
    </w:p>
    <w:p>
      <w:pPr>
        <w:pStyle w:val="0"/>
        <w:spacing w:before="240" w:line-rule="auto"/>
        <w:ind w:firstLine="540"/>
        <w:jc w:val="both"/>
      </w:pPr>
      <w:r>
        <w:rPr>
          <w:sz w:val="24"/>
        </w:rPr>
        <w:t xml:space="preserve">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pPr>
        <w:pStyle w:val="0"/>
        <w:spacing w:before="240" w:line-rule="auto"/>
        <w:ind w:firstLine="540"/>
        <w:jc w:val="both"/>
      </w:pPr>
      <w:r>
        <w:rPr>
          <w:sz w:val="24"/>
        </w:rPr>
        <w:t xml:space="preserve">14) о наличии или отсутствии в границах земельного участка объектов культурного наследия, о границах территорий таких объектов;</w:t>
      </w:r>
    </w:p>
    <w:bookmarkStart w:id="4900" w:name="P4900"/>
    <w:bookmarkEnd w:id="4900"/>
    <w:p>
      <w:pPr>
        <w:pStyle w:val="0"/>
        <w:spacing w:before="240" w:line-rule="auto"/>
        <w:ind w:firstLine="540"/>
        <w:jc w:val="both"/>
      </w:pPr>
      <w:r>
        <w:rPr>
          <w:sz w:val="24"/>
        </w:rPr>
        <w:t xml:space="preserve">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pPr>
        <w:pStyle w:val="0"/>
        <w:jc w:val="both"/>
      </w:pPr>
      <w:r>
        <w:rPr>
          <w:sz w:val="24"/>
        </w:rPr>
        <w:t xml:space="preserve">(п. 15 в ред. Федерального </w:t>
      </w:r>
      <w:hyperlink w:history="0" r:id="rId298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276-ФЗ)</w:t>
      </w:r>
    </w:p>
    <w:p>
      <w:pPr>
        <w:pStyle w:val="0"/>
        <w:spacing w:before="240" w:line-rule="auto"/>
        <w:ind w:firstLine="540"/>
        <w:jc w:val="both"/>
      </w:pPr>
      <w:r>
        <w:rPr>
          <w:sz w:val="24"/>
        </w:rPr>
        <w:t xml:space="preserve">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pPr>
        <w:pStyle w:val="0"/>
        <w:spacing w:before="240" w:line-rule="auto"/>
        <w:ind w:firstLine="540"/>
        <w:jc w:val="both"/>
      </w:pPr>
      <w:r>
        <w:rPr>
          <w:sz w:val="24"/>
        </w:rPr>
        <w:t xml:space="preserve">17) о красных линиях;</w:t>
      </w:r>
    </w:p>
    <w:p>
      <w:pPr>
        <w:pStyle w:val="0"/>
        <w:spacing w:before="240" w:line-rule="auto"/>
        <w:ind w:firstLine="540"/>
        <w:jc w:val="both"/>
      </w:pPr>
      <w:r>
        <w:rPr>
          <w:sz w:val="24"/>
        </w:rPr>
        <w:t xml:space="preserve">18) о требованиях к архитектурно-градостроительному облику объекта капитального строительства (при наличии).</w:t>
      </w:r>
    </w:p>
    <w:p>
      <w:pPr>
        <w:pStyle w:val="0"/>
        <w:jc w:val="both"/>
      </w:pPr>
      <w:r>
        <w:rPr>
          <w:sz w:val="24"/>
        </w:rPr>
        <w:t xml:space="preserve">(п. 18 введен Федеральным </w:t>
      </w:r>
      <w:hyperlink w:history="0" r:id="rId2985"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законом</w:t>
        </w:r>
      </w:hyperlink>
      <w:r>
        <w:rPr>
          <w:sz w:val="24"/>
        </w:rPr>
        <w:t xml:space="preserve"> от 29.12.2022 N 612-ФЗ)</w:t>
      </w:r>
    </w:p>
    <w:p>
      <w:pPr>
        <w:pStyle w:val="0"/>
        <w:spacing w:before="240" w:line-rule="auto"/>
        <w:ind w:firstLine="540"/>
        <w:jc w:val="both"/>
      </w:pPr>
      <w:r>
        <w:rPr>
          <w:sz w:val="24"/>
        </w:rPr>
        <w:t xml:space="preserve">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pPr>
        <w:pStyle w:val="0"/>
        <w:jc w:val="both"/>
      </w:pPr>
      <w:r>
        <w:rPr>
          <w:sz w:val="24"/>
        </w:rPr>
        <w:t xml:space="preserve">(п. 19 введен Федеральным </w:t>
      </w:r>
      <w:hyperlink w:history="0" r:id="rId298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pPr>
        <w:pStyle w:val="0"/>
        <w:jc w:val="both"/>
      </w:pPr>
      <w:r>
        <w:rPr>
          <w:sz w:val="24"/>
        </w:rPr>
        <w:t xml:space="preserve">(часть 3.1 введена Федеральным </w:t>
      </w:r>
      <w:hyperlink w:history="0" r:id="rId29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pPr>
        <w:pStyle w:val="0"/>
        <w:jc w:val="both"/>
      </w:pPr>
      <w:r>
        <w:rPr>
          <w:sz w:val="24"/>
        </w:rPr>
        <w:t xml:space="preserve">(в ред. Федеральных законов от 02.08.2019 </w:t>
      </w:r>
      <w:hyperlink w:history="0" r:id="rId298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30.12.2020 </w:t>
      </w:r>
      <w:hyperlink w:history="0" r:id="rId298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26.12.2024 </w:t>
      </w:r>
      <w:hyperlink w:history="0" r:id="rId299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bookmarkStart w:id="4912" w:name="P4912"/>
    <w:bookmarkEnd w:id="4912"/>
    <w:p>
      <w:pPr>
        <w:pStyle w:val="0"/>
        <w:spacing w:before="240" w:line-rule="auto"/>
        <w:ind w:firstLine="540"/>
        <w:jc w:val="both"/>
      </w:pPr>
      <w:r>
        <w:rPr>
          <w:sz w:val="24"/>
        </w:rP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history="0" w:anchor="P487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частью 1.1</w:t>
        </w:r>
      </w:hyperlink>
      <w:r>
        <w:rPr>
          <w:sz w:val="24"/>
        </w:rPr>
        <w:t xml:space="preserve"> или </w:t>
      </w:r>
      <w:hyperlink w:history="0" w:anchor="P4874"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4"/>
            <w:color w:val="0000ff"/>
          </w:rPr>
          <w:t xml:space="preserve">1.2</w:t>
        </w:r>
      </w:hyperlink>
      <w:r>
        <w:rPr>
          <w:sz w:val="24"/>
        </w:rP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pPr>
        <w:pStyle w:val="0"/>
        <w:jc w:val="both"/>
      </w:pPr>
      <w:r>
        <w:rPr>
          <w:sz w:val="24"/>
        </w:rPr>
        <w:t xml:space="preserve">(в ред. Федеральных законов от 02.08.2019 </w:t>
      </w:r>
      <w:hyperlink w:history="0" r:id="rId299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27.12.2019 </w:t>
      </w:r>
      <w:hyperlink w:history="0" r:id="rId299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25.12.2023 </w:t>
      </w:r>
      <w:hyperlink w:history="0" r:id="rId299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w:t>
      </w:r>
    </w:p>
    <w:bookmarkStart w:id="4914" w:name="P4914"/>
    <w:bookmarkEnd w:id="4914"/>
    <w:p>
      <w:pPr>
        <w:pStyle w:val="0"/>
        <w:spacing w:before="240" w:line-rule="auto"/>
        <w:ind w:firstLine="540"/>
        <w:jc w:val="both"/>
      </w:pPr>
      <w:r>
        <w:rPr>
          <w:sz w:val="24"/>
        </w:rPr>
        <w:t xml:space="preserve">6. Орган местного самоуправления в течение четырнадцати рабочих дней после получения заявления, указанного в </w:t>
      </w:r>
      <w:hyperlink w:history="0" w:anchor="P4912"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4"/>
            <w:color w:val="0000ff"/>
          </w:rPr>
          <w:t xml:space="preserve">части 5</w:t>
        </w:r>
      </w:hyperlink>
      <w:r>
        <w:rPr>
          <w:sz w:val="24"/>
        </w:rP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pPr>
        <w:pStyle w:val="0"/>
        <w:jc w:val="both"/>
      </w:pPr>
      <w:r>
        <w:rPr>
          <w:sz w:val="24"/>
        </w:rPr>
        <w:t xml:space="preserve">(в ред. Федерального </w:t>
      </w:r>
      <w:hyperlink w:history="0" r:id="rId299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472-ФЗ)</w:t>
      </w:r>
    </w:p>
    <w:p>
      <w:pPr>
        <w:pStyle w:val="0"/>
        <w:spacing w:before="240" w:line-rule="auto"/>
        <w:ind w:firstLine="540"/>
        <w:jc w:val="both"/>
      </w:pPr>
      <w:r>
        <w:rPr>
          <w:sz w:val="24"/>
        </w:rPr>
        <w:t xml:space="preserve">6.1. Подача заявления о выдаче градостроительного плана земельного участка наряду со способами, предусмотренными </w:t>
      </w:r>
      <w:hyperlink w:history="0" w:anchor="P4912"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4"/>
            <w:color w:val="0000ff"/>
          </w:rPr>
          <w:t xml:space="preserve">частью 5</w:t>
        </w:r>
      </w:hyperlink>
      <w:r>
        <w:rPr>
          <w:sz w:val="24"/>
        </w:rPr>
        <w:t xml:space="preserve"> настоящей статьи, выдача градостроительного плана земельного участка наряду со способами, указанными в </w:t>
      </w:r>
      <w:hyperlink w:history="0" w:anchor="P4914" w:tooltip="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
        <w:r>
          <w:rPr>
            <w:sz w:val="24"/>
            <w:color w:val="0000ff"/>
          </w:rPr>
          <w:t xml:space="preserve">части 6</w:t>
        </w:r>
      </w:hyperlink>
      <w:r>
        <w:rPr>
          <w:sz w:val="24"/>
        </w:rPr>
        <w:t xml:space="preserve"> настоящей статьи, могут осуществляться:</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40" w:line-rule="auto"/>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6.1 введена Федеральным </w:t>
      </w:r>
      <w:hyperlink w:history="0" r:id="rId299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bookmarkStart w:id="4920" w:name="P4920"/>
    <w:bookmarkEnd w:id="4920"/>
    <w:p>
      <w:pPr>
        <w:pStyle w:val="0"/>
        <w:spacing w:before="240" w:line-rule="auto"/>
        <w:ind w:firstLine="540"/>
        <w:jc w:val="both"/>
      </w:pPr>
      <w:r>
        <w:rPr>
          <w:sz w:val="24"/>
        </w:rP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history="0" w:anchor="P4900"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4"/>
            <w:color w:val="0000ff"/>
          </w:rPr>
          <w:t xml:space="preserve">пунктом 15 части 3</w:t>
        </w:r>
      </w:hyperlink>
      <w:r>
        <w:rPr>
          <w:sz w:val="24"/>
        </w:rP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pPr>
        <w:pStyle w:val="0"/>
        <w:jc w:val="both"/>
      </w:pPr>
      <w:r>
        <w:rPr>
          <w:sz w:val="24"/>
        </w:rPr>
        <w:t xml:space="preserve">(часть 7 в ред. Федерального </w:t>
      </w:r>
      <w:hyperlink w:history="0" r:id="rId299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276-ФЗ)</w:t>
      </w:r>
    </w:p>
    <w:p>
      <w:pPr>
        <w:pStyle w:val="0"/>
        <w:spacing w:before="240" w:line-rule="auto"/>
        <w:ind w:firstLine="540"/>
        <w:jc w:val="both"/>
      </w:pPr>
      <w:r>
        <w:rPr>
          <w:sz w:val="24"/>
        </w:rPr>
        <w:t xml:space="preserve">7.1. В случаях, предусмотренных настоящим Кодексом или Земельным </w:t>
      </w:r>
      <w:hyperlink w:history="0" r:id="rId2997" w:tooltip="&quot;Земельный кодекс Российской Федерации&quot; от 25.10.2001 N 136-ФЗ (ред. от 20.03.2025) (с изм. и доп., вступ. в силу с 27.06.2025) {КонсультантПлюс}">
        <w:r>
          <w:rPr>
            <w:sz w:val="24"/>
            <w:color w:val="0000ff"/>
          </w:rPr>
          <w:t xml:space="preserve">кодексом</w:t>
        </w:r>
      </w:hyperlink>
      <w:r>
        <w:rPr>
          <w:sz w:val="24"/>
        </w:rP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history="0" w:anchor="P4920"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4"/>
            <w:color w:val="0000ff"/>
          </w:rPr>
          <w:t xml:space="preserve">частью 7</w:t>
        </w:r>
      </w:hyperlink>
      <w:r>
        <w:rPr>
          <w:sz w:val="24"/>
        </w:rP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w:history="0" r:id="rId2998" w:tooltip="&quot;Земельный кодекс Российской Федерации&quot; от 25.10.2001 N 136-ФЗ (ред. от 20.03.2025) (с изм. и доп., вступ. в силу с 27.06.2025) {КонсультантПлюс}">
        <w:r>
          <w:rPr>
            <w:sz w:val="24"/>
            <w:color w:val="0000ff"/>
          </w:rPr>
          <w:t xml:space="preserve">кодексом</w:t>
        </w:r>
      </w:hyperlink>
      <w:r>
        <w:rPr>
          <w:sz w:val="24"/>
        </w:rP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history="0" w:anchor="P4900"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4"/>
            <w:color w:val="0000ff"/>
          </w:rPr>
          <w:t xml:space="preserve">пунктом 15 части 3</w:t>
        </w:r>
      </w:hyperlink>
      <w:r>
        <w:rPr>
          <w:sz w:val="24"/>
        </w:rPr>
        <w:t xml:space="preserve"> настоящей статьи.</w:t>
      </w:r>
    </w:p>
    <w:p>
      <w:pPr>
        <w:pStyle w:val="0"/>
        <w:jc w:val="both"/>
      </w:pPr>
      <w:r>
        <w:rPr>
          <w:sz w:val="24"/>
        </w:rPr>
        <w:t xml:space="preserve">(часть 7.1 введена Федеральным </w:t>
      </w:r>
      <w:hyperlink w:history="0" r:id="rId299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276-ФЗ)</w:t>
      </w:r>
    </w:p>
    <w:p>
      <w:pPr>
        <w:pStyle w:val="0"/>
        <w:spacing w:before="240" w:line-rule="auto"/>
        <w:ind w:firstLine="540"/>
        <w:jc w:val="both"/>
      </w:pPr>
      <w:r>
        <w:rPr>
          <w:sz w:val="24"/>
        </w:rP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history="0" w:anchor="P4920"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4"/>
            <w:color w:val="0000ff"/>
          </w:rPr>
          <w:t xml:space="preserve">части 7</w:t>
        </w:r>
      </w:hyperlink>
      <w:r>
        <w:rPr>
          <w:sz w:val="24"/>
        </w:rPr>
        <w:t xml:space="preserve"> настоящей статьи.</w:t>
      </w:r>
    </w:p>
    <w:p>
      <w:pPr>
        <w:pStyle w:val="0"/>
        <w:jc w:val="both"/>
      </w:pPr>
      <w:r>
        <w:rPr>
          <w:sz w:val="24"/>
        </w:rPr>
        <w:t xml:space="preserve">(в ред. Федерального </w:t>
      </w:r>
      <w:hyperlink w:history="0" r:id="rId300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9. </w:t>
      </w:r>
      <w:hyperlink w:history="0" r:id="rId3001"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4"/>
            <w:color w:val="0000ff"/>
          </w:rPr>
          <w:t xml:space="preserve">Форма</w:t>
        </w:r>
      </w:hyperlink>
      <w:r>
        <w:rPr>
          <w:sz w:val="24"/>
        </w:rPr>
        <w:t xml:space="preserve"> градостроительного плана земельного участка, </w:t>
      </w:r>
      <w:hyperlink w:history="0" r:id="rId3002"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4"/>
            <w:color w:val="0000ff"/>
          </w:rPr>
          <w:t xml:space="preserve">порядок</w:t>
        </w:r>
      </w:hyperlink>
      <w:r>
        <w:rPr>
          <w:sz w:val="24"/>
        </w:rPr>
        <w:t xml:space="preserve"> ее заполнения, </w:t>
      </w:r>
      <w:hyperlink w:history="0" r:id="rId3003" w:tooltip="Приказ Минстроя России от 27.02.2020 N 94/пр (ред. от 21.09.2023) &quot;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N 741/пр&quot; (Зарегистрировано в Минюсте России 20.04.2020 N 58136) {КонсультантПлюс}">
        <w:r>
          <w:rPr>
            <w:sz w:val="24"/>
            <w:color w:val="0000ff"/>
          </w:rPr>
          <w:t xml:space="preserve">порядок</w:t>
        </w:r>
      </w:hyperlink>
      <w:r>
        <w:rPr>
          <w:sz w:val="24"/>
        </w:rP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300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bookmarkStart w:id="4928" w:name="P4928"/>
    <w:bookmarkEnd w:id="4928"/>
    <w:p>
      <w:pPr>
        <w:pStyle w:val="0"/>
        <w:spacing w:before="240" w:line-rule="auto"/>
        <w:ind w:firstLine="540"/>
        <w:jc w:val="both"/>
      </w:pPr>
      <w:r>
        <w:rPr>
          <w:sz w:val="24"/>
        </w:rPr>
        <w:t xml:space="preserve">10. Информация, указанная в градостроительном плане земельного участка, за исключением информации, предусмотренной </w:t>
      </w:r>
      <w:hyperlink w:history="0" w:anchor="P4900"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4"/>
            <w:color w:val="0000ff"/>
          </w:rPr>
          <w:t xml:space="preserve">пунктом 15 части 3</w:t>
        </w:r>
      </w:hyperlink>
      <w:r>
        <w:rPr>
          <w:sz w:val="24"/>
        </w:rP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pPr>
        <w:pStyle w:val="0"/>
        <w:jc w:val="both"/>
      </w:pPr>
      <w:r>
        <w:rPr>
          <w:sz w:val="24"/>
        </w:rPr>
        <w:t xml:space="preserve">(в ред. Федерального </w:t>
      </w:r>
      <w:hyperlink w:history="0" r:id="rId300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57.3 (в ред. ФЗ от 27.06.2019 N 151-ФЗ) </w:t>
            </w:r>
            <w:hyperlink w:history="0" r:id="rId300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32" w:name="P4932"/>
    <w:bookmarkEnd w:id="4932"/>
    <w:p>
      <w:pPr>
        <w:pStyle w:val="0"/>
        <w:spacing w:before="300" w:line-rule="auto"/>
        <w:ind w:firstLine="540"/>
        <w:jc w:val="both"/>
      </w:pPr>
      <w:r>
        <w:rPr>
          <w:sz w:val="24"/>
        </w:rP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history="0" w:anchor="P4928"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r>
          <w:rPr>
            <w:sz w:val="24"/>
            <w:color w:val="0000ff"/>
          </w:rPr>
          <w:t xml:space="preserve">частью 10</w:t>
        </w:r>
      </w:hyperlink>
      <w:r>
        <w:rPr>
          <w:sz w:val="24"/>
        </w:rPr>
        <w:t xml:space="preserve"> настоящей статьи, мероприятий, предусмотренных </w:t>
      </w:r>
      <w:hyperlink w:history="0" w:anchor="P302" w:tooltip="Статья 5.2. Перечень мероприятий, осуществляемых при реализации проектов по строительству объектов капитального строительства">
        <w:r>
          <w:rPr>
            <w:sz w:val="24"/>
            <w:color w:val="0000ff"/>
          </w:rPr>
          <w:t xml:space="preserve">статьей 5.2</w:t>
        </w:r>
      </w:hyperlink>
      <w:r>
        <w:rPr>
          <w:sz w:val="24"/>
        </w:rPr>
        <w:t xml:space="preserve"> настоящего Кодекса, в указанном случае используется градостроительный план исходного земельного участка.</w:t>
      </w:r>
    </w:p>
    <w:p>
      <w:pPr>
        <w:pStyle w:val="0"/>
        <w:jc w:val="both"/>
      </w:pPr>
      <w:r>
        <w:rPr>
          <w:sz w:val="24"/>
        </w:rPr>
        <w:t xml:space="preserve">(часть 11 введена Федеральным </w:t>
      </w:r>
      <w:hyperlink w:history="0" r:id="rId300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 в ред. Федерального </w:t>
      </w:r>
      <w:hyperlink w:history="0" r:id="rId300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jc w:val="both"/>
      </w:pPr>
      <w:r>
        <w:rPr>
          <w:sz w:val="24"/>
        </w:rPr>
      </w:r>
    </w:p>
    <w:p>
      <w:pPr>
        <w:pStyle w:val="2"/>
        <w:outlineLvl w:val="1"/>
        <w:ind w:firstLine="540"/>
        <w:jc w:val="both"/>
      </w:pPr>
      <w:r>
        <w:rPr>
          <w:sz w:val="24"/>
        </w:rPr>
        <w:t xml:space="preserve">Статья 57.4. Реестр требований</w:t>
      </w:r>
    </w:p>
    <w:p>
      <w:pPr>
        <w:pStyle w:val="0"/>
        <w:ind w:firstLine="540"/>
        <w:jc w:val="both"/>
      </w:pPr>
      <w:r>
        <w:rPr>
          <w:sz w:val="24"/>
        </w:rPr>
      </w:r>
    </w:p>
    <w:p>
      <w:pPr>
        <w:pStyle w:val="0"/>
        <w:ind w:firstLine="540"/>
        <w:jc w:val="both"/>
      </w:pPr>
      <w:r>
        <w:rPr>
          <w:sz w:val="24"/>
        </w:rPr>
        <w:t xml:space="preserve">(в ред. Федерального </w:t>
      </w:r>
      <w:hyperlink w:history="0" r:id="rId3009"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653-ФЗ)</w:t>
      </w:r>
    </w:p>
    <w:p>
      <w:pPr>
        <w:pStyle w:val="0"/>
        <w:jc w:val="both"/>
      </w:pPr>
      <w:r>
        <w:rPr>
          <w:sz w:val="24"/>
        </w:rPr>
      </w:r>
    </w:p>
    <w:p>
      <w:pPr>
        <w:pStyle w:val="0"/>
        <w:ind w:firstLine="540"/>
        <w:jc w:val="both"/>
      </w:pPr>
      <w:r>
        <w:rPr>
          <w:sz w:val="24"/>
        </w:rPr>
        <w:t xml:space="preserve">1. Реестр требований является государственным информационным ресурсом. Реестр требований является общедоступным, за исключением </w:t>
      </w:r>
      <w:hyperlink w:history="0" r:id="rId301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сведений</w:t>
        </w:r>
      </w:hyperlink>
      <w:r>
        <w:rPr>
          <w:sz w:val="24"/>
        </w:rPr>
        <w:t xml:space="preserve">, составляющих государственную тайну.</w:t>
      </w:r>
    </w:p>
    <w:p>
      <w:pPr>
        <w:pStyle w:val="0"/>
        <w:spacing w:before="240" w:line-rule="auto"/>
        <w:ind w:firstLine="540"/>
        <w:jc w:val="both"/>
      </w:pPr>
      <w:r>
        <w:rPr>
          <w:sz w:val="24"/>
        </w:rPr>
        <w:t xml:space="preserve">2. В реестр требований подлежат включению требования документов, указанных в </w:t>
      </w:r>
      <w:hyperlink w:history="0" w:anchor="P260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 статьи 49</w:t>
        </w:r>
      </w:hyperlink>
      <w:r>
        <w:rPr>
          <w:sz w:val="24"/>
        </w:rPr>
        <w:t xml:space="preserve"> настоящего Кодекса.</w:t>
      </w:r>
    </w:p>
    <w:p>
      <w:pPr>
        <w:pStyle w:val="0"/>
        <w:spacing w:before="240" w:line-rule="auto"/>
        <w:ind w:firstLine="540"/>
        <w:jc w:val="both"/>
      </w:pPr>
      <w:r>
        <w:rPr>
          <w:sz w:val="24"/>
        </w:rPr>
        <w:t xml:space="preserve">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pPr>
        <w:pStyle w:val="0"/>
        <w:spacing w:before="240" w:line-rule="auto"/>
        <w:ind w:firstLine="540"/>
        <w:jc w:val="both"/>
      </w:pPr>
      <w:r>
        <w:rPr>
          <w:sz w:val="24"/>
        </w:rPr>
        <w:t xml:space="preserve">4. Порядок формирования и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 </w:t>
      </w:r>
      <w:hyperlink w:history="0" r:id="rId3011" w:tooltip="Постановление Правительства РФ от 31.08.2023 N 1417 (ред. от 04.04.2025)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выявления, устранения противоречий между требовани {КонсультантПлюс}">
        <w:r>
          <w:rPr>
            <w:sz w:val="24"/>
            <w:color w:val="0000ff"/>
          </w:rPr>
          <w:t xml:space="preserve">утверждаются</w:t>
        </w:r>
      </w:hyperlink>
      <w:r>
        <w:rPr>
          <w:sz w:val="24"/>
        </w:rPr>
        <w:t xml:space="preserve">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57.5. Информационная модель объекта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301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jc w:val="both"/>
      </w:pPr>
      <w:r>
        <w:rPr>
          <w:sz w:val="24"/>
        </w:rPr>
      </w:r>
    </w:p>
    <w:p>
      <w:pPr>
        <w:pStyle w:val="0"/>
        <w:ind w:firstLine="540"/>
        <w:jc w:val="both"/>
      </w:pPr>
      <w:r>
        <w:rPr>
          <w:sz w:val="24"/>
        </w:rP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w:history="0" r:id="rId3013"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quot; {КонсультантПлюс}">
        <w:r>
          <w:rPr>
            <w:sz w:val="24"/>
            <w:color w:val="0000ff"/>
          </w:rPr>
          <w:t xml:space="preserve">случаях</w:t>
        </w:r>
      </w:hyperlink>
      <w:r>
        <w:rPr>
          <w:sz w:val="24"/>
        </w:rPr>
        <w:t xml:space="preserve">, установленных Правительством Российской Федерации, обеспечивают формирование и ведение информационной </w:t>
      </w:r>
      <w:hyperlink w:history="0" r:id="rId3014" w:tooltip="&quot;Методические рекомендации по подготовке информационной модели объекта капитального строительства, представляемой на рассмотрение в ФАУ &quot;Главгосэкспертиза России&quot; в связи с проведением государственной экспертизы проектной документации и оценки информационной модели объекта капитального строительства&quot; (вместе с &quot;Требованиями к разделам проектной документации &quot;Смета на строительство объектов капитального строительства&quot; и &quot;Смета на строительство&quot;) (утв. ФАУ &quot;Главгосэкспертиза России&quot;) {КонсультантПлюс}">
        <w:r>
          <w:rPr>
            <w:sz w:val="24"/>
            <w:color w:val="0000ff"/>
          </w:rPr>
          <w:t xml:space="preserve">модели</w:t>
        </w:r>
      </w:hyperlink>
      <w:r>
        <w:rPr>
          <w:sz w:val="24"/>
        </w:rPr>
        <w:t xml:space="preserve">.</w:t>
      </w:r>
    </w:p>
    <w:p>
      <w:pPr>
        <w:pStyle w:val="0"/>
        <w:spacing w:before="240" w:line-rule="auto"/>
        <w:ind w:firstLine="540"/>
        <w:jc w:val="both"/>
      </w:pPr>
      <w:r>
        <w:rPr>
          <w:sz w:val="24"/>
        </w:rPr>
        <w:t xml:space="preserve">2. </w:t>
      </w:r>
      <w:hyperlink w:history="0" r:id="rId3015"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4"/>
            <w:color w:val="0000ff"/>
          </w:rPr>
          <w:t xml:space="preserve">Правила</w:t>
        </w:r>
      </w:hyperlink>
      <w:r>
        <w:rPr>
          <w:sz w:val="24"/>
        </w:rPr>
        <w:t xml:space="preserve"> формирования и ведения информационной модели, </w:t>
      </w:r>
      <w:hyperlink w:history="0" r:id="rId3016"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4"/>
            <w:color w:val="0000ff"/>
          </w:rPr>
          <w:t xml:space="preserve">состав</w:t>
        </w:r>
      </w:hyperlink>
      <w:r>
        <w:rPr>
          <w:sz w:val="24"/>
        </w:rPr>
        <w:t xml:space="preserve">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w:t>
      </w:r>
      <w:hyperlink w:history="0" r:id="rId301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w:t>
        </w:r>
      </w:hyperlink>
      <w:r>
        <w:rPr>
          <w:sz w:val="24"/>
        </w:rPr>
        <w:t xml:space="preserve">, документы и материалы содержат сведения, составляющие государственную тайну.</w:t>
      </w:r>
    </w:p>
    <w:p>
      <w:pPr>
        <w:pStyle w:val="0"/>
        <w:jc w:val="both"/>
      </w:pPr>
      <w:r>
        <w:rPr>
          <w:sz w:val="24"/>
        </w:rPr>
      </w:r>
    </w:p>
    <w:bookmarkStart w:id="4951" w:name="P4951"/>
    <w:bookmarkEnd w:id="4951"/>
    <w:p>
      <w:pPr>
        <w:pStyle w:val="2"/>
        <w:outlineLvl w:val="1"/>
        <w:ind w:firstLine="540"/>
        <w:jc w:val="both"/>
      </w:pPr>
      <w:r>
        <w:rPr>
          <w:sz w:val="24"/>
        </w:rPr>
        <w:t xml:space="preserve">Статья 57.6. Классификатор строительной информации</w:t>
      </w:r>
    </w:p>
    <w:p>
      <w:pPr>
        <w:pStyle w:val="0"/>
        <w:ind w:firstLine="540"/>
        <w:jc w:val="both"/>
      </w:pPr>
      <w:r>
        <w:rPr>
          <w:sz w:val="24"/>
        </w:rPr>
      </w:r>
    </w:p>
    <w:p>
      <w:pPr>
        <w:pStyle w:val="0"/>
        <w:ind w:firstLine="540"/>
        <w:jc w:val="both"/>
      </w:pPr>
      <w:r>
        <w:rPr>
          <w:sz w:val="24"/>
        </w:rPr>
        <w:t xml:space="preserve">(введена Федеральным </w:t>
      </w:r>
      <w:hyperlink w:history="0" r:id="rId301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jc w:val="both"/>
      </w:pPr>
      <w:r>
        <w:rPr>
          <w:sz w:val="24"/>
        </w:rPr>
      </w:r>
    </w:p>
    <w:p>
      <w:pPr>
        <w:pStyle w:val="0"/>
        <w:ind w:firstLine="540"/>
        <w:jc w:val="both"/>
      </w:pPr>
      <w:r>
        <w:rPr>
          <w:sz w:val="24"/>
        </w:rPr>
        <w:t xml:space="preserve">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pPr>
        <w:pStyle w:val="0"/>
        <w:spacing w:before="240" w:line-rule="auto"/>
        <w:ind w:firstLine="540"/>
        <w:jc w:val="both"/>
      </w:pPr>
      <w:r>
        <w:rPr>
          <w:sz w:val="24"/>
        </w:rPr>
        <w:t xml:space="preserve">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pPr>
        <w:pStyle w:val="0"/>
        <w:spacing w:before="240" w:line-rule="auto"/>
        <w:ind w:firstLine="540"/>
        <w:jc w:val="both"/>
      </w:pPr>
      <w:r>
        <w:rPr>
          <w:sz w:val="24"/>
        </w:rP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w:history="0" r:id="rId3019" w:tooltip="Приказ Минстроя России от 12.09.2019 N 541/пр &quot;Об определении подведомственного Министерству строительства и жилищно-коммунального хозяйства Российской Федерации государственного учреждения уполномоченным на формирование и ведение классификатора строительной информации&quot; (Зарегистрировано в Минюсте России 28.01.2020 N 57295) {КонсультантПлюс}">
        <w:r>
          <w:rPr>
            <w:sz w:val="24"/>
            <w:color w:val="0000ff"/>
          </w:rPr>
          <w:t xml:space="preserve">учреждением</w:t>
        </w:r>
      </w:hyperlink>
      <w:r>
        <w:rPr>
          <w:sz w:val="24"/>
        </w:rPr>
        <w:t xml:space="preserve"> с использованием единой информационной системы.</w:t>
      </w:r>
    </w:p>
    <w:p>
      <w:pPr>
        <w:pStyle w:val="0"/>
        <w:jc w:val="both"/>
      </w:pPr>
      <w:r>
        <w:rPr>
          <w:sz w:val="24"/>
        </w:rPr>
        <w:t xml:space="preserve">(в ред. Федерального </w:t>
      </w:r>
      <w:hyperlink w:history="0" r:id="rId302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4. </w:t>
      </w:r>
      <w:hyperlink w:history="0" r:id="rId3021"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4"/>
            <w:color w:val="0000ff"/>
          </w:rPr>
          <w:t xml:space="preserve">Правила</w:t>
        </w:r>
      </w:hyperlink>
      <w:r>
        <w:rPr>
          <w:sz w:val="24"/>
        </w:rPr>
        <w:t xml:space="preserve"> формирования и ведения классификатора строительной информации устанавливаются Правительством Российской Федерации. </w:t>
      </w:r>
      <w:hyperlink w:history="0" r:id="rId3022"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sz w:val="24"/>
            <w:color w:val="0000ff"/>
          </w:rPr>
          <w:t xml:space="preserve">Структура</w:t>
        </w:r>
      </w:hyperlink>
      <w:r>
        <w:rPr>
          <w:sz w:val="24"/>
        </w:rPr>
        <w:t xml:space="preserve"> и </w:t>
      </w:r>
      <w:hyperlink w:history="0" r:id="rId3023"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sz w:val="24"/>
            <w:color w:val="0000ff"/>
          </w:rPr>
          <w:t xml:space="preserve">состав</w:t>
        </w:r>
      </w:hyperlink>
      <w:r>
        <w:rPr>
          <w:sz w:val="24"/>
        </w:rP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ind w:firstLine="540"/>
        <w:jc w:val="both"/>
      </w:pPr>
      <w:r>
        <w:rPr>
          <w:sz w:val="24"/>
        </w:rPr>
      </w:r>
    </w:p>
    <w:p>
      <w:pPr>
        <w:pStyle w:val="2"/>
        <w:outlineLvl w:val="0"/>
        <w:jc w:val="center"/>
      </w:pPr>
      <w:r>
        <w:rPr>
          <w:sz w:val="24"/>
        </w:rPr>
        <w:t xml:space="preserve">Глава 8. ОТВЕТСТВЕННОСТЬ ЗА НАРУШЕНИЕ ЗАКОНОДАТЕЛЬСТВА</w:t>
      </w:r>
    </w:p>
    <w:p>
      <w:pPr>
        <w:pStyle w:val="2"/>
        <w:jc w:val="center"/>
      </w:pPr>
      <w:r>
        <w:rPr>
          <w:sz w:val="24"/>
        </w:rPr>
        <w:t xml:space="preserve">О ГРАДОСТРОИТЕЛЬНОЙ ДЕЯТЕЛЬНОСТИ</w:t>
      </w:r>
    </w:p>
    <w:p>
      <w:pPr>
        <w:pStyle w:val="0"/>
        <w:ind w:firstLine="540"/>
        <w:jc w:val="both"/>
      </w:pPr>
      <w:r>
        <w:rPr>
          <w:sz w:val="24"/>
        </w:rPr>
      </w:r>
    </w:p>
    <w:p>
      <w:pPr>
        <w:pStyle w:val="2"/>
        <w:outlineLvl w:val="1"/>
        <w:ind w:firstLine="540"/>
        <w:jc w:val="both"/>
      </w:pPr>
      <w:r>
        <w:rPr>
          <w:sz w:val="24"/>
        </w:rPr>
        <w:t xml:space="preserve">Статья 58. Ответственность за нарушение законодательства о градостроительной деятельности</w:t>
      </w:r>
    </w:p>
    <w:p>
      <w:pPr>
        <w:pStyle w:val="0"/>
        <w:ind w:firstLine="540"/>
        <w:jc w:val="both"/>
      </w:pPr>
      <w:r>
        <w:rPr>
          <w:sz w:val="24"/>
        </w:rPr>
      </w:r>
    </w:p>
    <w:p>
      <w:pPr>
        <w:pStyle w:val="0"/>
        <w:ind w:firstLine="540"/>
        <w:jc w:val="both"/>
      </w:pPr>
      <w:r>
        <w:rPr>
          <w:sz w:val="24"/>
        </w:rPr>
        <w:t xml:space="preserve">Лица, виновные в нарушении законодательства о градостроительной деятельности, несут дисциплинарную, имущественную, </w:t>
      </w:r>
      <w:r>
        <w:rPr>
          <w:sz w:val="24"/>
        </w:rPr>
        <w:t xml:space="preserve">административную</w:t>
      </w:r>
      <w:r>
        <w:rPr>
          <w:sz w:val="24"/>
        </w:rPr>
        <w:t xml:space="preserve">, </w:t>
      </w:r>
      <w:r>
        <w:rPr>
          <w:sz w:val="24"/>
        </w:rPr>
        <w:t xml:space="preserve">уголовную</w:t>
      </w:r>
      <w:r>
        <w:rPr>
          <w:sz w:val="24"/>
        </w:rPr>
        <w:t xml:space="preserve"> ответственность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4"/>
        </w:rPr>
      </w:r>
    </w:p>
    <w:p>
      <w:pPr>
        <w:pStyle w:val="0"/>
        <w:ind w:firstLine="540"/>
        <w:jc w:val="both"/>
      </w:pPr>
      <w:r>
        <w:rPr>
          <w:sz w:val="24"/>
        </w:rPr>
        <w:t xml:space="preserve">(в ред. Федерального </w:t>
      </w:r>
      <w:hyperlink w:history="0" r:id="rId302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jc w:val="both"/>
      </w:pPr>
      <w:r>
        <w:rPr>
          <w:sz w:val="24"/>
        </w:rPr>
      </w:r>
    </w:p>
    <w:p>
      <w:pPr>
        <w:pStyle w:val="0"/>
        <w:ind w:firstLine="540"/>
        <w:jc w:val="both"/>
      </w:pPr>
      <w:r>
        <w:rPr>
          <w:sz w:val="24"/>
        </w:rPr>
        <w:t xml:space="preserve">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pPr>
        <w:pStyle w:val="0"/>
        <w:spacing w:before="240" w:line-rule="auto"/>
        <w:ind w:firstLine="540"/>
        <w:jc w:val="both"/>
      </w:pPr>
      <w:r>
        <w:rPr>
          <w:sz w:val="24"/>
        </w:rPr>
        <w:t xml:space="preserve">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pPr>
        <w:pStyle w:val="0"/>
        <w:jc w:val="both"/>
      </w:pPr>
      <w:r>
        <w:rPr>
          <w:sz w:val="24"/>
        </w:rPr>
        <w:t xml:space="preserve">(часть 2 в ред. Федерального </w:t>
      </w:r>
      <w:hyperlink w:history="0" r:id="rId302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pPr>
        <w:pStyle w:val="0"/>
        <w:ind w:firstLine="540"/>
        <w:jc w:val="both"/>
      </w:pPr>
      <w:r>
        <w:rPr>
          <w:sz w:val="24"/>
        </w:rPr>
      </w:r>
    </w:p>
    <w:bookmarkStart w:id="4978" w:name="P4978"/>
    <w:bookmarkEnd w:id="4978"/>
    <w:p>
      <w:pPr>
        <w:pStyle w:val="2"/>
        <w:outlineLvl w:val="1"/>
        <w:ind w:firstLine="540"/>
        <w:jc w:val="both"/>
      </w:pPr>
      <w:r>
        <w:rPr>
          <w:sz w:val="24"/>
        </w:rPr>
        <w:t xml:space="preserve">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pPr>
        <w:pStyle w:val="0"/>
        <w:jc w:val="both"/>
      </w:pPr>
      <w:r>
        <w:rPr>
          <w:sz w:val="24"/>
        </w:rPr>
        <w:t xml:space="preserve">(в ред. Федерального </w:t>
      </w:r>
      <w:hyperlink w:history="0" r:id="rId30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ind w:firstLine="540"/>
        <w:jc w:val="both"/>
      </w:pPr>
      <w:r>
        <w:rPr>
          <w:sz w:val="24"/>
        </w:rPr>
      </w:r>
    </w:p>
    <w:p>
      <w:pPr>
        <w:pStyle w:val="0"/>
        <w:ind w:firstLine="540"/>
        <w:jc w:val="both"/>
      </w:pPr>
      <w:r>
        <w:rPr>
          <w:sz w:val="24"/>
        </w:rPr>
        <w:t xml:space="preserve">(в ред. Федерального </w:t>
      </w:r>
      <w:hyperlink w:history="0" r:id="rId302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ind w:firstLine="540"/>
        <w:jc w:val="both"/>
      </w:pPr>
      <w:r>
        <w:rPr>
          <w:sz w:val="24"/>
        </w:rPr>
      </w:r>
    </w:p>
    <w:bookmarkStart w:id="4983" w:name="P4983"/>
    <w:bookmarkEnd w:id="4983"/>
    <w:p>
      <w:pPr>
        <w:pStyle w:val="0"/>
        <w:ind w:firstLine="540"/>
        <w:jc w:val="both"/>
      </w:pPr>
      <w:r>
        <w:rPr>
          <w:sz w:val="24"/>
        </w:rP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history="0" w:anchor="P4988"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4"/>
            <w:color w:val="0000ff"/>
          </w:rPr>
          <w:t xml:space="preserve">частью 2</w:t>
        </w:r>
      </w:hyperlink>
      <w:r>
        <w:rPr>
          <w:sz w:val="24"/>
        </w:rP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pPr>
        <w:pStyle w:val="0"/>
        <w:jc w:val="both"/>
      </w:pPr>
      <w:r>
        <w:rPr>
          <w:sz w:val="24"/>
        </w:rPr>
        <w:t xml:space="preserve">(в ред. Федерального </w:t>
      </w:r>
      <w:hyperlink w:history="0" r:id="rId30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 родственникам потерпевшего (родителям, детям, усыновителям, усыновленным), супругу в случае смерти потерпевшего - в сумме три миллиона рублей;</w:t>
      </w:r>
    </w:p>
    <w:p>
      <w:pPr>
        <w:pStyle w:val="0"/>
        <w:spacing w:before="240" w:line-rule="auto"/>
        <w:ind w:firstLine="540"/>
        <w:jc w:val="both"/>
      </w:pPr>
      <w:r>
        <w:rPr>
          <w:sz w:val="24"/>
        </w:rPr>
        <w:t xml:space="preserve">2) потерпевшему в случае причинения тяжкого вреда его здоровью - в сумме два миллиона рублей;</w:t>
      </w:r>
    </w:p>
    <w:p>
      <w:pPr>
        <w:pStyle w:val="0"/>
        <w:spacing w:before="240" w:line-rule="auto"/>
        <w:ind w:firstLine="540"/>
        <w:jc w:val="both"/>
      </w:pPr>
      <w:r>
        <w:rPr>
          <w:sz w:val="24"/>
        </w:rPr>
        <w:t xml:space="preserve">3) потерпевшему в случае причинения средней тяжести вреда его здоровью - в сумме один миллион рублей.</w:t>
      </w:r>
    </w:p>
    <w:bookmarkStart w:id="4988" w:name="P4988"/>
    <w:bookmarkEnd w:id="4988"/>
    <w:p>
      <w:pPr>
        <w:pStyle w:val="0"/>
        <w:spacing w:before="240" w:line-rule="auto"/>
        <w:ind w:firstLine="540"/>
        <w:jc w:val="both"/>
      </w:pPr>
      <w:r>
        <w:rPr>
          <w:sz w:val="24"/>
        </w:rP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частью 1</w:t>
        </w:r>
      </w:hyperlink>
      <w:r>
        <w:rPr>
          <w:sz w:val="24"/>
        </w:rP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4"/>
        </w:rPr>
        <w:t xml:space="preserve">(в ред. Федерального </w:t>
      </w:r>
      <w:hyperlink w:history="0" r:id="rId3029"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bookmarkStart w:id="4990" w:name="P4990"/>
    <w:bookmarkEnd w:id="4990"/>
    <w:p>
      <w:pPr>
        <w:pStyle w:val="0"/>
        <w:spacing w:before="240" w:line-rule="auto"/>
        <w:ind w:firstLine="540"/>
        <w:jc w:val="both"/>
      </w:pPr>
      <w:r>
        <w:rPr>
          <w:sz w:val="24"/>
        </w:rP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частью 1</w:t>
        </w:r>
      </w:hyperlink>
      <w:r>
        <w:rPr>
          <w:sz w:val="24"/>
        </w:rP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4"/>
        </w:rPr>
        <w:t xml:space="preserve">(в ред. Федеральных законов от 03.07.2016 </w:t>
      </w:r>
      <w:hyperlink w:history="0" r:id="rId303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30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4. В случае, если гражданская ответственность лиц, указанных в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частях 1</w:t>
        </w:r>
      </w:hyperlink>
      <w:r>
        <w:rPr>
          <w:sz w:val="24"/>
        </w:rPr>
        <w:t xml:space="preserve"> - </w:t>
      </w:r>
      <w:hyperlink w:history="0" w:anchor="P499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4"/>
            <w:color w:val="0000ff"/>
          </w:rPr>
          <w:t xml:space="preserve">3</w:t>
        </w:r>
      </w:hyperlink>
      <w:r>
        <w:rPr>
          <w:sz w:val="24"/>
        </w:rP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pPr>
        <w:pStyle w:val="0"/>
        <w:jc w:val="both"/>
      </w:pPr>
      <w:r>
        <w:rPr>
          <w:sz w:val="24"/>
        </w:rPr>
        <w:t xml:space="preserve">(в ред. Федерального </w:t>
      </w:r>
      <w:hyperlink w:history="0" r:id="rId30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5. Собственник здания, сооружения, концессионер, частный партнер, указанный в </w:t>
      </w:r>
      <w:hyperlink w:history="0" w:anchor="P499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4"/>
            <w:color w:val="0000ff"/>
          </w:rPr>
          <w:t xml:space="preserve">части 3</w:t>
        </w:r>
      </w:hyperlink>
      <w:r>
        <w:rPr>
          <w:sz w:val="24"/>
        </w:rP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частями 1</w:t>
        </w:r>
      </w:hyperlink>
      <w:r>
        <w:rPr>
          <w:sz w:val="24"/>
        </w:rPr>
        <w:t xml:space="preserve"> - </w:t>
      </w:r>
      <w:hyperlink w:history="0" w:anchor="P499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4"/>
            <w:color w:val="0000ff"/>
          </w:rPr>
          <w:t xml:space="preserve">3</w:t>
        </w:r>
      </w:hyperlink>
      <w:r>
        <w:rPr>
          <w:sz w:val="24"/>
        </w:rP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pPr>
        <w:pStyle w:val="0"/>
        <w:jc w:val="both"/>
      </w:pPr>
      <w:r>
        <w:rPr>
          <w:sz w:val="24"/>
        </w:rPr>
        <w:t xml:space="preserve">(в ред. Федеральных законов от 13.07.2015 </w:t>
      </w:r>
      <w:hyperlink w:history="0" r:id="rId3033"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rPr>
        <w:t xml:space="preserve">, от 03.07.2016 </w:t>
      </w:r>
      <w:hyperlink w:history="0" r:id="rId303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30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27.06.2019 </w:t>
      </w:r>
      <w:hyperlink w:history="0" r:id="rId303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bookmarkStart w:id="4996" w:name="P4996"/>
    <w:bookmarkEnd w:id="4996"/>
    <w:p>
      <w:pPr>
        <w:pStyle w:val="0"/>
        <w:spacing w:before="240" w:line-rule="auto"/>
        <w:ind w:firstLine="540"/>
        <w:jc w:val="both"/>
      </w:pPr>
      <w:r>
        <w:rPr>
          <w:sz w:val="24"/>
        </w:rPr>
        <w:t xml:space="preserve">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pPr>
        <w:pStyle w:val="0"/>
        <w:jc w:val="both"/>
      </w:pPr>
      <w:r>
        <w:rPr>
          <w:sz w:val="24"/>
        </w:rPr>
        <w:t xml:space="preserve">(в ред. Федерального </w:t>
      </w:r>
      <w:hyperlink w:history="0" r:id="rId30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bookmarkStart w:id="4998" w:name="P4998"/>
    <w:bookmarkEnd w:id="4998"/>
    <w:p>
      <w:pPr>
        <w:pStyle w:val="0"/>
        <w:spacing w:before="240" w:line-rule="auto"/>
        <w:ind w:firstLine="540"/>
        <w:jc w:val="both"/>
      </w:pPr>
      <w:r>
        <w:rPr>
          <w:sz w:val="24"/>
        </w:rPr>
        <w:t xml:space="preserve">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pPr>
        <w:pStyle w:val="0"/>
        <w:jc w:val="both"/>
      </w:pPr>
      <w:r>
        <w:rPr>
          <w:sz w:val="24"/>
        </w:rPr>
        <w:t xml:space="preserve">(п. 1.1 введен Федеральным </w:t>
      </w:r>
      <w:hyperlink w:history="0" r:id="rId303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 в ред. Федерального </w:t>
      </w:r>
      <w:hyperlink w:history="0" r:id="rId30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bookmarkStart w:id="5000" w:name="P5000"/>
    <w:bookmarkEnd w:id="5000"/>
    <w:p>
      <w:pPr>
        <w:pStyle w:val="0"/>
        <w:spacing w:before="240" w:line-rule="auto"/>
        <w:ind w:firstLine="540"/>
        <w:jc w:val="both"/>
      </w:pPr>
      <w:r>
        <w:rPr>
          <w:sz w:val="24"/>
        </w:rPr>
        <w:t xml:space="preserve">2) саморегулируемой организации в пределах средств компенсационного фонда возмещения вреда в случае, если лица, указанные в </w:t>
      </w:r>
      <w:hyperlink w:history="0" w:anchor="P4996"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4"/>
            <w:color w:val="0000ff"/>
          </w:rPr>
          <w:t xml:space="preserve">пунктах 1</w:t>
        </w:r>
      </w:hyperlink>
      <w:r>
        <w:rPr>
          <w:sz w:val="24"/>
        </w:rPr>
        <w:t xml:space="preserve">, </w:t>
      </w:r>
      <w:hyperlink w:history="0" w:anchor="P4998" w:tooltip="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
        <w:r>
          <w:rPr>
            <w:sz w:val="24"/>
            <w:color w:val="0000ff"/>
          </w:rPr>
          <w:t xml:space="preserve">1.1</w:t>
        </w:r>
      </w:hyperlink>
      <w:r>
        <w:rPr>
          <w:sz w:val="24"/>
        </w:rPr>
        <w:t xml:space="preserve"> и </w:t>
      </w:r>
      <w:hyperlink w:history="0" w:anchor="P5012" w:tooltip="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тствия этих изменений предусмотренным частью 3.8 статьи 49 настоящего Кодекса требованиям;">
        <w:r>
          <w:rPr>
            <w:sz w:val="24"/>
            <w:color w:val="0000ff"/>
          </w:rPr>
          <w:t xml:space="preserve">4.4</w:t>
        </w:r>
      </w:hyperlink>
      <w:r>
        <w:rPr>
          <w:sz w:val="24"/>
        </w:rP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pPr>
        <w:pStyle w:val="0"/>
        <w:jc w:val="both"/>
      </w:pPr>
      <w:r>
        <w:rPr>
          <w:sz w:val="24"/>
        </w:rPr>
        <w:t xml:space="preserve">(в ред. Федеральных законов от 03.07.2016 </w:t>
      </w:r>
      <w:hyperlink w:history="0" r:id="rId304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30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27.06.2019 </w:t>
      </w:r>
      <w:hyperlink w:history="0" r:id="rId30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2.1) соответствующему Национальному объединению саморегулируемых организаций в случае исключения сведений об указанной в </w:t>
      </w:r>
      <w:hyperlink w:history="0" w:anchor="P5000" w:tooltip="2) саморегулируемой организации в пределах средств компенсационного фонда возмещения вреда в случае, если лица, указанные в пунктах 1, 1.1 и 4.4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
        <w:r>
          <w:rPr>
            <w:sz w:val="24"/>
            <w:color w:val="0000ff"/>
          </w:rPr>
          <w:t xml:space="preserve">пункте 2</w:t>
        </w:r>
      </w:hyperlink>
      <w:r>
        <w:rPr>
          <w:sz w:val="24"/>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 статьи 55.16</w:t>
        </w:r>
      </w:hyperlink>
      <w:r>
        <w:rPr>
          <w:sz w:val="24"/>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4"/>
        </w:rPr>
        <w:t xml:space="preserve">(п. 2.1 введен Федеральным </w:t>
      </w:r>
      <w:hyperlink w:history="0" r:id="rId3043"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22.10.2014 N 320-ФЗ; в ред. Федеральных законов от 03.07.2016 </w:t>
      </w:r>
      <w:hyperlink w:history="0" r:id="rId304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30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40" w:line-rule="auto"/>
        <w:ind w:firstLine="540"/>
        <w:jc w:val="both"/>
      </w:pPr>
      <w:r>
        <w:rPr>
          <w:sz w:val="24"/>
        </w:rP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history="0" w:anchor="P5008" w:tooltip="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
        <w:r>
          <w:rPr>
            <w:sz w:val="24"/>
            <w:color w:val="0000ff"/>
          </w:rPr>
          <w:t xml:space="preserve">пункте 4.2</w:t>
        </w:r>
      </w:hyperlink>
      <w:r>
        <w:rPr>
          <w:sz w:val="24"/>
        </w:rPr>
        <w:t xml:space="preserve"> настоящей части;</w:t>
      </w:r>
    </w:p>
    <w:p>
      <w:pPr>
        <w:pStyle w:val="0"/>
        <w:jc w:val="both"/>
      </w:pPr>
      <w:r>
        <w:rPr>
          <w:sz w:val="24"/>
        </w:rPr>
        <w:t xml:space="preserve">(в ред. Федерального </w:t>
      </w:r>
      <w:hyperlink w:history="0" r:id="rId304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4.1) утратил силу. - Федеральный </w:t>
      </w:r>
      <w:hyperlink w:history="0" r:id="rId304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bookmarkStart w:id="5008" w:name="P5008"/>
    <w:bookmarkEnd w:id="5008"/>
    <w:p>
      <w:pPr>
        <w:pStyle w:val="0"/>
        <w:spacing w:before="240" w:line-rule="auto"/>
        <w:ind w:firstLine="540"/>
        <w:jc w:val="both"/>
      </w:pPr>
      <w:r>
        <w:rPr>
          <w:sz w:val="24"/>
        </w:rPr>
        <w:t xml:space="preserve">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pPr>
        <w:pStyle w:val="0"/>
        <w:jc w:val="both"/>
      </w:pPr>
      <w:r>
        <w:rPr>
          <w:sz w:val="24"/>
        </w:rPr>
        <w:t xml:space="preserve">(п. 4.2 введен Федеральным </w:t>
      </w:r>
      <w:hyperlink w:history="0" r:id="rId3048"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4"/>
            <w:color w:val="0000ff"/>
          </w:rPr>
          <w:t xml:space="preserve">законом</w:t>
        </w:r>
      </w:hyperlink>
      <w:r>
        <w:rPr>
          <w:sz w:val="24"/>
        </w:rPr>
        <w:t xml:space="preserve"> от 07.03.2017 N 31-ФЗ)</w:t>
      </w:r>
    </w:p>
    <w:p>
      <w:pPr>
        <w:pStyle w:val="0"/>
        <w:spacing w:before="240" w:line-rule="auto"/>
        <w:ind w:firstLine="540"/>
        <w:jc w:val="both"/>
      </w:pPr>
      <w:r>
        <w:rPr>
          <w:sz w:val="24"/>
        </w:rP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w:history="0" w:anchor="P2618" w:tooltip="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в целях финансирования публично-правовой компанией &quot;Фонд развития территорий&quot; или...">
        <w:r>
          <w:rPr>
            <w:sz w:val="24"/>
            <w:color w:val="0000ff"/>
          </w:rPr>
          <w:t xml:space="preserve">части 5.6 статьи 49</w:t>
        </w:r>
      </w:hyperlink>
      <w:r>
        <w:rPr>
          <w:sz w:val="24"/>
        </w:rP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w:t>
      </w:r>
    </w:p>
    <w:p>
      <w:pPr>
        <w:pStyle w:val="0"/>
        <w:jc w:val="both"/>
      </w:pPr>
      <w:r>
        <w:rPr>
          <w:sz w:val="24"/>
        </w:rPr>
        <w:t xml:space="preserve">(п. 4.3 в ред. Федерального </w:t>
      </w:r>
      <w:hyperlink w:history="0" r:id="rId304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bookmarkStart w:id="5012" w:name="P5012"/>
    <w:bookmarkEnd w:id="5012"/>
    <w:p>
      <w:pPr>
        <w:pStyle w:val="0"/>
        <w:spacing w:before="240" w:line-rule="auto"/>
        <w:ind w:firstLine="540"/>
        <w:jc w:val="both"/>
      </w:pPr>
      <w:r>
        <w:rPr>
          <w:sz w:val="24"/>
        </w:rPr>
        <w:t xml:space="preserve">4.4) лицу, осуществившему в соответствии с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частью 15.2 статьи 48</w:t>
        </w:r>
      </w:hyperlink>
      <w:r>
        <w:rPr>
          <w:sz w:val="24"/>
        </w:rPr>
        <w:t xml:space="preserve"> настоящего Кодекса подтверждение соответствия вносимых в проектную документацию изменений требованиям, указанным в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части 3.8 статьи 49</w:t>
        </w:r>
      </w:hyperlink>
      <w:r>
        <w:rPr>
          <w:sz w:val="24"/>
        </w:rPr>
        <w:t xml:space="preserve"> настоящего Кодекса, если вред причинен в результате несоответствия этих изменений предусмотренным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частью 3.8 статьи 49</w:t>
        </w:r>
      </w:hyperlink>
      <w:r>
        <w:rPr>
          <w:sz w:val="24"/>
        </w:rPr>
        <w:t xml:space="preserve"> настоящего Кодекса требованиям;</w:t>
      </w:r>
    </w:p>
    <w:p>
      <w:pPr>
        <w:pStyle w:val="0"/>
        <w:jc w:val="both"/>
      </w:pPr>
      <w:r>
        <w:rPr>
          <w:sz w:val="24"/>
        </w:rPr>
        <w:t xml:space="preserve">(п. 4.4 введен Федеральным </w:t>
      </w:r>
      <w:hyperlink w:history="0" r:id="rId30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и (или) результатам инженерных изысканий;</w:t>
      </w:r>
    </w:p>
    <w:p>
      <w:pPr>
        <w:pStyle w:val="0"/>
        <w:jc w:val="both"/>
      </w:pPr>
      <w:r>
        <w:rPr>
          <w:sz w:val="24"/>
        </w:rPr>
        <w:t xml:space="preserve">(п. 4.5 введен Федеральным </w:t>
      </w:r>
      <w:hyperlink w:history="0" r:id="rId305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pPr>
        <w:pStyle w:val="0"/>
        <w:jc w:val="both"/>
      </w:pPr>
      <w:r>
        <w:rPr>
          <w:sz w:val="24"/>
        </w:rPr>
        <w:t xml:space="preserve">(п. 4.6 введен Федеральным </w:t>
      </w:r>
      <w:hyperlink w:history="0" r:id="rId305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350-ФЗ)</w:t>
      </w:r>
    </w:p>
    <w:p>
      <w:pPr>
        <w:pStyle w:val="0"/>
        <w:spacing w:before="240" w:line-rule="auto"/>
        <w:ind w:firstLine="540"/>
        <w:jc w:val="both"/>
      </w:pPr>
      <w:r>
        <w:rPr>
          <w:sz w:val="24"/>
        </w:rPr>
        <w:t xml:space="preserve">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w:t>
      </w:r>
    </w:p>
    <w:p>
      <w:pPr>
        <w:pStyle w:val="0"/>
        <w:jc w:val="both"/>
      </w:pPr>
      <w:r>
        <w:rPr>
          <w:sz w:val="24"/>
        </w:rPr>
        <w:t xml:space="preserve">(п. 4.7 введен Федеральным </w:t>
      </w:r>
      <w:hyperlink w:history="0" r:id="rId305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350-ФЗ)</w:t>
      </w:r>
    </w:p>
    <w:bookmarkStart w:id="5020" w:name="P5020"/>
    <w:bookmarkEnd w:id="5020"/>
    <w:p>
      <w:pPr>
        <w:pStyle w:val="0"/>
        <w:spacing w:before="240" w:line-rule="auto"/>
        <w:ind w:firstLine="540"/>
        <w:jc w:val="both"/>
      </w:pPr>
      <w:r>
        <w:rPr>
          <w:sz w:val="24"/>
        </w:rP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43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4"/>
            <w:color w:val="0000ff"/>
          </w:rPr>
          <w:t xml:space="preserve">частями 15</w:t>
        </w:r>
      </w:hyperlink>
      <w:r>
        <w:rPr>
          <w:sz w:val="24"/>
        </w:rPr>
        <w:t xml:space="preserve">,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15.2</w:t>
        </w:r>
      </w:hyperlink>
      <w:r>
        <w:rPr>
          <w:sz w:val="24"/>
        </w:rPr>
        <w:t xml:space="preserve"> и </w:t>
      </w:r>
      <w:hyperlink w:history="0" w:anchor="P243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 статьи 48</w:t>
        </w:r>
      </w:hyperlink>
      <w:r>
        <w:rPr>
          <w:sz w:val="24"/>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4"/>
        </w:rPr>
        <w:t xml:space="preserve">(в ред. Федеральных законов от 03.08.2018 </w:t>
      </w:r>
      <w:hyperlink w:history="0" r:id="rId305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305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6. Лица, указанные в </w:t>
      </w:r>
      <w:hyperlink w:history="0" w:anchor="P4996"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4"/>
            <w:color w:val="0000ff"/>
          </w:rPr>
          <w:t xml:space="preserve">пунктах 1</w:t>
        </w:r>
      </w:hyperlink>
      <w:r>
        <w:rPr>
          <w:sz w:val="24"/>
        </w:rPr>
        <w:t xml:space="preserve"> - </w:t>
      </w:r>
      <w:hyperlink w:history="0" w:anchor="P5020" w:tooltip="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частями 15, 15.2 и 15.3 статьи 48 настоящего Кодекса проектной документации и имеется положительное заключение органа государственного строительного надзора.">
        <w:r>
          <w:rPr>
            <w:sz w:val="24"/>
            <w:color w:val="0000ff"/>
          </w:rPr>
          <w:t xml:space="preserve">5 части 5</w:t>
        </w:r>
      </w:hyperlink>
      <w:r>
        <w:rPr>
          <w:sz w:val="24"/>
        </w:rP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history="0" w:anchor="P499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4"/>
            <w:color w:val="0000ff"/>
          </w:rPr>
          <w:t xml:space="preserve">части 3</w:t>
        </w:r>
      </w:hyperlink>
      <w:r>
        <w:rPr>
          <w:sz w:val="24"/>
        </w:rP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частями 1</w:t>
        </w:r>
      </w:hyperlink>
      <w:r>
        <w:rPr>
          <w:sz w:val="24"/>
        </w:rPr>
        <w:t xml:space="preserve"> - </w:t>
      </w:r>
      <w:hyperlink w:history="0" w:anchor="P499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4"/>
            <w:color w:val="0000ff"/>
          </w:rPr>
          <w:t xml:space="preserve">3</w:t>
        </w:r>
      </w:hyperlink>
      <w:r>
        <w:rPr>
          <w:sz w:val="24"/>
        </w:rPr>
        <w:t xml:space="preserve"> настоящей статьи.</w:t>
      </w:r>
    </w:p>
    <w:p>
      <w:pPr>
        <w:pStyle w:val="0"/>
        <w:jc w:val="both"/>
      </w:pPr>
      <w:r>
        <w:rPr>
          <w:sz w:val="24"/>
        </w:rPr>
        <w:t xml:space="preserve">(в ред. Федеральных законов от 13.07.2015 </w:t>
      </w:r>
      <w:hyperlink w:history="0" r:id="rId3056"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rPr>
        <w:t xml:space="preserve">, от 03.08.2018 </w:t>
      </w:r>
      <w:hyperlink w:history="0" r:id="rId305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27.06.2019 </w:t>
      </w:r>
      <w:hyperlink w:history="0" r:id="rId305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pPr>
        <w:pStyle w:val="0"/>
        <w:spacing w:before="240" w:line-rule="auto"/>
        <w:ind w:firstLine="540"/>
        <w:jc w:val="both"/>
      </w:pPr>
      <w:r>
        <w:rPr>
          <w:sz w:val="24"/>
        </w:rP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частями 1</w:t>
        </w:r>
      </w:hyperlink>
      <w:r>
        <w:rPr>
          <w:sz w:val="24"/>
        </w:rPr>
        <w:t xml:space="preserve"> и </w:t>
      </w:r>
      <w:hyperlink w:history="0" w:anchor="P4988"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4"/>
            <w:color w:val="0000ff"/>
          </w:rPr>
          <w:t xml:space="preserve">2</w:t>
        </w:r>
      </w:hyperlink>
      <w:r>
        <w:rPr>
          <w:sz w:val="24"/>
        </w:rP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pPr>
        <w:pStyle w:val="0"/>
        <w:jc w:val="both"/>
      </w:pPr>
      <w:r>
        <w:rPr>
          <w:sz w:val="24"/>
        </w:rPr>
        <w:t xml:space="preserve">(в ред. Федерального </w:t>
      </w:r>
      <w:hyperlink w:history="0" r:id="rId3059"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bookmarkStart w:id="5027" w:name="P5027"/>
    <w:bookmarkEnd w:id="5027"/>
    <w:p>
      <w:pPr>
        <w:pStyle w:val="0"/>
        <w:spacing w:before="240" w:line-rule="auto"/>
        <w:ind w:firstLine="540"/>
        <w:jc w:val="both"/>
      </w:pPr>
      <w:r>
        <w:rPr>
          <w:sz w:val="24"/>
        </w:rP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частью 1</w:t>
        </w:r>
      </w:hyperlink>
      <w:r>
        <w:rPr>
          <w:sz w:val="24"/>
        </w:rPr>
        <w:t xml:space="preserve"> настоящей статьи, имеют право обратного требования (регресса) к указанному собственнику.</w:t>
      </w:r>
    </w:p>
    <w:p>
      <w:pPr>
        <w:pStyle w:val="0"/>
        <w:jc w:val="both"/>
      </w:pPr>
      <w:r>
        <w:rPr>
          <w:sz w:val="24"/>
        </w:rPr>
        <w:t xml:space="preserve">(в ред. Федерального </w:t>
      </w:r>
      <w:hyperlink w:history="0" r:id="rId30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10. Положения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частей 1</w:t>
        </w:r>
      </w:hyperlink>
      <w:r>
        <w:rPr>
          <w:sz w:val="24"/>
        </w:rPr>
        <w:t xml:space="preserve"> - </w:t>
      </w:r>
      <w:hyperlink w:history="0" w:anchor="P5027" w:tooltip="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
        <w:r>
          <w:rPr>
            <w:sz w:val="24"/>
            <w:color w:val="0000ff"/>
          </w:rPr>
          <w:t xml:space="preserve">9</w:t>
        </w:r>
      </w:hyperlink>
      <w:r>
        <w:rPr>
          <w:sz w:val="24"/>
        </w:rP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pPr>
        <w:pStyle w:val="0"/>
        <w:spacing w:before="240" w:line-rule="auto"/>
        <w:ind w:firstLine="540"/>
        <w:jc w:val="both"/>
      </w:pPr>
      <w:r>
        <w:rPr>
          <w:sz w:val="24"/>
        </w:rP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pPr>
        <w:pStyle w:val="0"/>
        <w:jc w:val="both"/>
      </w:pPr>
      <w:r>
        <w:rPr>
          <w:sz w:val="24"/>
        </w:rPr>
        <w:t xml:space="preserve">(в ред. Федеральных законов от 03.07.2016 </w:t>
      </w:r>
      <w:hyperlink w:history="0" r:id="rId306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27.06.2019 </w:t>
      </w:r>
      <w:hyperlink w:history="0" r:id="rId306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bookmarkStart w:id="5032" w:name="P5032"/>
    <w:bookmarkEnd w:id="5032"/>
    <w:p>
      <w:pPr>
        <w:pStyle w:val="0"/>
        <w:spacing w:before="240" w:line-rule="auto"/>
        <w:ind w:firstLine="540"/>
        <w:jc w:val="both"/>
      </w:pPr>
      <w:r>
        <w:rPr>
          <w:sz w:val="24"/>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pPr>
        <w:pStyle w:val="0"/>
        <w:jc w:val="both"/>
      </w:pPr>
      <w:r>
        <w:rPr>
          <w:sz w:val="24"/>
        </w:rPr>
        <w:t xml:space="preserve">(в ред. Федеральных законов от 03.07.2016 </w:t>
      </w:r>
      <w:hyperlink w:history="0" r:id="rId306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27.06.2019 </w:t>
      </w:r>
      <w:hyperlink w:history="0" r:id="rId306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1.1) соответствующее Национальное объединение саморегулируемых организаций в случае исключения сведений об указанной в </w:t>
      </w:r>
      <w:hyperlink w:history="0" w:anchor="P5032" w:tooltip="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
        <w:r>
          <w:rPr>
            <w:sz w:val="24"/>
            <w:color w:val="0000ff"/>
          </w:rPr>
          <w:t xml:space="preserve">пункте 1</w:t>
        </w:r>
      </w:hyperlink>
      <w:r>
        <w:rPr>
          <w:sz w:val="24"/>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 статьи 55.16</w:t>
        </w:r>
      </w:hyperlink>
      <w:r>
        <w:rPr>
          <w:sz w:val="24"/>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4"/>
        </w:rPr>
        <w:t xml:space="preserve">(п. 1.1 введен Федеральным </w:t>
      </w:r>
      <w:hyperlink w:history="0" r:id="rId3065"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22.10.2014 N 320-ФЗ; в ред. Федерального </w:t>
      </w:r>
      <w:hyperlink w:history="0" r:id="rId306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40" w:line-rule="auto"/>
        <w:ind w:firstLine="540"/>
        <w:jc w:val="both"/>
      </w:pPr>
      <w:r>
        <w:rPr>
          <w:sz w:val="24"/>
        </w:rP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pPr>
        <w:pStyle w:val="0"/>
        <w:jc w:val="both"/>
      </w:pPr>
      <w:r>
        <w:rPr>
          <w:sz w:val="24"/>
        </w:rPr>
        <w:t xml:space="preserve">(в ред. Федерального </w:t>
      </w:r>
      <w:hyperlink w:history="0" r:id="rId306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и (или) результатам инженерных изысканий;</w:t>
      </w:r>
    </w:p>
    <w:p>
      <w:pPr>
        <w:pStyle w:val="0"/>
        <w:jc w:val="both"/>
      </w:pPr>
      <w:r>
        <w:rPr>
          <w:sz w:val="24"/>
        </w:rPr>
        <w:t xml:space="preserve">(п. 3.1 введен Федеральным </w:t>
      </w:r>
      <w:hyperlink w:history="0" r:id="rId306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43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4"/>
            <w:color w:val="0000ff"/>
          </w:rPr>
          <w:t xml:space="preserve">частями 15</w:t>
        </w:r>
      </w:hyperlink>
      <w:r>
        <w:rPr>
          <w:sz w:val="24"/>
        </w:rPr>
        <w:t xml:space="preserve">,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15.2</w:t>
        </w:r>
      </w:hyperlink>
      <w:r>
        <w:rPr>
          <w:sz w:val="24"/>
        </w:rPr>
        <w:t xml:space="preserve"> и </w:t>
      </w:r>
      <w:hyperlink w:history="0" w:anchor="P243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 статьи 48</w:t>
        </w:r>
      </w:hyperlink>
      <w:r>
        <w:rPr>
          <w:sz w:val="24"/>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4"/>
        </w:rPr>
        <w:t xml:space="preserve">(в ред. Федеральных законов от 03.08.2018 </w:t>
      </w:r>
      <w:hyperlink w:history="0" r:id="rId306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307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pPr>
        <w:pStyle w:val="0"/>
        <w:spacing w:before="240" w:line-rule="auto"/>
        <w:ind w:firstLine="540"/>
        <w:jc w:val="both"/>
      </w:pPr>
      <w:r>
        <w:rPr>
          <w:sz w:val="24"/>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pPr>
        <w:pStyle w:val="0"/>
        <w:spacing w:before="240" w:line-rule="auto"/>
        <w:ind w:firstLine="540"/>
        <w:jc w:val="both"/>
      </w:pPr>
      <w:r>
        <w:rPr>
          <w:sz w:val="24"/>
        </w:rPr>
        <w:t xml:space="preserve">2) соответствующее Национальное объединение саморегулируемых организаций в случае исключения сведений об указанной в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пункте 1</w:t>
        </w:r>
      </w:hyperlink>
      <w:r>
        <w:rPr>
          <w:sz w:val="24"/>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 статьи 55.16</w:t>
        </w:r>
      </w:hyperlink>
      <w:r>
        <w:rPr>
          <w:sz w:val="24"/>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4"/>
        </w:rPr>
        <w:t xml:space="preserve">(часть 12 введена Федеральным </w:t>
      </w:r>
      <w:hyperlink w:history="0" r:id="rId3071"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10.07.2023 N 305-ФЗ)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w:history="0" r:id="rId307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3 ст. 8</w:t>
              </w:r>
            </w:hyperlink>
            <w:r>
              <w:rPr>
                <w:sz w:val="24"/>
                <w:color w:val="392c69"/>
              </w:rPr>
              <w:t xml:space="preserve"> ФЗ от 03.07.2016 N 372-ФЗ.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50" w:name="P5050"/>
    <w:bookmarkEnd w:id="5050"/>
    <w:p>
      <w:pPr>
        <w:pStyle w:val="2"/>
        <w:spacing w:before="300" w:line-rule="auto"/>
        <w:outlineLvl w:val="1"/>
        <w:ind w:firstLine="540"/>
        <w:jc w:val="both"/>
      </w:pPr>
      <w:r>
        <w:rPr>
          <w:sz w:val="24"/>
        </w:rPr>
        <w:t xml:space="preserve">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pPr>
        <w:pStyle w:val="0"/>
        <w:jc w:val="both"/>
      </w:pPr>
      <w:r>
        <w:rPr>
          <w:sz w:val="24"/>
        </w:rPr>
        <w:t xml:space="preserve">(в ред. Федерального </w:t>
      </w:r>
      <w:hyperlink w:history="0" r:id="rId30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ind w:firstLine="540"/>
        <w:jc w:val="both"/>
      </w:pPr>
      <w:r>
        <w:rPr>
          <w:sz w:val="24"/>
        </w:rPr>
      </w:r>
    </w:p>
    <w:p>
      <w:pPr>
        <w:pStyle w:val="0"/>
        <w:ind w:firstLine="540"/>
        <w:jc w:val="both"/>
      </w:pPr>
      <w:r>
        <w:rPr>
          <w:sz w:val="24"/>
        </w:rPr>
        <w:t xml:space="preserve">(введена Федеральным </w:t>
      </w:r>
      <w:hyperlink w:history="0" r:id="rId307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pStyle w:val="0"/>
        <w:jc w:val="both"/>
      </w:pPr>
      <w:r>
        <w:rPr>
          <w:sz w:val="24"/>
        </w:rPr>
      </w:r>
    </w:p>
    <w:bookmarkStart w:id="5055" w:name="P5055"/>
    <w:bookmarkEnd w:id="5055"/>
    <w:p>
      <w:pPr>
        <w:pStyle w:val="0"/>
        <w:ind w:firstLine="540"/>
        <w:jc w:val="both"/>
      </w:pPr>
      <w:r>
        <w:rPr>
          <w:sz w:val="24"/>
        </w:rPr>
        <w:t xml:space="preserve">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pPr>
        <w:pStyle w:val="0"/>
        <w:jc w:val="both"/>
      </w:pPr>
      <w:r>
        <w:rPr>
          <w:sz w:val="24"/>
        </w:rPr>
        <w:t xml:space="preserve">(в ред. Федерального </w:t>
      </w:r>
      <w:hyperlink w:history="0" r:id="rId30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частями 11</w:t>
        </w:r>
      </w:hyperlink>
      <w:r>
        <w:rPr>
          <w:sz w:val="24"/>
        </w:rPr>
        <w:t xml:space="preserve"> 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pPr>
        <w:pStyle w:val="0"/>
        <w:spacing w:before="240" w:line-rule="auto"/>
        <w:ind w:firstLine="540"/>
        <w:jc w:val="both"/>
      </w:pPr>
      <w:r>
        <w:rPr>
          <w:sz w:val="24"/>
        </w:rPr>
        <w:t xml:space="preserve">2) соответствующее Национальное объединение саморегулируемых организаций в случае исключения сведений об указанной в </w:t>
      </w:r>
      <w:hyperlink w:history="0" w:anchor="P5055"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4"/>
            <w:color w:val="0000ff"/>
          </w:rPr>
          <w:t xml:space="preserve">пункте 1</w:t>
        </w:r>
      </w:hyperlink>
      <w:r>
        <w:rPr>
          <w:sz w:val="24"/>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 статьи 55.16</w:t>
        </w:r>
      </w:hyperlink>
      <w:r>
        <w:rPr>
          <w:sz w:val="24"/>
        </w:rP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bookmarkStart w:id="5059" w:name="P5059"/>
    <w:bookmarkEnd w:id="5059"/>
    <w:p>
      <w:pPr>
        <w:pStyle w:val="0"/>
        <w:spacing w:before="240" w:line-rule="auto"/>
        <w:ind w:firstLine="540"/>
        <w:jc w:val="both"/>
      </w:pPr>
      <w:r>
        <w:rPr>
          <w:sz w:val="24"/>
        </w:rPr>
        <w:t xml:space="preserve">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pPr>
        <w:pStyle w:val="0"/>
        <w:spacing w:before="240" w:line-rule="auto"/>
        <w:ind w:firstLine="540"/>
        <w:jc w:val="both"/>
      </w:pPr>
      <w:r>
        <w:rPr>
          <w:sz w:val="24"/>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частями 11</w:t>
        </w:r>
      </w:hyperlink>
      <w:r>
        <w:rPr>
          <w:sz w:val="24"/>
        </w:rPr>
        <w:t xml:space="preserve"> 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pPr>
        <w:pStyle w:val="0"/>
        <w:jc w:val="both"/>
      </w:pPr>
      <w:r>
        <w:rPr>
          <w:sz w:val="24"/>
        </w:rPr>
        <w:t xml:space="preserve">(в ред. Федерального </w:t>
      </w:r>
      <w:hyperlink w:history="0" r:id="rId30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соответствующее Национальное объединение саморегулируемых организаций в случае исключения сведений об указанной в </w:t>
      </w:r>
      <w:hyperlink w:history="0" w:anchor="P5055"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4"/>
            <w:color w:val="0000ff"/>
          </w:rPr>
          <w:t xml:space="preserve">пункте 1</w:t>
        </w:r>
      </w:hyperlink>
      <w:r>
        <w:rPr>
          <w:sz w:val="24"/>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 статьи 55.16</w:t>
        </w:r>
      </w:hyperlink>
      <w:r>
        <w:rPr>
          <w:sz w:val="24"/>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4"/>
        </w:rPr>
        <w:t xml:space="preserve">(в ред. Федерального </w:t>
      </w:r>
      <w:hyperlink w:history="0" r:id="rId30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частями 11</w:t>
        </w:r>
      </w:hyperlink>
      <w:r>
        <w:rPr>
          <w:sz w:val="24"/>
        </w:rPr>
        <w:t xml:space="preserve"> 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pPr>
        <w:pStyle w:val="0"/>
        <w:jc w:val="both"/>
      </w:pPr>
      <w:r>
        <w:rPr>
          <w:sz w:val="24"/>
        </w:rPr>
        <w:t xml:space="preserve">(в ред. Федерального </w:t>
      </w:r>
      <w:hyperlink w:history="0" r:id="rId30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history="0" w:anchor="P5055"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4"/>
            <w:color w:val="0000ff"/>
          </w:rPr>
          <w:t xml:space="preserve">частях 1</w:t>
        </w:r>
      </w:hyperlink>
      <w:r>
        <w:rPr>
          <w:sz w:val="24"/>
        </w:rPr>
        <w:t xml:space="preserve"> и </w:t>
      </w:r>
      <w:hyperlink w:history="0" w:anchor="P5059"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4"/>
            <w:color w:val="0000ff"/>
          </w:rPr>
          <w:t xml:space="preserve">2</w:t>
        </w:r>
      </w:hyperlink>
      <w:r>
        <w:rPr>
          <w:sz w:val="24"/>
        </w:rPr>
        <w:t xml:space="preserve"> настоящей статьи, возмещают реальный ущерб, а также неустойку (штраф) по таким договорам в части, не покрытой страховыми возмещениями.</w:t>
      </w:r>
    </w:p>
    <w:p>
      <w:pPr>
        <w:pStyle w:val="0"/>
        <w:jc w:val="both"/>
      </w:pPr>
      <w:r>
        <w:rPr>
          <w:sz w:val="24"/>
        </w:rPr>
        <w:t xml:space="preserve">(в ред. Федерального </w:t>
      </w:r>
      <w:hyperlink w:history="0" r:id="rId30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history="0" w:anchor="P5055"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4"/>
            <w:color w:val="0000ff"/>
          </w:rPr>
          <w:t xml:space="preserve">частях 1</w:t>
        </w:r>
      </w:hyperlink>
      <w:r>
        <w:rPr>
          <w:sz w:val="24"/>
        </w:rPr>
        <w:t xml:space="preserve"> и </w:t>
      </w:r>
      <w:hyperlink w:history="0" w:anchor="P5059"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4"/>
            <w:color w:val="0000ff"/>
          </w:rPr>
          <w:t xml:space="preserve">2</w:t>
        </w:r>
      </w:hyperlink>
      <w:r>
        <w:rPr>
          <w:sz w:val="24"/>
        </w:rPr>
        <w:t xml:space="preserve"> настоящей статьи, в судебном порядке в соответствии с законодательством Российской Федерации.</w:t>
      </w:r>
    </w:p>
    <w:p>
      <w:pPr>
        <w:pStyle w:val="0"/>
        <w:jc w:val="both"/>
      </w:pPr>
      <w:r>
        <w:rPr>
          <w:sz w:val="24"/>
        </w:rPr>
        <w:t xml:space="preserve">(в ред. Федерального </w:t>
      </w:r>
      <w:hyperlink w:history="0" r:id="rId30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bookmarkStart w:id="5070" w:name="P5070"/>
    <w:bookmarkEnd w:id="5070"/>
    <w:p>
      <w:pPr>
        <w:pStyle w:val="0"/>
        <w:spacing w:before="240" w:line-rule="auto"/>
        <w:ind w:firstLine="540"/>
        <w:jc w:val="both"/>
      </w:pPr>
      <w:r>
        <w:rPr>
          <w:sz w:val="24"/>
        </w:rP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частями 11</w:t>
        </w:r>
      </w:hyperlink>
      <w:r>
        <w:rPr>
          <w:sz w:val="24"/>
        </w:rPr>
        <w:t xml:space="preserve"> 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7. В случае исключения сведений об указанной в </w:t>
      </w:r>
      <w:hyperlink w:history="0" w:anchor="P5070" w:tooltip="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
        <w:r>
          <w:rPr>
            <w:sz w:val="24"/>
            <w:color w:val="0000ff"/>
          </w:rPr>
          <w:t xml:space="preserve">части 6</w:t>
        </w:r>
      </w:hyperlink>
      <w:r>
        <w:rPr>
          <w:sz w:val="24"/>
        </w:rP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pPr>
        <w:pStyle w:val="0"/>
        <w:ind w:firstLine="540"/>
        <w:jc w:val="both"/>
      </w:pPr>
      <w:r>
        <w:rPr>
          <w:sz w:val="24"/>
        </w:rPr>
      </w:r>
    </w:p>
    <w:p>
      <w:pPr>
        <w:pStyle w:val="2"/>
        <w:outlineLvl w:val="1"/>
        <w:ind w:firstLine="540"/>
        <w:jc w:val="both"/>
      </w:pPr>
      <w:r>
        <w:rPr>
          <w:sz w:val="24"/>
        </w:rPr>
        <w:t xml:space="preserve">Статья 61. Компенсация вреда, причиненного жизни, здоровью или имуществу физических лиц</w:t>
      </w:r>
    </w:p>
    <w:p>
      <w:pPr>
        <w:pStyle w:val="0"/>
        <w:ind w:firstLine="540"/>
        <w:jc w:val="both"/>
      </w:pPr>
      <w:r>
        <w:rPr>
          <w:sz w:val="24"/>
        </w:rPr>
      </w:r>
    </w:p>
    <w:p>
      <w:pPr>
        <w:pStyle w:val="0"/>
        <w:ind w:firstLine="540"/>
        <w:jc w:val="both"/>
      </w:pPr>
      <w:r>
        <w:rPr>
          <w:sz w:val="24"/>
        </w:rPr>
        <w:t xml:space="preserve">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pPr>
        <w:pStyle w:val="0"/>
        <w:spacing w:before="240" w:line-rule="auto"/>
        <w:ind w:firstLine="540"/>
        <w:jc w:val="both"/>
      </w:pPr>
      <w:r>
        <w:rPr>
          <w:sz w:val="24"/>
        </w:rPr>
        <w:t xml:space="preserve">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pPr>
        <w:pStyle w:val="0"/>
        <w:ind w:firstLine="540"/>
        <w:jc w:val="both"/>
      </w:pPr>
      <w:r>
        <w:rPr>
          <w:sz w:val="24"/>
        </w:rPr>
      </w:r>
    </w:p>
    <w:p>
      <w:pPr>
        <w:pStyle w:val="0"/>
        <w:ind w:firstLine="540"/>
        <w:jc w:val="both"/>
      </w:pPr>
      <w:r>
        <w:rPr>
          <w:sz w:val="24"/>
        </w:rPr>
        <w:t xml:space="preserve">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bookmarkStart w:id="5081" w:name="P5081"/>
    <w:bookmarkEnd w:id="5081"/>
    <w:p>
      <w:pPr>
        <w:pStyle w:val="0"/>
        <w:spacing w:before="240" w:line-rule="auto"/>
        <w:ind w:firstLine="540"/>
        <w:jc w:val="both"/>
      </w:pPr>
      <w:r>
        <w:rPr>
          <w:sz w:val="24"/>
        </w:rP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статьи 6</w:t>
        </w:r>
      </w:hyperlink>
      <w:r>
        <w:rPr>
          <w:sz w:val="24"/>
        </w:rPr>
        <w:t xml:space="preserve"> настоящего Кодекса, установление причин такого нарушения осуществляется в </w:t>
      </w:r>
      <w:hyperlink w:history="0" r:id="rId3081"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308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bookmarkStart w:id="5083" w:name="P5083"/>
    <w:bookmarkEnd w:id="5083"/>
    <w:p>
      <w:pPr>
        <w:pStyle w:val="0"/>
        <w:spacing w:before="240" w:line-rule="auto"/>
        <w:ind w:firstLine="540"/>
        <w:jc w:val="both"/>
      </w:pPr>
      <w:r>
        <w:rPr>
          <w:sz w:val="24"/>
        </w:rP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субъекта Российской Федерации.</w:t>
      </w:r>
    </w:p>
    <w:p>
      <w:pPr>
        <w:pStyle w:val="0"/>
        <w:jc w:val="both"/>
      </w:pPr>
      <w:r>
        <w:rPr>
          <w:sz w:val="24"/>
        </w:rPr>
        <w:t xml:space="preserve">(в ред. Федерального </w:t>
      </w:r>
      <w:hyperlink w:history="0" r:id="rId30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5085" w:name="P5085"/>
    <w:bookmarkEnd w:id="5085"/>
    <w:p>
      <w:pPr>
        <w:pStyle w:val="0"/>
        <w:spacing w:before="240" w:line-rule="auto"/>
        <w:ind w:firstLine="540"/>
        <w:jc w:val="both"/>
      </w:pPr>
      <w:r>
        <w:rPr>
          <w:sz w:val="24"/>
        </w:rP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history="0" w:anchor="P5081"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4"/>
            <w:color w:val="0000ff"/>
          </w:rPr>
          <w:t xml:space="preserve">частях 2</w:t>
        </w:r>
      </w:hyperlink>
      <w:r>
        <w:rPr>
          <w:sz w:val="24"/>
        </w:rPr>
        <w:t xml:space="preserve"> и </w:t>
      </w:r>
      <w:hyperlink w:history="0" w:anchor="P5083" w:tooltip="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
        <w:r>
          <w:rPr>
            <w:sz w:val="24"/>
            <w:color w:val="0000ff"/>
          </w:rPr>
          <w:t xml:space="preserve">3</w:t>
        </w:r>
      </w:hyperlink>
      <w:r>
        <w:rPr>
          <w:sz w:val="24"/>
        </w:rP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pPr>
        <w:pStyle w:val="0"/>
        <w:spacing w:before="240" w:line-rule="auto"/>
        <w:ind w:firstLine="540"/>
        <w:jc w:val="both"/>
      </w:pPr>
      <w:r>
        <w:rPr>
          <w:sz w:val="24"/>
        </w:rPr>
        <w:t xml:space="preserve">5. Максимальный срок установления причин указанных в </w:t>
      </w:r>
      <w:hyperlink w:history="0" w:anchor="P5081"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4"/>
            <w:color w:val="0000ff"/>
          </w:rPr>
          <w:t xml:space="preserve">частях 2</w:t>
        </w:r>
      </w:hyperlink>
      <w:r>
        <w:rPr>
          <w:sz w:val="24"/>
        </w:rPr>
        <w:t xml:space="preserve"> - </w:t>
      </w:r>
      <w:hyperlink w:history="0" w:anchor="P5085" w:tooltip="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w:r>
          <w:rPr>
            <w:sz w:val="24"/>
            <w:color w:val="0000ff"/>
          </w:rPr>
          <w:t xml:space="preserve">4</w:t>
        </w:r>
      </w:hyperlink>
      <w:r>
        <w:rPr>
          <w:sz w:val="24"/>
        </w:rPr>
        <w:t xml:space="preserve"> настоящей статьи нарушений законодательства не должен превышать соответственно пять месяцев, три месяца, два месяца.</w:t>
      </w:r>
    </w:p>
    <w:bookmarkStart w:id="5087" w:name="P5087"/>
    <w:bookmarkEnd w:id="5087"/>
    <w:p>
      <w:pPr>
        <w:pStyle w:val="0"/>
        <w:spacing w:before="240" w:line-rule="auto"/>
        <w:ind w:firstLine="540"/>
        <w:jc w:val="both"/>
      </w:pPr>
      <w:r>
        <w:rPr>
          <w:sz w:val="24"/>
        </w:rPr>
        <w:t xml:space="preserve">6. По итогам установления причин нарушения законодательства утверждается заключение, содержащее выводы:</w:t>
      </w:r>
    </w:p>
    <w:p>
      <w:pPr>
        <w:pStyle w:val="0"/>
        <w:spacing w:before="240" w:line-rule="auto"/>
        <w:ind w:firstLine="540"/>
        <w:jc w:val="both"/>
      </w:pPr>
      <w:r>
        <w:rPr>
          <w:sz w:val="24"/>
        </w:rPr>
        <w:t xml:space="preserve">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pPr>
        <w:pStyle w:val="0"/>
        <w:spacing w:before="240" w:line-rule="auto"/>
        <w:ind w:firstLine="540"/>
        <w:jc w:val="both"/>
      </w:pPr>
      <w:r>
        <w:rPr>
          <w:sz w:val="24"/>
        </w:rPr>
        <w:t xml:space="preserve">2) об обстоятельствах, указывающих на виновность лиц;</w:t>
      </w:r>
    </w:p>
    <w:p>
      <w:pPr>
        <w:pStyle w:val="0"/>
        <w:spacing w:before="240" w:line-rule="auto"/>
        <w:ind w:firstLine="540"/>
        <w:jc w:val="both"/>
      </w:pPr>
      <w:r>
        <w:rPr>
          <w:sz w:val="24"/>
        </w:rPr>
        <w:t xml:space="preserve">3) о необходимых мерах по восстановлению благоприятных условий жизнедеятельности человека.</w:t>
      </w:r>
    </w:p>
    <w:p>
      <w:pPr>
        <w:pStyle w:val="0"/>
        <w:spacing w:before="240" w:line-rule="auto"/>
        <w:ind w:firstLine="540"/>
        <w:jc w:val="both"/>
      </w:pPr>
      <w:r>
        <w:rPr>
          <w:sz w:val="24"/>
        </w:rPr>
        <w:t xml:space="preserve">7. Заключение, указанное в </w:t>
      </w:r>
      <w:hyperlink w:history="0" w:anchor="P5087" w:tooltip="6. По итогам установления причин нарушения законодательства утверждается заключение, содержащее выводы:">
        <w:r>
          <w:rPr>
            <w:sz w:val="24"/>
            <w:color w:val="0000ff"/>
          </w:rPr>
          <w:t xml:space="preserve">части 6</w:t>
        </w:r>
      </w:hyperlink>
      <w:r>
        <w:rPr>
          <w:sz w:val="24"/>
        </w:rPr>
        <w:t xml:space="preserve"> настоящей статьи, подлежит опубликованию.</w:t>
      </w:r>
    </w:p>
    <w:bookmarkStart w:id="5092" w:name="P5092"/>
    <w:bookmarkEnd w:id="5092"/>
    <w:p>
      <w:pPr>
        <w:pStyle w:val="0"/>
        <w:spacing w:before="240" w:line-rule="auto"/>
        <w:ind w:firstLine="540"/>
        <w:jc w:val="both"/>
      </w:pPr>
      <w:r>
        <w:rPr>
          <w:sz w:val="24"/>
        </w:rPr>
        <w:t xml:space="preserve">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pPr>
        <w:pStyle w:val="0"/>
        <w:jc w:val="both"/>
      </w:pPr>
      <w:r>
        <w:rPr>
          <w:sz w:val="24"/>
        </w:rPr>
        <w:t xml:space="preserve">(в ред. Федеральных законов от 28.11.2011 </w:t>
      </w:r>
      <w:hyperlink w:history="0" r:id="rId308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03.08.2018 </w:t>
      </w:r>
      <w:hyperlink w:history="0" r:id="rId30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9. Лица, указанные в </w:t>
      </w:r>
      <w:hyperlink w:history="0" w:anchor="P5092" w:tooltip="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
        <w:r>
          <w:rPr>
            <w:sz w:val="24"/>
            <w:color w:val="0000ff"/>
          </w:rPr>
          <w:t xml:space="preserve">части 8</w:t>
        </w:r>
      </w:hyperlink>
      <w:r>
        <w:rPr>
          <w:sz w:val="24"/>
        </w:rPr>
        <w:t xml:space="preserve"> настоящей статьи, в случае несогласия с заключением могут оспорить его в судебном порядке.</w:t>
      </w:r>
    </w:p>
    <w:p>
      <w:pPr>
        <w:pStyle w:val="0"/>
        <w:ind w:firstLine="540"/>
        <w:jc w:val="both"/>
      </w:pPr>
      <w:r>
        <w:rPr>
          <w:sz w:val="24"/>
        </w:rPr>
      </w:r>
    </w:p>
    <w:p>
      <w:pPr>
        <w:pStyle w:val="2"/>
        <w:outlineLvl w:val="0"/>
        <w:jc w:val="center"/>
      </w:pPr>
      <w:r>
        <w:rPr>
          <w:sz w:val="24"/>
        </w:rPr>
        <w:t xml:space="preserve">Глава 9. ОСОБЕННОСТИ ОСУЩЕСТВЛЕНИЯ ГРАДОСТРОИТЕЛЬНОЙ</w:t>
      </w:r>
    </w:p>
    <w:p>
      <w:pPr>
        <w:pStyle w:val="2"/>
        <w:jc w:val="center"/>
      </w:pPr>
      <w:r>
        <w:rPr>
          <w:sz w:val="24"/>
        </w:rPr>
        <w:t xml:space="preserve">ДЕЯТЕЛЬНОСТИ В СУБЪЕКТАХ РОССИЙСКОЙ ФЕДЕРАЦИИ - ГОРОДАХ</w:t>
      </w:r>
    </w:p>
    <w:p>
      <w:pPr>
        <w:pStyle w:val="2"/>
        <w:jc w:val="center"/>
      </w:pPr>
      <w:r>
        <w:rPr>
          <w:sz w:val="24"/>
        </w:rPr>
        <w:t xml:space="preserve">ФЕДЕРАЛЬНОГО ЗНАЧЕНИЯ МОСКВЕ, САНКТ-ПЕТЕРБУРГЕ И СЕВАСТОПОЛЕ</w:t>
      </w:r>
    </w:p>
    <w:p>
      <w:pPr>
        <w:pStyle w:val="0"/>
        <w:jc w:val="center"/>
      </w:pPr>
      <w:r>
        <w:rPr>
          <w:sz w:val="24"/>
        </w:rPr>
        <w:t xml:space="preserve">(в ред. Федерального </w:t>
      </w:r>
      <w:hyperlink w:history="0" r:id="rId308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ind w:firstLine="540"/>
        <w:jc w:val="both"/>
      </w:pPr>
      <w:r>
        <w:rPr>
          <w:sz w:val="24"/>
        </w:rPr>
      </w:r>
    </w:p>
    <w:bookmarkStart w:id="5101" w:name="P5101"/>
    <w:bookmarkEnd w:id="5101"/>
    <w:p>
      <w:pPr>
        <w:pStyle w:val="2"/>
        <w:outlineLvl w:val="1"/>
        <w:ind w:firstLine="540"/>
        <w:jc w:val="both"/>
      </w:pPr>
      <w:r>
        <w:rPr>
          <w:sz w:val="24"/>
        </w:rPr>
        <w:t xml:space="preserve">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pPr>
        <w:pStyle w:val="0"/>
        <w:jc w:val="both"/>
      </w:pPr>
      <w:r>
        <w:rPr>
          <w:sz w:val="24"/>
        </w:rPr>
        <w:t xml:space="preserve">(в ред. Федерального </w:t>
      </w:r>
      <w:hyperlink w:history="0" r:id="rId308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ind w:firstLine="540"/>
        <w:jc w:val="both"/>
      </w:pPr>
      <w:r>
        <w:rPr>
          <w:sz w:val="24"/>
        </w:rPr>
      </w:r>
    </w:p>
    <w:p>
      <w:pPr>
        <w:pStyle w:val="0"/>
        <w:ind w:firstLine="540"/>
        <w:jc w:val="both"/>
      </w:pPr>
      <w:r>
        <w:rPr>
          <w:sz w:val="24"/>
        </w:rPr>
        <w:t xml:space="preserve">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pPr>
        <w:pStyle w:val="0"/>
        <w:jc w:val="both"/>
      </w:pPr>
      <w:r>
        <w:rPr>
          <w:sz w:val="24"/>
        </w:rPr>
        <w:t xml:space="preserve">(в ред. Федерального </w:t>
      </w:r>
      <w:hyperlink w:history="0" r:id="rId308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w:history="0" r:id="rId308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статьей 79</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history="0" w:anchor="P582" w:tooltip="3. К полномочиям органов местного самоуправления муниципальных округов, городских округов в области градостроительной деятельности относятся:">
        <w:r>
          <w:rPr>
            <w:sz w:val="24"/>
            <w:color w:val="0000ff"/>
          </w:rPr>
          <w:t xml:space="preserve">частью 3 статьи 8</w:t>
        </w:r>
      </w:hyperlink>
      <w:r>
        <w:rPr>
          <w:sz w:val="24"/>
        </w:rP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(в ред. Федерального </w:t>
      </w:r>
      <w:hyperlink w:history="0" r:id="rId309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history="0" w:anchor="P1169" w:tooltip="Статья 23. Содержание генерального плана поселения, генерального плана муниципального округа, генерального плана городского округа">
        <w:r>
          <w:rPr>
            <w:sz w:val="24"/>
            <w:color w:val="0000ff"/>
          </w:rPr>
          <w:t xml:space="preserve">статьей 23</w:t>
        </w:r>
      </w:hyperlink>
      <w:r>
        <w:rPr>
          <w:sz w:val="24"/>
        </w:rP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органами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pPr>
        <w:pStyle w:val="0"/>
        <w:jc w:val="both"/>
      </w:pPr>
      <w:r>
        <w:rPr>
          <w:sz w:val="24"/>
        </w:rPr>
        <w:t xml:space="preserve">(в ред. Федеральных законов от 31.12.2005 </w:t>
      </w:r>
      <w:hyperlink w:history="0" r:id="rId3091"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20.03.2011 </w:t>
      </w:r>
      <w:hyperlink w:history="0" r:id="rId30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03.07.2016 </w:t>
      </w:r>
      <w:hyperlink w:history="0" r:id="rId30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29.12.2017 </w:t>
      </w:r>
      <w:hyperlink w:history="0" r:id="rId309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14.07.2022 </w:t>
      </w:r>
      <w:hyperlink w:history="0" r:id="rId309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 от 08.08.2024 </w:t>
      </w:r>
      <w:hyperlink w:history="0" r:id="rId30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pPr>
        <w:pStyle w:val="0"/>
        <w:jc w:val="both"/>
      </w:pPr>
      <w:r>
        <w:rPr>
          <w:sz w:val="24"/>
        </w:rPr>
        <w:t xml:space="preserve">(часть 3.1 введена Федеральным </w:t>
      </w:r>
      <w:hyperlink w:history="0" r:id="rId3097"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05.05.2014 N 131-ФЗ; в ред. Федерального </w:t>
      </w:r>
      <w:hyperlink w:history="0" r:id="rId309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pPr>
        <w:pStyle w:val="0"/>
        <w:jc w:val="both"/>
      </w:pPr>
      <w:r>
        <w:rPr>
          <w:sz w:val="24"/>
        </w:rPr>
        <w:t xml:space="preserve">(часть 3.2 введена Федеральным </w:t>
      </w:r>
      <w:hyperlink w:history="0" r:id="rId3099"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bookmarkStart w:id="5114" w:name="P5114"/>
    <w:bookmarkEnd w:id="5114"/>
    <w:p>
      <w:pPr>
        <w:pStyle w:val="0"/>
        <w:spacing w:before="240" w:line-rule="auto"/>
        <w:ind w:firstLine="540"/>
        <w:jc w:val="both"/>
      </w:pPr>
      <w:r>
        <w:rPr>
          <w:sz w:val="24"/>
        </w:rPr>
        <w:t xml:space="preserve">4. Проект генерального плана города Москвы подлежит согласованию с:</w:t>
      </w:r>
    </w:p>
    <w:p>
      <w:pPr>
        <w:pStyle w:val="0"/>
        <w:spacing w:before="240" w:line-rule="auto"/>
        <w:ind w:firstLine="540"/>
        <w:jc w:val="both"/>
      </w:pPr>
      <w:r>
        <w:rPr>
          <w:sz w:val="24"/>
        </w:rPr>
        <w:t xml:space="preserve">1) Правительством Российской Федерации в соответствии с </w:t>
      </w:r>
      <w:hyperlink w:history="0" w:anchor="P5125" w:tooltip="4.3. Проект генерального плана города Москвы подлежит согласованию с Правительством Российской Федерации в части:">
        <w:r>
          <w:rPr>
            <w:sz w:val="24"/>
            <w:color w:val="0000ff"/>
          </w:rPr>
          <w:t xml:space="preserve">частью 4.3</w:t>
        </w:r>
      </w:hyperlink>
      <w:r>
        <w:rPr>
          <w:sz w:val="24"/>
        </w:rPr>
        <w:t xml:space="preserve"> настоящей статьи;</w:t>
      </w:r>
    </w:p>
    <w:p>
      <w:pPr>
        <w:pStyle w:val="0"/>
        <w:spacing w:before="240" w:line-rule="auto"/>
        <w:ind w:firstLine="540"/>
        <w:jc w:val="both"/>
      </w:pPr>
      <w:r>
        <w:rPr>
          <w:sz w:val="24"/>
        </w:rPr>
        <w:t xml:space="preserve">2) высшими исполнительными органами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pPr>
        <w:pStyle w:val="0"/>
        <w:jc w:val="both"/>
      </w:pPr>
      <w:r>
        <w:rPr>
          <w:sz w:val="24"/>
        </w:rPr>
        <w:t xml:space="preserve">(в ред. Федерального </w:t>
      </w:r>
      <w:hyperlink w:history="0" r:id="rId31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t xml:space="preserve">(часть 4 в ред. Федерального </w:t>
      </w:r>
      <w:hyperlink w:history="0" r:id="rId310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w:t>
            </w:r>
            <w:hyperlink w:history="0" r:id="rId3102" w:tooltip="Постановление Конституционного Суда РФ от 28.03.2017 N 10-П &quot;По делу о проверке конституционности части 4.1 статьи 63 Градостроительного кодекса Российской Федерации и статьи 23 Федерального закона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 {КонсультантПлюс}">
              <w:r>
                <w:rPr>
                  <w:sz w:val="24"/>
                  <w:color w:val="0000ff"/>
                </w:rPr>
                <w:t xml:space="preserve">ч. 4.1 ст. 63</w:t>
              </w:r>
            </w:hyperlink>
            <w:r>
              <w:rPr>
                <w:sz w:val="24"/>
                <w:color w:val="392c69"/>
              </w:rPr>
              <w:t xml:space="preserve"> см. Постановление КС РФ от 28.03.2017 N 10-П.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w:t>
      </w:r>
    </w:p>
    <w:p>
      <w:pPr>
        <w:pStyle w:val="0"/>
        <w:jc w:val="both"/>
      </w:pPr>
      <w:r>
        <w:rPr>
          <w:sz w:val="24"/>
        </w:rPr>
        <w:t xml:space="preserve">(часть 4.1 введена Федеральным </w:t>
      </w:r>
      <w:hyperlink w:history="0" r:id="rId310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14.10.2014 N 307-ФЗ; в ред. Федеральных законов от 03.07.2016 </w:t>
      </w:r>
      <w:hyperlink w:history="0" r:id="rId31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08.08.2024 </w:t>
      </w:r>
      <w:hyperlink w:history="0" r:id="rId31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4.2. Для утверждения генерального плана города Москвы иных согласований, за исключением предусмотренных </w:t>
      </w:r>
      <w:hyperlink w:history="0" w:anchor="P5114" w:tooltip="4. Проект генерального плана города Москвы подлежит согласованию с:">
        <w:r>
          <w:rPr>
            <w:sz w:val="24"/>
            <w:color w:val="0000ff"/>
          </w:rPr>
          <w:t xml:space="preserve">частью 4</w:t>
        </w:r>
      </w:hyperlink>
      <w:r>
        <w:rPr>
          <w:sz w:val="24"/>
        </w:rPr>
        <w:t xml:space="preserve"> настоящей статьи, не требуется.</w:t>
      </w:r>
    </w:p>
    <w:p>
      <w:pPr>
        <w:pStyle w:val="0"/>
        <w:jc w:val="both"/>
      </w:pPr>
      <w:r>
        <w:rPr>
          <w:sz w:val="24"/>
        </w:rPr>
        <w:t xml:space="preserve">(часть 4.2 введена Федеральным </w:t>
      </w:r>
      <w:hyperlink w:history="0" r:id="rId310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bookmarkStart w:id="5125" w:name="P5125"/>
    <w:bookmarkEnd w:id="5125"/>
    <w:p>
      <w:pPr>
        <w:pStyle w:val="0"/>
        <w:spacing w:before="240" w:line-rule="auto"/>
        <w:ind w:firstLine="540"/>
        <w:jc w:val="both"/>
      </w:pPr>
      <w:r>
        <w:rPr>
          <w:sz w:val="24"/>
        </w:rPr>
        <w:t xml:space="preserve">4.3. Проект генерального плана города Москвы подлежит согласованию с Правительством Российской Федерации в части:</w:t>
      </w:r>
    </w:p>
    <w:p>
      <w:pPr>
        <w:pStyle w:val="0"/>
        <w:spacing w:before="240" w:line-rule="auto"/>
        <w:ind w:firstLine="540"/>
        <w:jc w:val="both"/>
      </w:pPr>
      <w:r>
        <w:rPr>
          <w:sz w:val="24"/>
        </w:rPr>
        <w:t xml:space="preserve">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pPr>
        <w:pStyle w:val="0"/>
        <w:spacing w:before="240" w:line-rule="auto"/>
        <w:ind w:firstLine="540"/>
        <w:jc w:val="both"/>
      </w:pPr>
      <w:r>
        <w:rPr>
          <w:sz w:val="24"/>
        </w:rPr>
        <w:t xml:space="preserve">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pPr>
        <w:pStyle w:val="0"/>
        <w:spacing w:before="240" w:line-rule="auto"/>
        <w:ind w:firstLine="540"/>
        <w:jc w:val="both"/>
      </w:pPr>
      <w:r>
        <w:rPr>
          <w:sz w:val="24"/>
        </w:rPr>
        <w:t xml:space="preserve">3) возможного негативного воздействия на особо охраняемые природные территории федерального значения;</w:t>
      </w:r>
    </w:p>
    <w:p>
      <w:pPr>
        <w:pStyle w:val="0"/>
        <w:spacing w:before="240" w:line-rule="auto"/>
        <w:ind w:firstLine="540"/>
        <w:jc w:val="both"/>
      </w:pPr>
      <w:r>
        <w:rPr>
          <w:sz w:val="24"/>
        </w:rPr>
        <w:t xml:space="preserve">4) возможного негативного воздействия на водные объекты, находящиеся в федеральной собственности.</w:t>
      </w:r>
    </w:p>
    <w:p>
      <w:pPr>
        <w:pStyle w:val="0"/>
        <w:jc w:val="both"/>
      </w:pPr>
      <w:r>
        <w:rPr>
          <w:sz w:val="24"/>
        </w:rPr>
        <w:t xml:space="preserve">(часть 4.3 введена Федеральным </w:t>
      </w:r>
      <w:hyperlink w:history="0" r:id="rId310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spacing w:before="240" w:line-rule="auto"/>
        <w:ind w:firstLine="540"/>
        <w:jc w:val="both"/>
      </w:pPr>
      <w:r>
        <w:rPr>
          <w:sz w:val="24"/>
        </w:rPr>
        <w:t xml:space="preserve">4.4. Предусмотренное </w:t>
      </w:r>
      <w:hyperlink w:history="0" w:anchor="P5114" w:tooltip="4. Проект генерального плана города Москвы подлежит согласованию с:">
        <w:r>
          <w:rPr>
            <w:sz w:val="24"/>
            <w:color w:val="0000ff"/>
          </w:rPr>
          <w:t xml:space="preserve">частью 4</w:t>
        </w:r>
      </w:hyperlink>
      <w:r>
        <w:rPr>
          <w:sz w:val="24"/>
        </w:rPr>
        <w:t xml:space="preserve"> настоящей статьи согласование проекта генерального плана города Москвы осуществляется в соответствии с </w:t>
      </w:r>
      <w:hyperlink w:history="0" w:anchor="P981"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4"/>
            <w:color w:val="0000ff"/>
          </w:rPr>
          <w:t xml:space="preserve">частями 5</w:t>
        </w:r>
      </w:hyperlink>
      <w:r>
        <w:rPr>
          <w:sz w:val="24"/>
        </w:rPr>
        <w:t xml:space="preserve"> - </w:t>
      </w:r>
      <w:hyperlink w:history="0" w:anchor="P1009" w:tooltip="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
        <w:r>
          <w:rPr>
            <w:sz w:val="24"/>
            <w:color w:val="0000ff"/>
          </w:rPr>
          <w:t xml:space="preserve">12 статьи 16</w:t>
        </w:r>
      </w:hyperlink>
      <w:r>
        <w:rPr>
          <w:sz w:val="24"/>
        </w:rPr>
        <w:t xml:space="preserve"> настоящего Кодекса.</w:t>
      </w:r>
    </w:p>
    <w:p>
      <w:pPr>
        <w:pStyle w:val="0"/>
        <w:jc w:val="both"/>
      </w:pPr>
      <w:r>
        <w:rPr>
          <w:sz w:val="24"/>
        </w:rPr>
        <w:t xml:space="preserve">(часть 4.4 введена Федеральным </w:t>
      </w:r>
      <w:hyperlink w:history="0" r:id="rId310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bookmarkStart w:id="5133" w:name="P5133"/>
    <w:bookmarkEnd w:id="5133"/>
    <w:p>
      <w:pPr>
        <w:pStyle w:val="0"/>
        <w:spacing w:before="240" w:line-rule="auto"/>
        <w:ind w:firstLine="540"/>
        <w:jc w:val="both"/>
      </w:pPr>
      <w:r>
        <w:rPr>
          <w:sz w:val="24"/>
        </w:rPr>
        <w:t xml:space="preserve">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pPr>
        <w:pStyle w:val="0"/>
        <w:jc w:val="both"/>
      </w:pPr>
      <w:r>
        <w:rPr>
          <w:sz w:val="24"/>
        </w:rPr>
        <w:t xml:space="preserve">(часть 4.5 введена Федеральным </w:t>
      </w:r>
      <w:hyperlink w:history="0" r:id="rId310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 в ред. Федерального </w:t>
      </w:r>
      <w:hyperlink w:history="0" r:id="rId31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w:history="0" w:anchor="P1790"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4"/>
            <w:color w:val="0000ff"/>
          </w:rPr>
          <w:t xml:space="preserve">частью 9 статьи 33</w:t>
        </w:r>
      </w:hyperlink>
      <w:r>
        <w:rPr>
          <w:sz w:val="24"/>
        </w:rPr>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history="0" w:anchor="P5133" w:tooltip="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
        <w:r>
          <w:rPr>
            <w:sz w:val="24"/>
            <w:color w:val="0000ff"/>
          </w:rPr>
          <w:t xml:space="preserve">частью 4.5</w:t>
        </w:r>
      </w:hyperlink>
      <w:r>
        <w:rPr>
          <w:sz w:val="24"/>
        </w:rPr>
        <w:t xml:space="preserve"> настоящей статьи.</w:t>
      </w:r>
    </w:p>
    <w:p>
      <w:pPr>
        <w:pStyle w:val="0"/>
        <w:jc w:val="both"/>
      </w:pPr>
      <w:r>
        <w:rPr>
          <w:sz w:val="24"/>
        </w:rPr>
        <w:t xml:space="preserve">(часть 4.6 введена Федеральным </w:t>
      </w:r>
      <w:hyperlink w:history="0" r:id="rId311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pStyle w:val="0"/>
        <w:spacing w:before="240" w:line-rule="auto"/>
        <w:ind w:firstLine="540"/>
        <w:jc w:val="both"/>
      </w:pPr>
      <w:r>
        <w:rPr>
          <w:sz w:val="24"/>
        </w:rPr>
        <w:t xml:space="preserve">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(в ред. Федерального </w:t>
      </w:r>
      <w:hyperlink w:history="0" r:id="rId311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history="0" w:anchor="P1550"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4"/>
            <w:color w:val="0000ff"/>
          </w:rPr>
          <w:t xml:space="preserve">частями 1</w:t>
        </w:r>
      </w:hyperlink>
      <w:r>
        <w:rPr>
          <w:sz w:val="24"/>
        </w:rPr>
        <w:t xml:space="preserve">, </w:t>
      </w:r>
      <w:hyperlink w:history="0" w:anchor="P1553"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3</w:t>
        </w:r>
      </w:hyperlink>
      <w:r>
        <w:rPr>
          <w:sz w:val="24"/>
        </w:rPr>
        <w:t xml:space="preserve"> и </w:t>
      </w:r>
      <w:hyperlink w:history="0" w:anchor="P1554"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 статьи 29.2</w:t>
        </w:r>
      </w:hyperlink>
      <w:r>
        <w:rPr>
          <w:sz w:val="24"/>
        </w:rP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pPr>
        <w:pStyle w:val="0"/>
        <w:jc w:val="both"/>
      </w:pPr>
      <w:r>
        <w:rPr>
          <w:sz w:val="24"/>
        </w:rPr>
        <w:t xml:space="preserve">(часть 6 введена Федеральным </w:t>
      </w:r>
      <w:hyperlink w:history="0" r:id="rId3113"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05.05.2014 N 131-ФЗ; в ред. Федерального </w:t>
      </w:r>
      <w:hyperlink w:history="0" r:id="rId31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pPr>
        <w:pStyle w:val="0"/>
        <w:jc w:val="both"/>
      </w:pPr>
      <w:r>
        <w:rPr>
          <w:sz w:val="24"/>
        </w:rPr>
        <w:t xml:space="preserve">(часть 7 введена Федеральным </w:t>
      </w:r>
      <w:hyperlink w:history="0" r:id="rId3115"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05.05.2014 N 131-ФЗ; в ред. Федерального </w:t>
      </w:r>
      <w:hyperlink w:history="0" r:id="rId311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jc w:val="both"/>
      </w:pPr>
      <w:r>
        <w:rPr>
          <w:sz w:val="24"/>
        </w:rPr>
        <w:t xml:space="preserve">(часть 8 введена Федеральным </w:t>
      </w:r>
      <w:hyperlink w:history="0" r:id="rId3117"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05.05.2014 N 131-ФЗ; в ред. Федерального </w:t>
      </w:r>
      <w:hyperlink w:history="0" r:id="rId311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4"/>
        </w:rPr>
        <w:t xml:space="preserve">(часть 9 введена Федеральным </w:t>
      </w:r>
      <w:hyperlink w:history="0" r:id="rId311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9.1. Допускается осуществлять подготовку документации по планировке территории, предусматривающей размещение объекта регионального значения, если размещение объекта регионального значения необходимо для соблюдения нормативов градостроительного проектирования городов федерального значения Москвы, Санкт-Петербурга и Севастополя и сведения об объекте регионального значения отсутствуют в утвержденных документах территориального планирования городов федерального значения Москвы, Санкт-Петербурга и Севастополя.</w:t>
      </w:r>
    </w:p>
    <w:p>
      <w:pPr>
        <w:pStyle w:val="0"/>
        <w:jc w:val="both"/>
      </w:pPr>
      <w:r>
        <w:rPr>
          <w:sz w:val="24"/>
        </w:rPr>
        <w:t xml:space="preserve">(часть 9.1 введена Федеральным </w:t>
      </w:r>
      <w:hyperlink w:history="0" r:id="rId3120"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законом</w:t>
        </w:r>
      </w:hyperlink>
      <w:r>
        <w:rPr>
          <w:sz w:val="24"/>
        </w:rPr>
        <w:t xml:space="preserve"> от 24.06.2025 N 181-ФЗ)</w:t>
      </w:r>
    </w:p>
    <w:p>
      <w:pPr>
        <w:pStyle w:val="0"/>
        <w:spacing w:before="240" w:line-rule="auto"/>
        <w:ind w:firstLine="540"/>
        <w:jc w:val="both"/>
      </w:pPr>
      <w:r>
        <w:rPr>
          <w:sz w:val="24"/>
        </w:rPr>
        <w:t xml:space="preserve">9.2. В случае утверждения документации по планировке территории, подготовленной в целях реализации решения о комплексном развитии территории, до внесения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реализация такой документации по планировке территории осуществляется без учета положений документов территориального планирования и градостроительного зонирования городов федерального значения Москвы, Санкт-Петербурга и Севастополя. В этом случае внесение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осуществляется без проведения общественных обсуждений или публичных слушаний в срок, установленный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4"/>
        </w:rPr>
        <w:t xml:space="preserve">(часть 9.2 введена Федеральным </w:t>
      </w:r>
      <w:hyperlink w:history="0" r:id="rId3121"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законом</w:t>
        </w:r>
      </w:hyperlink>
      <w:r>
        <w:rPr>
          <w:sz w:val="24"/>
        </w:rPr>
        <w:t xml:space="preserve"> от 24.06.2025 N 181-ФЗ)</w:t>
      </w:r>
    </w:p>
    <w:p>
      <w:pPr>
        <w:pStyle w:val="0"/>
        <w:spacing w:before="240" w:line-rule="auto"/>
        <w:ind w:firstLine="540"/>
        <w:jc w:val="both"/>
      </w:pPr>
      <w:r>
        <w:rPr>
          <w:sz w:val="24"/>
        </w:rPr>
        <w:t xml:space="preserve">9.3. Особенности отмены документации по планировке территории или ее отдельных частей, особенности признания отдельных частей такой документации не подлежащими применению устанавливаются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4"/>
        </w:rPr>
        <w:t xml:space="preserve">(часть 9.3 введена Федеральным </w:t>
      </w:r>
      <w:hyperlink w:history="0" r:id="rId3122"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законом</w:t>
        </w:r>
      </w:hyperlink>
      <w:r>
        <w:rPr>
          <w:sz w:val="24"/>
        </w:rPr>
        <w:t xml:space="preserve"> от 24.06.2025 N 181-ФЗ)</w:t>
      </w:r>
    </w:p>
    <w:p>
      <w:pPr>
        <w:pStyle w:val="0"/>
        <w:spacing w:before="240" w:line-rule="auto"/>
        <w:ind w:firstLine="540"/>
        <w:jc w:val="both"/>
      </w:pPr>
      <w:r>
        <w:rPr>
          <w:sz w:val="24"/>
        </w:rPr>
        <w:t xml:space="preserve">10. По проектам, указанным в </w:t>
      </w:r>
      <w:hyperlink w:history="0" w:anchor="P233" w:tooltip="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
        <w:r>
          <w:rPr>
            <w:sz w:val="24"/>
            <w:color w:val="0000ff"/>
          </w:rPr>
          <w:t xml:space="preserve">части 1 статьи 5.1</w:t>
        </w:r>
      </w:hyperlink>
      <w:r>
        <w:rPr>
          <w:sz w:val="24"/>
        </w:rP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history="0" w:anchor="P290" w:tooltip="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
        <w:r>
          <w:rPr>
            <w:sz w:val="24"/>
            <w:color w:val="0000ff"/>
          </w:rPr>
          <w:t xml:space="preserve">части 24 статьи 5.1</w:t>
        </w:r>
      </w:hyperlink>
      <w:r>
        <w:rPr>
          <w:sz w:val="24"/>
        </w:rP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статье 5.1</w:t>
        </w:r>
      </w:hyperlink>
      <w:r>
        <w:rPr>
          <w:sz w:val="24"/>
        </w:rPr>
        <w:t xml:space="preserve"> настоящего Кодекса, осуществляются исполнительными органами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(часть 10 введена Федеральным </w:t>
      </w:r>
      <w:hyperlink w:history="0" r:id="rId312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455-ФЗ; в ред. Федерального </w:t>
      </w:r>
      <w:hyperlink w:history="0" r:id="rId31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pPr>
        <w:pStyle w:val="0"/>
        <w:jc w:val="both"/>
      </w:pPr>
      <w:r>
        <w:rPr>
          <w:sz w:val="24"/>
        </w:rPr>
        <w:t xml:space="preserve">(часть 11 введена Федеральным </w:t>
      </w:r>
      <w:hyperlink w:history="0" r:id="rId312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spacing w:before="240" w:line-rule="auto"/>
        <w:ind w:firstLine="540"/>
        <w:jc w:val="both"/>
      </w:pPr>
      <w:r>
        <w:rPr>
          <w:sz w:val="24"/>
        </w:rP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history="0" w:anchor="P869" w:tooltip="Статья 13.2. Подготовка проекта и утверждение схемы территориального планирования двух и более субъектов Российской Федерации">
        <w:r>
          <w:rPr>
            <w:sz w:val="24"/>
            <w:color w:val="0000ff"/>
          </w:rPr>
          <w:t xml:space="preserve">статьей 13.2</w:t>
        </w:r>
      </w:hyperlink>
      <w:r>
        <w:rPr>
          <w:sz w:val="24"/>
        </w:rPr>
        <w:t xml:space="preserve"> настоящего Кодекса только совместно уполномоченными исполнительными органами указанных субъектов Российской Федерации.</w:t>
      </w:r>
    </w:p>
    <w:p>
      <w:pPr>
        <w:pStyle w:val="0"/>
        <w:jc w:val="both"/>
      </w:pPr>
      <w:r>
        <w:rPr>
          <w:sz w:val="24"/>
        </w:rPr>
        <w:t xml:space="preserve">(часть 12 введена Федеральным </w:t>
      </w:r>
      <w:hyperlink w:history="0" r:id="rId312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 в ред. Федерального </w:t>
      </w:r>
      <w:hyperlink w:history="0" r:id="rId31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5159" w:name="P5159"/>
    <w:bookmarkEnd w:id="5159"/>
    <w:p>
      <w:pPr>
        <w:pStyle w:val="0"/>
        <w:spacing w:before="240" w:line-rule="auto"/>
        <w:ind w:firstLine="540"/>
        <w:jc w:val="both"/>
      </w:pPr>
      <w:r>
        <w:rPr>
          <w:sz w:val="24"/>
        </w:rPr>
        <w:t xml:space="preserve">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органами субъектов Российской Федерации, применительно к территориям или частям территорий которых подготовлены проекты указанных схем.</w:t>
      </w:r>
    </w:p>
    <w:p>
      <w:pPr>
        <w:pStyle w:val="0"/>
        <w:jc w:val="both"/>
      </w:pPr>
      <w:r>
        <w:rPr>
          <w:sz w:val="24"/>
        </w:rPr>
        <w:t xml:space="preserve">(часть 13 введена Федеральным </w:t>
      </w:r>
      <w:hyperlink w:history="0" r:id="rId312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 в ред. Федерального </w:t>
      </w:r>
      <w:hyperlink w:history="0" r:id="rId31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history="0" w:anchor="P4601" w:tooltip="Статья 56. Государственные информационные системы обеспечения градостроительной деятельности субъектов Российской Федерации">
        <w:r>
          <w:rPr>
            <w:sz w:val="24"/>
            <w:color w:val="0000ff"/>
          </w:rPr>
          <w:t xml:space="preserve">статьями 56</w:t>
        </w:r>
      </w:hyperlink>
      <w:r>
        <w:rPr>
          <w:sz w:val="24"/>
        </w:rPr>
        <w:t xml:space="preserve"> и </w:t>
      </w:r>
      <w:hyperlink w:history="0" w:anchor="P4736" w:tooltip="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
        <w:r>
          <w:rPr>
            <w:sz w:val="24"/>
            <w:color w:val="0000ff"/>
          </w:rPr>
          <w:t xml:space="preserve">57</w:t>
        </w:r>
      </w:hyperlink>
      <w:r>
        <w:rPr>
          <w:sz w:val="24"/>
        </w:rP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14 введена Федеральным </w:t>
      </w:r>
      <w:hyperlink w:history="0" r:id="rId313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bookmarkStart w:id="5163" w:name="P5163"/>
    <w:bookmarkEnd w:id="5163"/>
    <w:p>
      <w:pPr>
        <w:pStyle w:val="0"/>
        <w:spacing w:before="240" w:line-rule="auto"/>
        <w:ind w:firstLine="540"/>
        <w:jc w:val="both"/>
      </w:pPr>
      <w:r>
        <w:rPr>
          <w:sz w:val="24"/>
        </w:rP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history="0" w:anchor="P4613" w:tooltip="4. Государственные информационные системы обеспечения градостроительной деятельности субъектов Российской Федерации включают в себя:">
        <w:r>
          <w:rPr>
            <w:sz w:val="24"/>
            <w:color w:val="0000ff"/>
          </w:rPr>
          <w:t xml:space="preserve">частями 4</w:t>
        </w:r>
      </w:hyperlink>
      <w:r>
        <w:rPr>
          <w:sz w:val="24"/>
        </w:rPr>
        <w:t xml:space="preserve"> и </w:t>
      </w:r>
      <w:hyperlink w:history="0" w:anchor="P4635" w:tooltip="5. В состав дела о застроенном или подлежащем застройке земельном участке входят:">
        <w:r>
          <w:rPr>
            <w:sz w:val="24"/>
            <w:color w:val="0000ff"/>
          </w:rPr>
          <w:t xml:space="preserve">5 статьи 56</w:t>
        </w:r>
      </w:hyperlink>
      <w:r>
        <w:rPr>
          <w:sz w:val="24"/>
        </w:rP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исполнительными органами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history="0" w:anchor="P4613" w:tooltip="4. Государственные информационные системы обеспечения градостроительной деятельности субъектов Российской Федерации включают в себя:">
        <w:r>
          <w:rPr>
            <w:sz w:val="24"/>
            <w:color w:val="0000ff"/>
          </w:rPr>
          <w:t xml:space="preserve">частями 4</w:t>
        </w:r>
      </w:hyperlink>
      <w:r>
        <w:rPr>
          <w:sz w:val="24"/>
        </w:rPr>
        <w:t xml:space="preserve"> и </w:t>
      </w:r>
      <w:hyperlink w:history="0" w:anchor="P4635" w:tooltip="5. В состав дела о застроенном или подлежащем застройке земельном участке входят:">
        <w:r>
          <w:rPr>
            <w:sz w:val="24"/>
            <w:color w:val="0000ff"/>
          </w:rPr>
          <w:t xml:space="preserve">5 статьи 56</w:t>
        </w:r>
      </w:hyperlink>
      <w:r>
        <w:rPr>
          <w:sz w:val="24"/>
        </w:rPr>
        <w:t xml:space="preserve"> настоящего Кодекса, по подготовке, согласованию и утверждению документов, предусмотренных </w:t>
      </w:r>
      <w:hyperlink w:history="0" w:anchor="P469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4"/>
            <w:color w:val="0000ff"/>
          </w:rPr>
          <w:t xml:space="preserve">частью 7.1 статьи 56</w:t>
        </w:r>
      </w:hyperlink>
      <w:r>
        <w:rPr>
          <w:sz w:val="24"/>
        </w:rP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pPr>
        <w:pStyle w:val="0"/>
        <w:jc w:val="both"/>
      </w:pPr>
      <w:r>
        <w:rPr>
          <w:sz w:val="24"/>
        </w:rPr>
        <w:t xml:space="preserve">(часть 15 введена Федеральным </w:t>
      </w:r>
      <w:hyperlink w:history="0" r:id="rId313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31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history="0" w:anchor="P5163" w:tooltip="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
        <w:r>
          <w:rPr>
            <w:sz w:val="24"/>
            <w:color w:val="0000ff"/>
          </w:rPr>
          <w:t xml:space="preserve">части 15</w:t>
        </w:r>
      </w:hyperlink>
      <w:r>
        <w:rPr>
          <w:sz w:val="24"/>
        </w:rP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history="0" w:anchor="P4780" w:tooltip="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
        <w:r>
          <w:rPr>
            <w:sz w:val="24"/>
            <w:color w:val="0000ff"/>
          </w:rPr>
          <w:t xml:space="preserve">частью 11 статьи 57</w:t>
        </w:r>
      </w:hyperlink>
      <w:r>
        <w:rPr>
          <w:sz w:val="24"/>
        </w:rPr>
        <w:t xml:space="preserve"> настоящего Кодекса.</w:t>
      </w:r>
    </w:p>
    <w:p>
      <w:pPr>
        <w:pStyle w:val="0"/>
        <w:jc w:val="both"/>
      </w:pPr>
      <w:r>
        <w:rPr>
          <w:sz w:val="24"/>
        </w:rPr>
        <w:t xml:space="preserve">(часть 16 введена Федеральным </w:t>
      </w:r>
      <w:hyperlink w:history="0" r:id="rId31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исполнительных органов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с учетом требований, предусмотренных </w:t>
      </w:r>
      <w:hyperlink w:history="0" w:anchor="P469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4"/>
            <w:color w:val="0000ff"/>
          </w:rPr>
          <w:t xml:space="preserve">частями 7.1</w:t>
        </w:r>
      </w:hyperlink>
      <w:r>
        <w:rPr>
          <w:sz w:val="24"/>
        </w:rPr>
        <w:t xml:space="preserve">, </w:t>
      </w:r>
      <w:hyperlink w:history="0" w:anchor="P4705" w:tooltip="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
        <w:r>
          <w:rPr>
            <w:sz w:val="24"/>
            <w:color w:val="0000ff"/>
          </w:rPr>
          <w:t xml:space="preserve">8 статьи 56</w:t>
        </w:r>
      </w:hyperlink>
      <w:r>
        <w:rPr>
          <w:sz w:val="24"/>
        </w:rPr>
        <w:t xml:space="preserve"> и </w:t>
      </w:r>
      <w:hyperlink w:history="0" w:anchor="P4764"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4"/>
            <w:color w:val="0000ff"/>
          </w:rPr>
          <w:t xml:space="preserve">частями 5</w:t>
        </w:r>
      </w:hyperlink>
      <w:r>
        <w:rPr>
          <w:sz w:val="24"/>
        </w:rPr>
        <w:t xml:space="preserve"> - </w:t>
      </w:r>
      <w:hyperlink w:history="0" w:anchor="P4778"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4"/>
            <w:color w:val="0000ff"/>
          </w:rPr>
          <w:t xml:space="preserve">10 статьи 57</w:t>
        </w:r>
      </w:hyperlink>
      <w:r>
        <w:rPr>
          <w:sz w:val="24"/>
        </w:rPr>
        <w:t xml:space="preserve"> настоящего Кодекса.</w:t>
      </w:r>
    </w:p>
    <w:p>
      <w:pPr>
        <w:pStyle w:val="0"/>
        <w:jc w:val="both"/>
      </w:pPr>
      <w:r>
        <w:rPr>
          <w:sz w:val="24"/>
        </w:rPr>
        <w:t xml:space="preserve">(часть 17 введена Федеральным </w:t>
      </w:r>
      <w:hyperlink w:history="0" r:id="rId31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31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history="0" w:anchor="P302" w:tooltip="Статья 5.2. Перечень мероприятий, осуществляемых при реализации проектов по строительству объектов капитального строительства">
        <w:r>
          <w:rPr>
            <w:sz w:val="24"/>
            <w:color w:val="0000ff"/>
          </w:rPr>
          <w:t xml:space="preserve">статьей 5.2</w:t>
        </w:r>
      </w:hyperlink>
      <w:r>
        <w:rPr>
          <w:sz w:val="24"/>
        </w:rP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pPr>
        <w:pStyle w:val="0"/>
        <w:jc w:val="both"/>
      </w:pPr>
      <w:r>
        <w:rPr>
          <w:sz w:val="24"/>
        </w:rPr>
        <w:t xml:space="preserve">(часть 18 в ред. Федерального </w:t>
      </w:r>
      <w:hyperlink w:history="0" r:id="rId3136"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закона</w:t>
        </w:r>
      </w:hyperlink>
      <w:r>
        <w:rPr>
          <w:sz w:val="24"/>
        </w:rPr>
        <w:t xml:space="preserve"> от 29.12.2022 N 612-ФЗ)</w:t>
      </w:r>
    </w:p>
    <w:p>
      <w:pPr>
        <w:pStyle w:val="0"/>
        <w:spacing w:before="240" w:line-rule="auto"/>
        <w:ind w:firstLine="540"/>
        <w:jc w:val="both"/>
      </w:pPr>
      <w:r>
        <w:rPr>
          <w:sz w:val="24"/>
        </w:rPr>
        <w:t xml:space="preserve">19. Состав требований к архитектурно-градостроительному облику объекта капитального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pPr>
        <w:pStyle w:val="0"/>
        <w:jc w:val="both"/>
      </w:pPr>
      <w:r>
        <w:rPr>
          <w:sz w:val="24"/>
        </w:rPr>
        <w:t xml:space="preserve">(часть 19 в ред. Федерального </w:t>
      </w:r>
      <w:hyperlink w:history="0" r:id="rId3137"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закона</w:t>
        </w:r>
      </w:hyperlink>
      <w:r>
        <w:rPr>
          <w:sz w:val="24"/>
        </w:rPr>
        <w:t xml:space="preserve"> от 29.12.2022 N 612-ФЗ)</w:t>
      </w:r>
    </w:p>
    <w:p>
      <w:pPr>
        <w:pStyle w:val="0"/>
        <w:jc w:val="both"/>
      </w:pPr>
      <w:r>
        <w:rPr>
          <w:sz w:val="24"/>
        </w:rPr>
      </w:r>
    </w:p>
    <w:bookmarkStart w:id="5174" w:name="P5174"/>
    <w:bookmarkEnd w:id="5174"/>
    <w:p>
      <w:pPr>
        <w:pStyle w:val="2"/>
        <w:outlineLvl w:val="0"/>
        <w:jc w:val="center"/>
      </w:pPr>
      <w:r>
        <w:rPr>
          <w:sz w:val="24"/>
        </w:rPr>
        <w:t xml:space="preserve">Глава 10. КОМПЛЕКСНОЕ РАЗВИТИЕ ТЕРРИТОРИИ</w:t>
      </w:r>
    </w:p>
    <w:p>
      <w:pPr>
        <w:pStyle w:val="0"/>
        <w:jc w:val="center"/>
      </w:pPr>
      <w:r>
        <w:rPr>
          <w:sz w:val="24"/>
        </w:rPr>
      </w:r>
    </w:p>
    <w:p>
      <w:pPr>
        <w:pStyle w:val="0"/>
        <w:jc w:val="center"/>
      </w:pPr>
      <w:r>
        <w:rPr>
          <w:sz w:val="24"/>
        </w:rPr>
        <w:t xml:space="preserve">(введена Федеральным </w:t>
      </w:r>
      <w:hyperlink w:history="0" r:id="rId313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p>
      <w:pPr>
        <w:pStyle w:val="2"/>
        <w:outlineLvl w:val="1"/>
        <w:ind w:firstLine="540"/>
        <w:jc w:val="both"/>
      </w:pPr>
      <w:r>
        <w:rPr>
          <w:sz w:val="24"/>
        </w:rPr>
        <w:t xml:space="preserve">Статья 64. Цели комплексного развития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1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p>
      <w:pPr>
        <w:pStyle w:val="0"/>
        <w:ind w:firstLine="540"/>
        <w:jc w:val="both"/>
      </w:pPr>
      <w:r>
        <w:rPr>
          <w:sz w:val="24"/>
        </w:rPr>
        <w:t xml:space="preserve">1. Целями комплексного развития территории являются:</w:t>
      </w:r>
    </w:p>
    <w:p>
      <w:pPr>
        <w:pStyle w:val="0"/>
        <w:spacing w:before="240" w:line-rule="auto"/>
        <w:ind w:firstLine="540"/>
        <w:jc w:val="both"/>
      </w:pPr>
      <w:r>
        <w:rPr>
          <w:sz w:val="24"/>
        </w:rPr>
        <w:t xml:space="preserve">1) обеспечение сбалансированного и устойчивого развития поселений, муниципальных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pPr>
        <w:pStyle w:val="0"/>
        <w:jc w:val="both"/>
      </w:pPr>
      <w:r>
        <w:rPr>
          <w:sz w:val="24"/>
        </w:rPr>
        <w:t xml:space="preserve">(в ред. Федерального </w:t>
      </w:r>
      <w:hyperlink w:history="0" r:id="rId31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pPr>
        <w:pStyle w:val="0"/>
        <w:spacing w:before="240" w:line-rule="auto"/>
        <w:ind w:firstLine="540"/>
        <w:jc w:val="both"/>
      </w:pPr>
      <w:r>
        <w:rPr>
          <w:sz w:val="24"/>
        </w:rPr>
        <w:t xml:space="preserve">3) создание необходимых условий для развития транспортной, социальной, инженерной инфраструктур, благоустройства территорий поселений, муниципальных округов, городских округов, повышения территориальной доступности таких инфраструктур;</w:t>
      </w:r>
    </w:p>
    <w:p>
      <w:pPr>
        <w:pStyle w:val="0"/>
        <w:jc w:val="both"/>
      </w:pPr>
      <w:r>
        <w:rPr>
          <w:sz w:val="24"/>
        </w:rPr>
        <w:t xml:space="preserve">(в ред. Федерального </w:t>
      </w:r>
      <w:hyperlink w:history="0" r:id="rId31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повышение эффективности использования территорий поселений, муниципальных округов, городских округов, в том числе </w:t>
      </w:r>
      <w:r>
        <w:rPr>
          <w:sz w:val="24"/>
        </w:rPr>
        <w:t xml:space="preserve">формирование</w:t>
      </w:r>
      <w:r>
        <w:rPr>
          <w:sz w:val="24"/>
        </w:rPr>
        <w:t xml:space="preserve"> комфортной городской среды, создание мест обслуживания и мест приложения труда;</w:t>
      </w:r>
    </w:p>
    <w:p>
      <w:pPr>
        <w:pStyle w:val="0"/>
        <w:jc w:val="both"/>
      </w:pPr>
      <w:r>
        <w:rPr>
          <w:sz w:val="24"/>
        </w:rPr>
        <w:t xml:space="preserve">(в ред. Федерального </w:t>
      </w:r>
      <w:hyperlink w:history="0" r:id="rId314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 создание условий для привлечения внебюджетных источников финансирования обновления застроенных территорий.</w:t>
      </w:r>
    </w:p>
    <w:p>
      <w:pPr>
        <w:pStyle w:val="0"/>
        <w:spacing w:before="240" w:line-rule="auto"/>
        <w:ind w:firstLine="540"/>
        <w:jc w:val="both"/>
      </w:pPr>
      <w:r>
        <w:rPr>
          <w:sz w:val="24"/>
        </w:rPr>
        <w:t xml:space="preserve">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pPr>
        <w:pStyle w:val="0"/>
        <w:jc w:val="both"/>
      </w:pPr>
      <w:r>
        <w:rPr>
          <w:sz w:val="24"/>
        </w:rPr>
      </w:r>
    </w:p>
    <w:p>
      <w:pPr>
        <w:pStyle w:val="2"/>
        <w:outlineLvl w:val="1"/>
        <w:ind w:firstLine="540"/>
        <w:jc w:val="both"/>
      </w:pPr>
      <w:r>
        <w:rPr>
          <w:sz w:val="24"/>
        </w:rPr>
        <w:t xml:space="preserve">Статья 65. Виды комплексного развития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14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p>
      <w:pPr>
        <w:pStyle w:val="0"/>
        <w:ind w:firstLine="540"/>
        <w:jc w:val="both"/>
      </w:pPr>
      <w:r>
        <w:rPr>
          <w:sz w:val="24"/>
        </w:rPr>
        <w:t xml:space="preserve">1. Виды комплексного развития территории:</w:t>
      </w:r>
    </w:p>
    <w:p>
      <w:pPr>
        <w:pStyle w:val="0"/>
        <w:spacing w:before="240" w:line-rule="auto"/>
        <w:ind w:firstLine="540"/>
        <w:jc w:val="both"/>
      </w:pPr>
      <w:r>
        <w:rPr>
          <w:sz w:val="24"/>
        </w:rP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w:t>
      </w:r>
      <w:hyperlink w:history="0" w:anchor="P5204" w:tooltip="2. Комплексное развитие территории жилой застройки осуществляется в отношении застроенной территории, в границах которой расположены:">
        <w:r>
          <w:rPr>
            <w:sz w:val="24"/>
            <w:color w:val="0000ff"/>
          </w:rPr>
          <w:t xml:space="preserve">части 2</w:t>
        </w:r>
      </w:hyperlink>
      <w:r>
        <w:rPr>
          <w:sz w:val="24"/>
        </w:rPr>
        <w:t xml:space="preserve"> настоящей статьи (далее - комплексное развитие территории жилой застройки);</w:t>
      </w:r>
    </w:p>
    <w:p>
      <w:pPr>
        <w:pStyle w:val="0"/>
        <w:jc w:val="both"/>
      </w:pPr>
      <w:r>
        <w:rPr>
          <w:sz w:val="24"/>
        </w:rPr>
        <w:t xml:space="preserve">(в ред. Федерального </w:t>
      </w:r>
      <w:hyperlink w:history="0" r:id="rId314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history="0" w:anchor="P5216"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4"/>
            <w:color w:val="0000ff"/>
          </w:rPr>
          <w:t xml:space="preserve">части 4</w:t>
        </w:r>
      </w:hyperlink>
      <w:r>
        <w:rPr>
          <w:sz w:val="24"/>
        </w:rPr>
        <w:t xml:space="preserve"> настоящей статьи (далее - комплексное развитие территории нежилой застройки);</w:t>
      </w:r>
    </w:p>
    <w:p>
      <w:pPr>
        <w:pStyle w:val="0"/>
        <w:spacing w:before="240" w:line-rule="auto"/>
        <w:ind w:firstLine="540"/>
        <w:jc w:val="both"/>
      </w:pPr>
      <w:r>
        <w:rPr>
          <w:sz w:val="24"/>
        </w:rPr>
        <w:t xml:space="preserve">3) 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pPr>
        <w:pStyle w:val="0"/>
        <w:jc w:val="both"/>
      </w:pPr>
      <w:r>
        <w:rPr>
          <w:sz w:val="24"/>
        </w:rPr>
        <w:t xml:space="preserve">(в ред. Федеральных законов от 25.12.2023 </w:t>
      </w:r>
      <w:hyperlink w:history="0" r:id="rId314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26.12.2024 </w:t>
      </w:r>
      <w:hyperlink w:history="0" r:id="rId314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bookmarkStart w:id="5204" w:name="P5204"/>
    <w:bookmarkEnd w:id="5204"/>
    <w:p>
      <w:pPr>
        <w:pStyle w:val="0"/>
        <w:spacing w:before="240" w:line-rule="auto"/>
        <w:ind w:firstLine="540"/>
        <w:jc w:val="both"/>
      </w:pPr>
      <w:r>
        <w:rPr>
          <w:sz w:val="24"/>
        </w:rPr>
        <w:t xml:space="preserve">2. Комплексное развитие территории жилой застройки осуществляется в отношении застроенной территории, в границах которой расположены:</w:t>
      </w:r>
    </w:p>
    <w:bookmarkStart w:id="5205" w:name="P5205"/>
    <w:bookmarkEnd w:id="5205"/>
    <w:p>
      <w:pPr>
        <w:pStyle w:val="0"/>
        <w:spacing w:before="240" w:line-rule="auto"/>
        <w:ind w:firstLine="540"/>
        <w:jc w:val="both"/>
      </w:pPr>
      <w:r>
        <w:rPr>
          <w:sz w:val="24"/>
        </w:rPr>
        <w:t xml:space="preserve">1) многоквартирные дома, признанные </w:t>
      </w:r>
      <w:hyperlink w:history="0" r:id="rId314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аварийными</w:t>
        </w:r>
      </w:hyperlink>
      <w:r>
        <w:rPr>
          <w:sz w:val="24"/>
        </w:rPr>
        <w:t xml:space="preserve"> и подлежащими сносу или реконструкции;</w:t>
      </w:r>
    </w:p>
    <w:bookmarkStart w:id="5206" w:name="P5206"/>
    <w:bookmarkEnd w:id="5206"/>
    <w:p>
      <w:pPr>
        <w:pStyle w:val="0"/>
        <w:spacing w:before="240" w:line-rule="auto"/>
        <w:ind w:firstLine="540"/>
        <w:jc w:val="both"/>
      </w:pPr>
      <w:r>
        <w:rPr>
          <w:sz w:val="24"/>
        </w:rPr>
        <w:t xml:space="preserve">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pPr>
        <w:pStyle w:val="0"/>
        <w:spacing w:before="240" w:line-rule="auto"/>
        <w:ind w:firstLine="540"/>
        <w:jc w:val="both"/>
      </w:pPr>
      <w:r>
        <w:rPr>
          <w:sz w:val="24"/>
        </w:rPr>
        <w:t xml:space="preserve">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pPr>
        <w:pStyle w:val="0"/>
        <w:spacing w:before="240" w:line-rule="auto"/>
        <w:ind w:firstLine="540"/>
        <w:jc w:val="both"/>
      </w:pPr>
      <w:r>
        <w:rPr>
          <w:sz w:val="24"/>
        </w:rPr>
        <w:t xml:space="preserve">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pPr>
        <w:pStyle w:val="0"/>
        <w:spacing w:before="240" w:line-rule="auto"/>
        <w:ind w:firstLine="540"/>
        <w:jc w:val="both"/>
      </w:pPr>
      <w:r>
        <w:rPr>
          <w:sz w:val="24"/>
        </w:rPr>
        <w:t xml:space="preserve">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pPr>
        <w:pStyle w:val="0"/>
        <w:spacing w:before="240" w:line-rule="auto"/>
        <w:ind w:firstLine="540"/>
        <w:jc w:val="both"/>
      </w:pPr>
      <w:r>
        <w:rPr>
          <w:sz w:val="24"/>
        </w:rPr>
        <w:t xml:space="preserve">г) многоквартирные дома находятся в ограниченно работоспособном техническом состоянии. </w:t>
      </w:r>
      <w:hyperlink w:history="0" r:id="rId3148" w:tooltip="Приказ Минстроя России от 26.08.2021 N 610/пр &quot;Об установлении Порядка признания многоквартирных домов находящимися в ограниченно работоспособном техническом состоянии&quot; (Зарегистрировано в Минюсте России 01.10.2021 N 65232) {КонсультантПлюс}">
        <w:r>
          <w:rPr>
            <w:sz w:val="24"/>
            <w:color w:val="0000ff"/>
          </w:rPr>
          <w:t xml:space="preserve">Порядок</w:t>
        </w:r>
      </w:hyperlink>
      <w:r>
        <w:rPr>
          <w:sz w:val="24"/>
        </w:rP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pPr>
        <w:pStyle w:val="0"/>
        <w:spacing w:before="240" w:line-rule="auto"/>
        <w:ind w:firstLine="540"/>
        <w:jc w:val="both"/>
      </w:pPr>
      <w:r>
        <w:rPr>
          <w:sz w:val="24"/>
        </w:rPr>
        <w:t xml:space="preserve">3) 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4"/>
        </w:rPr>
        <w:t xml:space="preserve">(п. 3 введен Федеральным </w:t>
      </w:r>
      <w:hyperlink w:history="0" r:id="rId314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history="0" w:anchor="P5204" w:tooltip="2. Комплексное развитие территории жилой застройки осуществляется в отношении застроенной территории, в границах которой расположены:">
        <w:r>
          <w:rPr>
            <w:sz w:val="24"/>
            <w:color w:val="0000ff"/>
          </w:rPr>
          <w:t xml:space="preserve">части 2</w:t>
        </w:r>
      </w:hyperlink>
      <w:r>
        <w:rPr>
          <w:sz w:val="24"/>
        </w:rP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муниципального округа, городского округа (за исключением района), в котором расположены объекты капитального строительства, указанные в </w:t>
      </w:r>
      <w:hyperlink w:history="0" w:anchor="P5204" w:tooltip="2. Комплексное развитие территории жилой застройки осуществляется в отношении застроенной территории, в границах которой расположены:">
        <w:r>
          <w:rPr>
            <w:sz w:val="24"/>
            <w:color w:val="0000ff"/>
          </w:rPr>
          <w:t xml:space="preserve">части 2</w:t>
        </w:r>
      </w:hyperlink>
      <w:r>
        <w:rPr>
          <w:sz w:val="24"/>
        </w:rPr>
        <w:t xml:space="preserve"> настоящей статьи.</w:t>
      </w:r>
    </w:p>
    <w:p>
      <w:pPr>
        <w:pStyle w:val="0"/>
        <w:jc w:val="both"/>
      </w:pPr>
      <w:r>
        <w:rPr>
          <w:sz w:val="24"/>
        </w:rPr>
        <w:t xml:space="preserve">(в ред. Федеральных законов от 13.06.2023 </w:t>
      </w:r>
      <w:hyperlink w:history="0" r:id="rId315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315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bookmarkStart w:id="5216" w:name="P5216"/>
    <w:bookmarkEnd w:id="5216"/>
    <w:p>
      <w:pPr>
        <w:pStyle w:val="0"/>
        <w:spacing w:before="240" w:line-rule="auto"/>
        <w:ind w:firstLine="540"/>
        <w:jc w:val="both"/>
      </w:pPr>
      <w:r>
        <w:rPr>
          <w:sz w:val="24"/>
        </w:rPr>
        <w:t xml:space="preserve">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pPr>
        <w:pStyle w:val="0"/>
        <w:spacing w:before="240" w:line-rule="auto"/>
        <w:ind w:firstLine="540"/>
        <w:jc w:val="both"/>
      </w:pPr>
      <w:r>
        <w:rPr>
          <w:sz w:val="24"/>
        </w:rP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pPr>
        <w:pStyle w:val="0"/>
        <w:spacing w:before="240" w:line-rule="auto"/>
        <w:ind w:firstLine="540"/>
        <w:jc w:val="both"/>
      </w:pPr>
      <w:r>
        <w:rPr>
          <w:sz w:val="24"/>
        </w:rPr>
        <w:t xml:space="preserve">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исполнительным органом субъекта Российской Федерации;</w:t>
      </w:r>
    </w:p>
    <w:p>
      <w:pPr>
        <w:pStyle w:val="0"/>
        <w:jc w:val="both"/>
      </w:pPr>
      <w:r>
        <w:rPr>
          <w:sz w:val="24"/>
        </w:rPr>
        <w:t xml:space="preserve">(в ред. Федерального </w:t>
      </w:r>
      <w:hyperlink w:history="0" r:id="rId31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pPr>
        <w:pStyle w:val="0"/>
        <w:spacing w:before="240" w:line-rule="auto"/>
        <w:ind w:firstLine="540"/>
        <w:jc w:val="both"/>
      </w:pPr>
      <w:r>
        <w:rPr>
          <w:sz w:val="24"/>
        </w:rPr>
        <w:t xml:space="preserve">4) на которых расположены объекты капитального строительства, являющиеся в соответствии с гражданским законодательством самовольными постройками.</w:t>
      </w:r>
    </w:p>
    <w:p>
      <w:pPr>
        <w:pStyle w:val="0"/>
        <w:jc w:val="both"/>
      </w:pPr>
      <w:r>
        <w:rPr>
          <w:sz w:val="24"/>
        </w:rPr>
        <w:t xml:space="preserve">(в ред. Федерального </w:t>
      </w:r>
      <w:hyperlink w:history="0" r:id="rId315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history="0" w:anchor="P5216"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4"/>
            <w:color w:val="0000ff"/>
          </w:rPr>
          <w:t xml:space="preserve">части 4</w:t>
        </w:r>
      </w:hyperlink>
      <w:r>
        <w:rPr>
          <w:sz w:val="24"/>
        </w:rP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history="0" w:anchor="P5216"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pPr>
        <w:pStyle w:val="0"/>
        <w:jc w:val="both"/>
      </w:pPr>
      <w:r>
        <w:rPr>
          <w:sz w:val="24"/>
        </w:rPr>
        <w:t xml:space="preserve">(в ред. Федерального </w:t>
      </w:r>
      <w:hyperlink w:history="0" r:id="rId315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spacing w:before="240" w:line-rule="auto"/>
        <w:ind w:firstLine="540"/>
        <w:jc w:val="both"/>
      </w:pPr>
      <w:r>
        <w:rPr>
          <w:sz w:val="24"/>
        </w:rPr>
        <w:t xml:space="preserve">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 и Жилищным </w:t>
      </w:r>
      <w:hyperlink w:history="0" r:id="rId3155" w:tooltip="&quot;Жилищный кодекс Российской Федерации&quot; от 29.12.2004 N 188-ФЗ (ред. от 24.06.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Федерального </w:t>
      </w:r>
      <w:hyperlink w:history="0" r:id="rId315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pPr>
        <w:pStyle w:val="0"/>
        <w:spacing w:before="240" w:line-rule="auto"/>
        <w:ind w:firstLine="540"/>
        <w:jc w:val="both"/>
      </w:pPr>
      <w:r>
        <w:rPr>
          <w:sz w:val="24"/>
        </w:rP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w:t>
      </w:r>
      <w:hyperlink w:history="0" w:anchor="P5237"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r>
          <w:rPr>
            <w:sz w:val="24"/>
            <w:color w:val="0000ff"/>
          </w:rPr>
          <w:t xml:space="preserve">частью 10</w:t>
        </w:r>
      </w:hyperlink>
      <w:r>
        <w:rPr>
          <w:sz w:val="24"/>
        </w:rPr>
        <w:t xml:space="preserve"> настоящей статьи;</w:t>
      </w:r>
    </w:p>
    <w:p>
      <w:pPr>
        <w:pStyle w:val="0"/>
        <w:jc w:val="both"/>
      </w:pPr>
      <w:r>
        <w:rPr>
          <w:sz w:val="24"/>
        </w:rPr>
        <w:t xml:space="preserve">(в ред. Федерального </w:t>
      </w:r>
      <w:hyperlink w:history="0" r:id="rId315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2) земельные участки с расположенными на них многоквартирными домами, не предусмотренными </w:t>
      </w:r>
      <w:hyperlink w:history="0" w:anchor="P5205" w:tooltip="1) многоквартирные дома, признанные аварийными и подлежащими сносу или реконструкции;">
        <w:r>
          <w:rPr>
            <w:sz w:val="24"/>
            <w:color w:val="0000ff"/>
          </w:rPr>
          <w:t xml:space="preserve">пунктом 1 части 2</w:t>
        </w:r>
      </w:hyperlink>
      <w:r>
        <w:rPr>
          <w:sz w:val="24"/>
        </w:rPr>
        <w:t xml:space="preserve"> настоящей статьи, а также жилые помещения в таких многоквартирных домах;</w:t>
      </w:r>
    </w:p>
    <w:p>
      <w:pPr>
        <w:pStyle w:val="0"/>
        <w:jc w:val="both"/>
      </w:pPr>
      <w:r>
        <w:rPr>
          <w:sz w:val="24"/>
        </w:rPr>
        <w:t xml:space="preserve">(в ред. Федерального </w:t>
      </w:r>
      <w:hyperlink w:history="0" r:id="rId315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4"/>
        </w:rPr>
        <w:t xml:space="preserve">(в ред. Федерального </w:t>
      </w:r>
      <w:hyperlink w:history="0" r:id="rId315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spacing w:before="240" w:line-rule="auto"/>
        <w:ind w:firstLine="540"/>
        <w:jc w:val="both"/>
      </w:pPr>
      <w:r>
        <w:rPr>
          <w:sz w:val="24"/>
        </w:rPr>
        <w:t xml:space="preserve">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pPr>
        <w:pStyle w:val="0"/>
        <w:spacing w:before="240" w:line-rule="auto"/>
        <w:ind w:firstLine="540"/>
        <w:jc w:val="both"/>
      </w:pPr>
      <w:r>
        <w:rPr>
          <w:sz w:val="24"/>
        </w:rPr>
        <w:t xml:space="preserve">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bookmarkStart w:id="5237" w:name="P5237"/>
    <w:bookmarkEnd w:id="5237"/>
    <w:p>
      <w:pPr>
        <w:pStyle w:val="0"/>
        <w:spacing w:before="240" w:line-rule="auto"/>
        <w:ind w:firstLine="540"/>
        <w:jc w:val="both"/>
      </w:pPr>
      <w:r>
        <w:rPr>
          <w:sz w:val="24"/>
        </w:rPr>
        <w:t xml:space="preserve">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pPr>
        <w:pStyle w:val="0"/>
        <w:jc w:val="both"/>
      </w:pPr>
      <w:r>
        <w:rPr>
          <w:sz w:val="24"/>
        </w:rPr>
        <w:t xml:space="preserve">(в ред. Федеральных законов от 25.12.2023 </w:t>
      </w:r>
      <w:hyperlink w:history="0" r:id="rId316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08.08.2024 </w:t>
      </w:r>
      <w:hyperlink w:history="0" r:id="rId31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11. Реализация комплексного развития территории по инициативе правообладателей осуществляется в соответствии со </w:t>
      </w:r>
      <w:hyperlink w:history="0" w:anchor="P5443"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w:t>
      </w:r>
    </w:p>
    <w:p>
      <w:pPr>
        <w:pStyle w:val="0"/>
        <w:jc w:val="both"/>
      </w:pPr>
      <w:r>
        <w:rPr>
          <w:sz w:val="24"/>
        </w:rPr>
      </w:r>
    </w:p>
    <w:bookmarkStart w:id="5241" w:name="P5241"/>
    <w:bookmarkEnd w:id="5241"/>
    <w:p>
      <w:pPr>
        <w:pStyle w:val="2"/>
        <w:outlineLvl w:val="1"/>
        <w:ind w:firstLine="540"/>
        <w:jc w:val="both"/>
      </w:pPr>
      <w:r>
        <w:rPr>
          <w:sz w:val="24"/>
        </w:rPr>
        <w:t xml:space="preserve">Статья 66. Порядок принятия и реализации решения о комплексном развитии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16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p>
      <w:pPr>
        <w:pStyle w:val="0"/>
        <w:ind w:firstLine="540"/>
        <w:jc w:val="both"/>
      </w:pPr>
      <w:r>
        <w:rPr>
          <w:sz w:val="24"/>
        </w:rPr>
        <w:t xml:space="preserve">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pPr>
        <w:pStyle w:val="0"/>
        <w:spacing w:before="240" w:line-rule="auto"/>
        <w:ind w:firstLine="540"/>
        <w:jc w:val="both"/>
      </w:pPr>
      <w:r>
        <w:rPr>
          <w:sz w:val="24"/>
        </w:rPr>
        <w:t xml:space="preserve">2. Решение о комплексном развитии территории принимается:</w:t>
      </w:r>
    </w:p>
    <w:bookmarkStart w:id="5247" w:name="P5247"/>
    <w:bookmarkEnd w:id="5247"/>
    <w:p>
      <w:pPr>
        <w:pStyle w:val="0"/>
        <w:spacing w:before="240" w:line-rule="auto"/>
        <w:ind w:firstLine="540"/>
        <w:jc w:val="both"/>
      </w:pPr>
      <w:r>
        <w:rPr>
          <w:sz w:val="24"/>
        </w:rPr>
        <w:t xml:space="preserve">1) Правительством Российской Федерации в установленном им </w:t>
      </w:r>
      <w:hyperlink w:history="0" r:id="rId3163"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4"/>
            <w:color w:val="0000ff"/>
          </w:rPr>
          <w:t xml:space="preserve">порядке</w:t>
        </w:r>
      </w:hyperlink>
      <w:r>
        <w:rPr>
          <w:sz w:val="24"/>
        </w:rPr>
        <w:t xml:space="preserve"> в одном из следующих случаев:</w:t>
      </w:r>
    </w:p>
    <w:p>
      <w:pPr>
        <w:pStyle w:val="0"/>
        <w:spacing w:before="240" w:line-rule="auto"/>
        <w:ind w:firstLine="540"/>
        <w:jc w:val="both"/>
      </w:pPr>
      <w:r>
        <w:rPr>
          <w:sz w:val="24"/>
        </w:rPr>
        <w:t xml:space="preserve">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pPr>
        <w:pStyle w:val="0"/>
        <w:spacing w:before="240" w:line-rule="auto"/>
        <w:ind w:firstLine="540"/>
        <w:jc w:val="both"/>
      </w:pPr>
      <w:r>
        <w:rPr>
          <w:sz w:val="24"/>
        </w:rPr>
        <w:t xml:space="preserve">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pPr>
        <w:pStyle w:val="0"/>
        <w:spacing w:before="240" w:line-rule="auto"/>
        <w:ind w:firstLine="540"/>
        <w:jc w:val="both"/>
      </w:pPr>
      <w:r>
        <w:rPr>
          <w:sz w:val="24"/>
        </w:rPr>
        <w:t xml:space="preserve">в) реализация решения о комплексном развитии территории будет осуществляться юридическим лицом, определенным Российской Федерацией;</w:t>
      </w:r>
    </w:p>
    <w:bookmarkStart w:id="5251" w:name="P5251"/>
    <w:bookmarkEnd w:id="5251"/>
    <w:p>
      <w:pPr>
        <w:pStyle w:val="0"/>
        <w:spacing w:before="240" w:line-rule="auto"/>
        <w:ind w:firstLine="540"/>
        <w:jc w:val="both"/>
      </w:pPr>
      <w:r>
        <w:rPr>
          <w:sz w:val="24"/>
        </w:rPr>
        <w:t xml:space="preserve">2) высшим исполнительным органом субъекта Российской Федерации в одном из следующих случаев:</w:t>
      </w:r>
    </w:p>
    <w:p>
      <w:pPr>
        <w:pStyle w:val="0"/>
        <w:jc w:val="both"/>
      </w:pPr>
      <w:r>
        <w:rPr>
          <w:sz w:val="24"/>
        </w:rPr>
        <w:t xml:space="preserve">(в ред. Федерального </w:t>
      </w:r>
      <w:hyperlink w:history="0" r:id="rId31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pPr>
        <w:pStyle w:val="0"/>
        <w:spacing w:before="240" w:line-rule="auto"/>
        <w:ind w:firstLine="540"/>
        <w:jc w:val="both"/>
      </w:pPr>
      <w:r>
        <w:rPr>
          <w:sz w:val="24"/>
        </w:rPr>
        <w:t xml:space="preserve">б) реализация решения о комплексном развитии территории будет осуществляться юридическим лицом, определенным субъектом Российской Федерации;</w:t>
      </w:r>
    </w:p>
    <w:p>
      <w:pPr>
        <w:pStyle w:val="0"/>
        <w:spacing w:before="240" w:line-rule="auto"/>
        <w:ind w:firstLine="540"/>
        <w:jc w:val="both"/>
      </w:pPr>
      <w:r>
        <w:rPr>
          <w:sz w:val="24"/>
        </w:rPr>
        <w:t xml:space="preserve">в) территория, подлежащая комплексному развитию, расположена в границах двух и более муниципальных образований;</w:t>
      </w:r>
    </w:p>
    <w:bookmarkStart w:id="5256" w:name="P5256"/>
    <w:bookmarkEnd w:id="5256"/>
    <w:p>
      <w:pPr>
        <w:pStyle w:val="0"/>
        <w:spacing w:before="240" w:line-rule="auto"/>
        <w:ind w:firstLine="540"/>
        <w:jc w:val="both"/>
      </w:pPr>
      <w:r>
        <w:rPr>
          <w:sz w:val="24"/>
        </w:rPr>
        <w:t xml:space="preserve">3) главой местной администрации в случаях, не предусмотренных </w:t>
      </w:r>
      <w:hyperlink w:history="0" w:anchor="P5247" w:tooltip="1) Правительством Российской Федерации в установленном им порядке в одном из следующих случаев:">
        <w:r>
          <w:rPr>
            <w:sz w:val="24"/>
            <w:color w:val="0000ff"/>
          </w:rPr>
          <w:t xml:space="preserve">пунктами 1</w:t>
        </w:r>
      </w:hyperlink>
      <w:r>
        <w:rPr>
          <w:sz w:val="24"/>
        </w:rPr>
        <w:t xml:space="preserve"> и </w:t>
      </w:r>
      <w:hyperlink w:history="0" w:anchor="P5251" w:tooltip="2) высшим исполнительным органом субъекта Российской Федерации в одном из следующих случаев:">
        <w:r>
          <w:rPr>
            <w:sz w:val="24"/>
            <w:color w:val="0000ff"/>
          </w:rPr>
          <w:t xml:space="preserve">2</w:t>
        </w:r>
      </w:hyperlink>
      <w:r>
        <w:rPr>
          <w:sz w:val="24"/>
        </w:rPr>
        <w:t xml:space="preserve"> настоящей части.</w:t>
      </w:r>
    </w:p>
    <w:p>
      <w:pPr>
        <w:pStyle w:val="0"/>
        <w:spacing w:before="240" w:line-rule="auto"/>
        <w:ind w:firstLine="540"/>
        <w:jc w:val="both"/>
      </w:pPr>
      <w:r>
        <w:rPr>
          <w:sz w:val="24"/>
        </w:rPr>
        <w:t xml:space="preserve">3. Решение о комплексном развитии территории, указанное в </w:t>
      </w:r>
      <w:hyperlink w:history="0" w:anchor="P5247" w:tooltip="1) Правительством Российской Федерации в установленном им порядке в одном из следующих случаев:">
        <w:r>
          <w:rPr>
            <w:sz w:val="24"/>
            <w:color w:val="0000ff"/>
          </w:rPr>
          <w:t xml:space="preserve">пункте 1 части 2</w:t>
        </w:r>
      </w:hyperlink>
      <w:r>
        <w:rPr>
          <w:sz w:val="24"/>
        </w:rPr>
        <w:t xml:space="preserve"> настоящей статьи, может быть принято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history="0" w:anchor="P5247" w:tooltip="1) Правительством Российской Федерации в установленном им порядке в одном из следующих случаев:">
        <w:r>
          <w:rPr>
            <w:sz w:val="24"/>
            <w:color w:val="0000ff"/>
          </w:rPr>
          <w:t xml:space="preserve">пункте 1 части 2</w:t>
        </w:r>
      </w:hyperlink>
      <w:r>
        <w:rPr>
          <w:sz w:val="24"/>
        </w:rP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w:history="0" r:id="rId3165"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субъекта Российской Федерации предложения о согласовании этого решения.</w:t>
      </w:r>
    </w:p>
    <w:p>
      <w:pPr>
        <w:pStyle w:val="0"/>
        <w:jc w:val="both"/>
      </w:pPr>
      <w:r>
        <w:rPr>
          <w:sz w:val="24"/>
        </w:rPr>
        <w:t xml:space="preserve">(в ред. Федерального </w:t>
      </w:r>
      <w:hyperlink w:history="0" r:id="rId31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pPr>
        <w:pStyle w:val="0"/>
        <w:jc w:val="both"/>
      </w:pPr>
      <w:r>
        <w:rPr>
          <w:sz w:val="24"/>
        </w:rPr>
        <w:t xml:space="preserve">(в ред. Федерального </w:t>
      </w:r>
      <w:hyperlink w:history="0" r:id="rId31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В целях принятия и реализации решения о комплексном развитии территории жилой застройки в случаях, указанных в </w:t>
      </w:r>
      <w:hyperlink w:history="0" w:anchor="P5251" w:tooltip="2) высшим исполнительным органом субъекта Российской Федерации в одном из следующих случаев:">
        <w:r>
          <w:rPr>
            <w:sz w:val="24"/>
            <w:color w:val="0000ff"/>
          </w:rPr>
          <w:t xml:space="preserve">пунктах 2</w:t>
        </w:r>
      </w:hyperlink>
      <w:r>
        <w:rPr>
          <w:sz w:val="24"/>
        </w:rPr>
        <w:t xml:space="preserve"> и </w:t>
      </w:r>
      <w:hyperlink w:history="0" w:anchor="P5256" w:tooltip="3) главой местной администрации в случаях, не предусмотренных пунктами 1 и 2 настоящей части.">
        <w:r>
          <w:rPr>
            <w:sz w:val="24"/>
            <w:color w:val="0000ff"/>
          </w:rPr>
          <w:t xml:space="preserve">3 части 2</w:t>
        </w:r>
      </w:hyperlink>
      <w:r>
        <w:rPr>
          <w:sz w:val="24"/>
        </w:rP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pPr>
        <w:pStyle w:val="0"/>
        <w:spacing w:before="240" w:line-rule="auto"/>
        <w:ind w:firstLine="540"/>
        <w:jc w:val="both"/>
      </w:pPr>
      <w:r>
        <w:rPr>
          <w:sz w:val="24"/>
        </w:rPr>
        <w:t xml:space="preserve">1) порядок реализации решения о комплексном развитии территории;</w:t>
      </w:r>
    </w:p>
    <w:p>
      <w:pPr>
        <w:pStyle w:val="0"/>
        <w:spacing w:before="240" w:line-rule="auto"/>
        <w:ind w:firstLine="540"/>
        <w:jc w:val="both"/>
      </w:pPr>
      <w:r>
        <w:rPr>
          <w:sz w:val="24"/>
        </w:rPr>
        <w:t xml:space="preserve">2) порядок определения границ территории, подлежащей комплексному развитию;</w:t>
      </w:r>
    </w:p>
    <w:p>
      <w:pPr>
        <w:pStyle w:val="0"/>
        <w:spacing w:before="240" w:line-rule="auto"/>
        <w:ind w:firstLine="540"/>
        <w:jc w:val="both"/>
      </w:pPr>
      <w:r>
        <w:rPr>
          <w:sz w:val="24"/>
        </w:rPr>
        <w:t xml:space="preserve">3) иные требования к комплексному развитию территории, устанавливаемые в соответствии с настоящим Кодексом.</w:t>
      </w:r>
    </w:p>
    <w:p>
      <w:pPr>
        <w:pStyle w:val="0"/>
        <w:spacing w:before="240" w:line-rule="auto"/>
        <w:ind w:firstLine="540"/>
        <w:jc w:val="both"/>
      </w:pPr>
      <w:r>
        <w:rPr>
          <w:sz w:val="24"/>
        </w:rPr>
        <w:t xml:space="preserve">6. Процедура принятия и реализации решения о комплексном развитии территории жилой застройки состоит из следующих этапов:</w:t>
      </w:r>
    </w:p>
    <w:p>
      <w:pPr>
        <w:pStyle w:val="0"/>
        <w:spacing w:before="240" w:line-rule="auto"/>
        <w:ind w:firstLine="540"/>
        <w:jc w:val="both"/>
      </w:pPr>
      <w:r>
        <w:rPr>
          <w:sz w:val="24"/>
        </w:rPr>
        <w:t xml:space="preserve">1) подготовка проекта решения о комплексном развитии территории жилой застройки и его согласование в случаях, установленных настоящим Кодексом;</w:t>
      </w:r>
    </w:p>
    <w:p>
      <w:pPr>
        <w:pStyle w:val="0"/>
        <w:spacing w:before="240" w:line-rule="auto"/>
        <w:ind w:firstLine="540"/>
        <w:jc w:val="both"/>
      </w:pPr>
      <w:r>
        <w:rPr>
          <w:sz w:val="24"/>
        </w:rPr>
        <w:t xml:space="preserve">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4"/>
        </w:rPr>
        <w:t xml:space="preserve">(в ред. Федерального </w:t>
      </w:r>
      <w:hyperlink w:history="0" r:id="rId316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Многоквартирный дом, включенный в программу реновации жилищного фонда в Москве, может быть включен в границы территории, подлежащей комплексному развитию, без проведения общего собрания собственников (</w:t>
            </w:r>
            <w:hyperlink w:history="0" r:id="rId3169"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ФЗ</w:t>
              </w:r>
            </w:hyperlink>
            <w:r>
              <w:rPr>
                <w:sz w:val="24"/>
                <w:color w:val="392c69"/>
              </w:rPr>
              <w:t xml:space="preserve"> от 29.12.2004 N 191-ФЗ).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pPr>
        <w:pStyle w:val="0"/>
        <w:spacing w:before="240" w:line-rule="auto"/>
        <w:ind w:firstLine="540"/>
        <w:jc w:val="both"/>
      </w:pPr>
      <w:r>
        <w:rPr>
          <w:sz w:val="24"/>
        </w:rPr>
        <w:t xml:space="preserve">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pPr>
        <w:pStyle w:val="0"/>
        <w:spacing w:before="240" w:line-rule="auto"/>
        <w:ind w:firstLine="540"/>
        <w:jc w:val="both"/>
      </w:pPr>
      <w:r>
        <w:rPr>
          <w:sz w:val="24"/>
        </w:rPr>
        <w:t xml:space="preserve">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pPr>
        <w:pStyle w:val="0"/>
        <w:spacing w:before="240" w:line-rule="auto"/>
        <w:ind w:firstLine="540"/>
        <w:jc w:val="both"/>
      </w:pPr>
      <w:r>
        <w:rPr>
          <w:sz w:val="24"/>
        </w:rPr>
        <w:t xml:space="preserve">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bookmarkStart w:id="5275" w:name="P5275"/>
    <w:bookmarkEnd w:id="5275"/>
    <w:p>
      <w:pPr>
        <w:pStyle w:val="0"/>
        <w:spacing w:before="240" w:line-rule="auto"/>
        <w:ind w:firstLine="540"/>
        <w:jc w:val="both"/>
      </w:pPr>
      <w:r>
        <w:rPr>
          <w:sz w:val="24"/>
        </w:rPr>
        <w:t xml:space="preserve">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4"/>
        </w:rPr>
        <w:t xml:space="preserve">(п. 7 в ред. Федерального </w:t>
      </w:r>
      <w:hyperlink w:history="0" r:id="rId317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8) утратил силу с 1 марта 2025 года. - Федеральный </w:t>
      </w:r>
      <w:hyperlink w:history="0" r:id="rId317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486-ФЗ;</w:t>
      </w:r>
    </w:p>
    <w:p>
      <w:pPr>
        <w:pStyle w:val="0"/>
        <w:spacing w:before="240" w:line-rule="auto"/>
        <w:ind w:firstLine="540"/>
        <w:jc w:val="both"/>
      </w:pPr>
      <w:r>
        <w:rPr>
          <w:sz w:val="24"/>
        </w:rPr>
        <w:t xml:space="preserve">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pPr>
        <w:pStyle w:val="0"/>
        <w:jc w:val="both"/>
      </w:pPr>
      <w:r>
        <w:rPr>
          <w:sz w:val="24"/>
        </w:rPr>
        <w:t xml:space="preserve">(в ред. Федерального </w:t>
      </w:r>
      <w:hyperlink w:history="0" r:id="rId317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7. Процедура принятия и реализации решения о комплексном развитии территории нежилой застройки состоит из следующих этапов:</w:t>
      </w:r>
    </w:p>
    <w:p>
      <w:pPr>
        <w:pStyle w:val="0"/>
        <w:spacing w:before="240" w:line-rule="auto"/>
        <w:ind w:firstLine="540"/>
        <w:jc w:val="both"/>
      </w:pPr>
      <w:r>
        <w:rPr>
          <w:sz w:val="24"/>
        </w:rPr>
        <w:t xml:space="preserve">1) подготовка проекта решения о комплексном развитии территории нежилой застройки и его согласование в случаях, установленных настоящим Кодексом;</w:t>
      </w:r>
    </w:p>
    <w:bookmarkStart w:id="5282" w:name="P5282"/>
    <w:bookmarkEnd w:id="5282"/>
    <w:p>
      <w:pPr>
        <w:pStyle w:val="0"/>
        <w:spacing w:before="240" w:line-rule="auto"/>
        <w:ind w:firstLine="540"/>
        <w:jc w:val="both"/>
      </w:pPr>
      <w:r>
        <w:rPr>
          <w:sz w:val="24"/>
        </w:rP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w:t>
      </w:r>
      <w:hyperlink w:history="0" r:id="rId3173"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4"/>
            <w:color w:val="0000ff"/>
          </w:rPr>
          <w:t xml:space="preserve">порядок</w:t>
        </w:r>
      </w:hyperlink>
      <w:r>
        <w:rPr>
          <w:sz w:val="24"/>
        </w:rPr>
        <w:t xml:space="preserve">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4"/>
        </w:rPr>
        <w:t xml:space="preserve">(п. 2 в ред. Федерального </w:t>
      </w:r>
      <w:hyperlink w:history="0" r:id="rId317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bookmarkStart w:id="5284" w:name="P5284"/>
    <w:bookmarkEnd w:id="5284"/>
    <w:p>
      <w:pPr>
        <w:pStyle w:val="0"/>
        <w:spacing w:before="240" w:line-rule="auto"/>
        <w:ind w:firstLine="540"/>
        <w:jc w:val="both"/>
      </w:pPr>
      <w:r>
        <w:rPr>
          <w:sz w:val="24"/>
        </w:rPr>
        <w:t xml:space="preserve">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pPr>
        <w:pStyle w:val="0"/>
        <w:spacing w:before="240" w:line-rule="auto"/>
        <w:ind w:firstLine="540"/>
        <w:jc w:val="both"/>
      </w:pPr>
      <w:r>
        <w:rPr>
          <w:sz w:val="24"/>
        </w:rPr>
        <w:t xml:space="preserve">а) правообладателей объектов недвижимого имущества, включенных в проект такого решения в соответствии с </w:t>
      </w:r>
      <w:hyperlink w:history="0" w:anchor="P5237"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r>
          <w:rPr>
            <w:sz w:val="24"/>
            <w:color w:val="0000ff"/>
          </w:rPr>
          <w:t xml:space="preserve">частью 10 статьи 65</w:t>
        </w:r>
      </w:hyperlink>
      <w:r>
        <w:rPr>
          <w:sz w:val="24"/>
        </w:rPr>
        <w:t xml:space="preserve"> настоящего Кодекса;</w:t>
      </w:r>
    </w:p>
    <w:p>
      <w:pPr>
        <w:pStyle w:val="0"/>
        <w:spacing w:before="240" w:line-rule="auto"/>
        <w:ind w:firstLine="540"/>
        <w:jc w:val="both"/>
      </w:pPr>
      <w:r>
        <w:rPr>
          <w:sz w:val="24"/>
        </w:rPr>
        <w:t xml:space="preserve">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pPr>
        <w:pStyle w:val="0"/>
        <w:spacing w:before="240" w:line-rule="auto"/>
        <w:ind w:firstLine="540"/>
        <w:jc w:val="both"/>
      </w:pPr>
      <w:r>
        <w:rPr>
          <w:sz w:val="24"/>
        </w:rPr>
        <w:t xml:space="preserve">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pPr>
        <w:pStyle w:val="0"/>
        <w:jc w:val="both"/>
      </w:pPr>
      <w:r>
        <w:rPr>
          <w:sz w:val="24"/>
        </w:rPr>
        <w:t xml:space="preserve">(п. 2.1 введен Федеральным </w:t>
      </w:r>
      <w:hyperlink w:history="0" r:id="rId317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bookmarkStart w:id="5289" w:name="P5289"/>
    <w:bookmarkEnd w:id="5289"/>
    <w:p>
      <w:pPr>
        <w:pStyle w:val="0"/>
        <w:spacing w:before="240" w:line-rule="auto"/>
        <w:ind w:firstLine="540"/>
        <w:jc w:val="both"/>
      </w:pPr>
      <w:r>
        <w:rPr>
          <w:sz w:val="24"/>
        </w:rPr>
        <w:t xml:space="preserve">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bookmarkStart w:id="5290" w:name="P5290"/>
    <w:bookmarkEnd w:id="5290"/>
    <w:p>
      <w:pPr>
        <w:pStyle w:val="0"/>
        <w:spacing w:before="240" w:line-rule="auto"/>
        <w:ind w:firstLine="540"/>
        <w:jc w:val="both"/>
      </w:pPr>
      <w:r>
        <w:rPr>
          <w:sz w:val="24"/>
        </w:rP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w:t>
      </w:r>
      <w:hyperlink w:history="0" w:anchor="P5284"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sz w:val="24"/>
            <w:color w:val="0000ff"/>
          </w:rPr>
          <w:t xml:space="preserve">пункте 2.1</w:t>
        </w:r>
      </w:hyperlink>
      <w:r>
        <w:rPr>
          <w:sz w:val="24"/>
        </w:rPr>
        <w:t xml:space="preserve">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history="0" w:anchor="P5456" w:tooltip="6. Условиями соглашения являются:">
        <w:r>
          <w:rPr>
            <w:sz w:val="24"/>
            <w:color w:val="0000ff"/>
          </w:rPr>
          <w:t xml:space="preserve">частями 6</w:t>
        </w:r>
      </w:hyperlink>
      <w:r>
        <w:rPr>
          <w:sz w:val="24"/>
        </w:rPr>
        <w:t xml:space="preserve"> и </w:t>
      </w:r>
      <w:hyperlink w:history="0" w:anchor="P5465" w:tooltip="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w:r>
          <w:rPr>
            <w:sz w:val="24"/>
            <w:color w:val="0000ff"/>
          </w:rPr>
          <w:t xml:space="preserve">7 статьи 70</w:t>
        </w:r>
      </w:hyperlink>
      <w:r>
        <w:rPr>
          <w:sz w:val="24"/>
        </w:rPr>
        <w:t xml:space="preserve"> настоящего Кодекса;</w:t>
      </w:r>
    </w:p>
    <w:p>
      <w:pPr>
        <w:pStyle w:val="0"/>
        <w:jc w:val="both"/>
      </w:pPr>
      <w:r>
        <w:rPr>
          <w:sz w:val="24"/>
        </w:rPr>
        <w:t xml:space="preserve">(в ред. Федерального </w:t>
      </w:r>
      <w:hyperlink w:history="0" r:id="rId317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history="0" w:anchor="P5290"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4"/>
            <w:color w:val="0000ff"/>
          </w:rPr>
          <w:t xml:space="preserve">пунктом 4</w:t>
        </w:r>
      </w:hyperlink>
      <w:r>
        <w:rPr>
          <w:sz w:val="24"/>
        </w:rPr>
        <w:t xml:space="preserve"> настоящей части);</w:t>
      </w:r>
    </w:p>
    <w:p>
      <w:pPr>
        <w:pStyle w:val="0"/>
        <w:spacing w:before="240" w:line-rule="auto"/>
        <w:ind w:firstLine="540"/>
        <w:jc w:val="both"/>
      </w:pPr>
      <w:r>
        <w:rPr>
          <w:sz w:val="24"/>
        </w:rPr>
        <w:t xml:space="preserve">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bookmarkStart w:id="5294" w:name="P5294"/>
    <w:bookmarkEnd w:id="5294"/>
    <w:p>
      <w:pPr>
        <w:pStyle w:val="0"/>
        <w:spacing w:before="240" w:line-rule="auto"/>
        <w:ind w:firstLine="540"/>
        <w:jc w:val="both"/>
      </w:pPr>
      <w:r>
        <w:rPr>
          <w:sz w:val="24"/>
        </w:rPr>
        <w:t xml:space="preserve">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4"/>
        </w:rPr>
        <w:t xml:space="preserve">(п. 7 в ред. Федерального </w:t>
      </w:r>
      <w:hyperlink w:history="0" r:id="rId317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pPr>
        <w:pStyle w:val="0"/>
        <w:jc w:val="both"/>
      </w:pPr>
      <w:r>
        <w:rPr>
          <w:sz w:val="24"/>
        </w:rPr>
        <w:t xml:space="preserve">(в ред. Федерального </w:t>
      </w:r>
      <w:hyperlink w:history="0" r:id="rId317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7.1. В случае, предусмотренном </w:t>
      </w:r>
      <w:hyperlink w:history="0" w:anchor="P5290"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4"/>
            <w:color w:val="0000ff"/>
          </w:rPr>
          <w:t xml:space="preserve">пунктом 4 части 7</w:t>
        </w:r>
      </w:hyperlink>
      <w:r>
        <w:rPr>
          <w:sz w:val="24"/>
        </w:rPr>
        <w:t xml:space="preserve">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pPr>
        <w:pStyle w:val="0"/>
        <w:jc w:val="both"/>
      </w:pPr>
      <w:r>
        <w:rPr>
          <w:sz w:val="24"/>
        </w:rPr>
        <w:t xml:space="preserve">(часть 7.1 введена Федеральным </w:t>
      </w:r>
      <w:hyperlink w:history="0" r:id="rId317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r>
    </w:p>
    <w:p>
      <w:pPr>
        <w:pStyle w:val="0"/>
        <w:spacing w:before="240" w:line-rule="auto"/>
        <w:ind w:firstLine="540"/>
        <w:jc w:val="both"/>
      </w:pPr>
      <w:r>
        <w:rPr>
          <w:sz w:val="24"/>
        </w:rPr>
        <w:t xml:space="preserve">8. Процедура принятия и реализации решения о комплексном развитии незастроенной территории состоит из следующих этапов:</w:t>
      </w:r>
    </w:p>
    <w:p>
      <w:pPr>
        <w:pStyle w:val="0"/>
        <w:spacing w:before="240" w:line-rule="auto"/>
        <w:ind w:firstLine="540"/>
        <w:jc w:val="both"/>
      </w:pPr>
      <w:r>
        <w:rPr>
          <w:sz w:val="24"/>
        </w:rPr>
        <w:t xml:space="preserve">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pPr>
        <w:pStyle w:val="0"/>
        <w:spacing w:before="240" w:line-rule="auto"/>
        <w:ind w:firstLine="540"/>
        <w:jc w:val="both"/>
      </w:pPr>
      <w:r>
        <w:rPr>
          <w:sz w:val="24"/>
        </w:rP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территории);</w:t>
      </w:r>
    </w:p>
    <w:p>
      <w:pPr>
        <w:pStyle w:val="0"/>
        <w:jc w:val="both"/>
      </w:pPr>
      <w:r>
        <w:rPr>
          <w:sz w:val="24"/>
        </w:rPr>
        <w:t xml:space="preserve">(в ред. Федерального </w:t>
      </w:r>
      <w:hyperlink w:history="0" r:id="rId318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операторами комплексного развития территории);</w:t>
      </w:r>
    </w:p>
    <w:p>
      <w:pPr>
        <w:pStyle w:val="0"/>
        <w:jc w:val="both"/>
      </w:pPr>
      <w:r>
        <w:rPr>
          <w:sz w:val="24"/>
        </w:rPr>
        <w:t xml:space="preserve">(в ред. Федерального </w:t>
      </w:r>
      <w:hyperlink w:history="0" r:id="rId318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bookmarkStart w:id="5306" w:name="P5306"/>
    <w:bookmarkEnd w:id="5306"/>
    <w:p>
      <w:pPr>
        <w:pStyle w:val="0"/>
        <w:spacing w:before="240" w:line-rule="auto"/>
        <w:ind w:firstLine="540"/>
        <w:jc w:val="both"/>
      </w:pPr>
      <w:r>
        <w:rPr>
          <w:sz w:val="24"/>
        </w:rPr>
        <w:t xml:space="preserve">4) предоставление земельного участка или земельных участков в аренду без проведения торгов в соответствии с Земельным </w:t>
      </w:r>
      <w:hyperlink w:history="0" r:id="rId3182" w:tooltip="&quot;Земельный кодекс Российской Федерации&quot; от 25.10.2001 N 136-ФЗ (ред. от 20.03.2025) (с изм. и доп., вступ. в силу с 27.06.2025) {КонсультантПлюс}">
        <w:r>
          <w:rPr>
            <w:sz w:val="24"/>
            <w:color w:val="0000ff"/>
          </w:rPr>
          <w:t xml:space="preserve">кодексом</w:t>
        </w:r>
      </w:hyperlink>
      <w:r>
        <w:rPr>
          <w:sz w:val="24"/>
        </w:rPr>
        <w:t xml:space="preserve"> Российской Федерации оператору комплексного развития территории, лицу, с которым заключен договор о комплексном развитии незастроенной территории;</w:t>
      </w:r>
    </w:p>
    <w:p>
      <w:pPr>
        <w:pStyle w:val="0"/>
        <w:jc w:val="both"/>
      </w:pPr>
      <w:r>
        <w:rPr>
          <w:sz w:val="24"/>
        </w:rPr>
        <w:t xml:space="preserve">(п. 4 в ред. Федерального </w:t>
      </w:r>
      <w:hyperlink w:history="0" r:id="rId318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bookmarkStart w:id="5308" w:name="P5308"/>
    <w:bookmarkEnd w:id="5308"/>
    <w:p>
      <w:pPr>
        <w:pStyle w:val="0"/>
        <w:spacing w:before="240" w:line-rule="auto"/>
        <w:ind w:firstLine="540"/>
        <w:jc w:val="both"/>
      </w:pPr>
      <w:r>
        <w:rPr>
          <w:sz w:val="24"/>
        </w:rPr>
        <w:t xml:space="preserve">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4"/>
        </w:rPr>
        <w:t xml:space="preserve">(п. 5 в ред. Федерального </w:t>
      </w:r>
      <w:hyperlink w:history="0" r:id="rId318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history="0" w:anchor="P5306" w:tooltip="4) 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й территории;">
        <w:r>
          <w:rPr>
            <w:sz w:val="24"/>
            <w:color w:val="0000ff"/>
          </w:rPr>
          <w:t xml:space="preserve">пункте 4</w:t>
        </w:r>
      </w:hyperlink>
      <w:r>
        <w:rPr>
          <w:sz w:val="24"/>
        </w:rPr>
        <w:t xml:space="preserve"> настоящей части.</w:t>
      </w:r>
    </w:p>
    <w:p>
      <w:pPr>
        <w:pStyle w:val="0"/>
        <w:jc w:val="both"/>
      </w:pPr>
      <w:r>
        <w:rPr>
          <w:sz w:val="24"/>
        </w:rPr>
        <w:t xml:space="preserve">(в ред. Федерального </w:t>
      </w:r>
      <w:hyperlink w:history="0" r:id="rId318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bookmarkStart w:id="5313" w:name="P5313"/>
    <w:bookmarkEnd w:id="5313"/>
    <w:p>
      <w:pPr>
        <w:pStyle w:val="0"/>
        <w:spacing w:before="240" w:line-rule="auto"/>
        <w:ind w:firstLine="540"/>
        <w:jc w:val="both"/>
      </w:pPr>
      <w:r>
        <w:rPr>
          <w:sz w:val="24"/>
        </w:rPr>
        <w:t xml:space="preserve">10. Подготовка и утверждение документации по планировке территории в соответствии с </w:t>
      </w:r>
      <w:hyperlink w:history="0" w:anchor="P5275" w:tooltip="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
        <w:r>
          <w:rPr>
            <w:sz w:val="24"/>
            <w:color w:val="0000ff"/>
          </w:rPr>
          <w:t xml:space="preserve">пунктом 7 части 6</w:t>
        </w:r>
      </w:hyperlink>
      <w:r>
        <w:rPr>
          <w:sz w:val="24"/>
        </w:rPr>
        <w:t xml:space="preserve">, </w:t>
      </w:r>
      <w:hyperlink w:history="0" w:anchor="P5294" w:tooltip="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
        <w:r>
          <w:rPr>
            <w:sz w:val="24"/>
            <w:color w:val="0000ff"/>
          </w:rPr>
          <w:t xml:space="preserve">пунктом 7 части 7</w:t>
        </w:r>
      </w:hyperlink>
      <w:r>
        <w:rPr>
          <w:sz w:val="24"/>
        </w:rPr>
        <w:t xml:space="preserve">, </w:t>
      </w:r>
      <w:hyperlink w:history="0" w:anchor="P5308" w:tooltip="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
        <w:r>
          <w:rPr>
            <w:sz w:val="24"/>
            <w:color w:val="0000ff"/>
          </w:rPr>
          <w:t xml:space="preserve">пунктом 5 части 8</w:t>
        </w:r>
      </w:hyperlink>
      <w:r>
        <w:rPr>
          <w:sz w:val="24"/>
        </w:rPr>
        <w:t xml:space="preserve">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pPr>
        <w:pStyle w:val="0"/>
        <w:jc w:val="both"/>
      </w:pPr>
      <w:r>
        <w:rPr>
          <w:sz w:val="24"/>
        </w:rPr>
        <w:t xml:space="preserve">(часть 10 введена Федеральным </w:t>
      </w:r>
      <w:hyperlink w:history="0" r:id="rId318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jc w:val="both"/>
      </w:pPr>
      <w:r>
        <w:rPr>
          <w:sz w:val="24"/>
        </w:rPr>
      </w:r>
    </w:p>
    <w:p>
      <w:pPr>
        <w:pStyle w:val="2"/>
        <w:outlineLvl w:val="1"/>
        <w:ind w:firstLine="540"/>
        <w:jc w:val="both"/>
      </w:pPr>
      <w:r>
        <w:rPr>
          <w:sz w:val="24"/>
        </w:rPr>
        <w:t xml:space="preserve">Статья 67. Решение о комплексном развитии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1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p>
      <w:pPr>
        <w:pStyle w:val="0"/>
        <w:ind w:firstLine="540"/>
        <w:jc w:val="both"/>
      </w:pPr>
      <w:r>
        <w:rPr>
          <w:sz w:val="24"/>
        </w:rPr>
        <w:t xml:space="preserve">1. В решение о комплексном развитии территории включаются:</w:t>
      </w:r>
    </w:p>
    <w:p>
      <w:pPr>
        <w:pStyle w:val="0"/>
        <w:spacing w:before="240" w:line-rule="auto"/>
        <w:ind w:firstLine="540"/>
        <w:jc w:val="both"/>
      </w:pPr>
      <w:r>
        <w:rPr>
          <w:sz w:val="24"/>
        </w:rPr>
        <w:t xml:space="preserve">1) сведения о местоположении, площади и границах территории, подлежащей комплексному развитию;</w:t>
      </w:r>
    </w:p>
    <w:bookmarkStart w:id="5322" w:name="P5322"/>
    <w:bookmarkEnd w:id="5322"/>
    <w:p>
      <w:pPr>
        <w:pStyle w:val="0"/>
        <w:spacing w:before="240" w:line-rule="auto"/>
        <w:ind w:firstLine="540"/>
        <w:jc w:val="both"/>
      </w:pPr>
      <w:r>
        <w:rPr>
          <w:sz w:val="24"/>
        </w:rPr>
        <w:t xml:space="preserve">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pPr>
        <w:pStyle w:val="0"/>
        <w:spacing w:before="240" w:line-rule="auto"/>
        <w:ind w:firstLine="540"/>
        <w:jc w:val="both"/>
      </w:pPr>
      <w:r>
        <w:rPr>
          <w:sz w:val="24"/>
        </w:rPr>
        <w:t xml:space="preserve">3) предельный срок реализации решения о комплексном развитии территории;</w:t>
      </w:r>
    </w:p>
    <w:p>
      <w:pPr>
        <w:pStyle w:val="0"/>
        <w:spacing w:before="240" w:line-rule="auto"/>
        <w:ind w:firstLine="540"/>
        <w:jc w:val="both"/>
      </w:pPr>
      <w:r>
        <w:rPr>
          <w:sz w:val="24"/>
        </w:rPr>
        <w:t xml:space="preserve">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pPr>
        <w:pStyle w:val="0"/>
        <w:spacing w:before="240" w:line-rule="auto"/>
        <w:ind w:firstLine="540"/>
        <w:jc w:val="both"/>
      </w:pPr>
      <w:r>
        <w:rPr>
          <w:sz w:val="24"/>
        </w:rP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history="0" w:anchor="P1774" w:tooltip="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w:r>
          <w:rPr>
            <w:sz w:val="24"/>
            <w:color w:val="0000ff"/>
          </w:rPr>
          <w:t xml:space="preserve">частью 3.4 статьи 33</w:t>
        </w:r>
      </w:hyperlink>
      <w:r>
        <w:rPr>
          <w:sz w:val="24"/>
        </w:rPr>
        <w:t xml:space="preserve"> настоящего Кодекса;</w:t>
      </w:r>
    </w:p>
    <w:p>
      <w:pPr>
        <w:pStyle w:val="0"/>
        <w:spacing w:before="240" w:line-rule="auto"/>
        <w:ind w:firstLine="540"/>
        <w:jc w:val="both"/>
      </w:pPr>
      <w:r>
        <w:rPr>
          <w:sz w:val="24"/>
        </w:rPr>
        <w:t xml:space="preserve">5.1)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pPr>
        <w:pStyle w:val="0"/>
        <w:jc w:val="both"/>
      </w:pPr>
      <w:r>
        <w:rPr>
          <w:sz w:val="24"/>
        </w:rPr>
        <w:t xml:space="preserve">(п. 5.1 введен Федеральным </w:t>
      </w:r>
      <w:hyperlink w:history="0" r:id="rId318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pPr>
        <w:pStyle w:val="0"/>
        <w:jc w:val="both"/>
      </w:pPr>
      <w:r>
        <w:rPr>
          <w:sz w:val="24"/>
        </w:rPr>
        <w:t xml:space="preserve">(в ред. Федерального </w:t>
      </w:r>
      <w:hyperlink w:history="0" r:id="rId318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6.1)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pPr>
        <w:pStyle w:val="0"/>
        <w:jc w:val="both"/>
      </w:pPr>
      <w:r>
        <w:rPr>
          <w:sz w:val="24"/>
        </w:rPr>
        <w:t xml:space="preserve">(п. 6.1 введен Федеральным </w:t>
      </w:r>
      <w:hyperlink w:history="0" r:id="rId319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7) иные сведения, определенные Правительством Российской Федерации, нормативным правовым актом высшего исполнительного органа субъекта Российской Федерации.</w:t>
      </w:r>
    </w:p>
    <w:p>
      <w:pPr>
        <w:pStyle w:val="0"/>
        <w:jc w:val="both"/>
      </w:pPr>
      <w:r>
        <w:rPr>
          <w:sz w:val="24"/>
        </w:rPr>
        <w:t xml:space="preserve">(в ред. Федерального </w:t>
      </w:r>
      <w:hyperlink w:history="0" r:id="rId31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w:history="0" r:id="rId3192"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4"/>
            <w:color w:val="0000ff"/>
          </w:rPr>
          <w:t xml:space="preserve">условиям</w:t>
        </w:r>
      </w:hyperlink>
      <w:r>
        <w:rPr>
          <w:sz w:val="24"/>
        </w:rP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pPr>
        <w:pStyle w:val="0"/>
        <w:spacing w:before="240" w:line-rule="auto"/>
        <w:ind w:firstLine="540"/>
        <w:jc w:val="both"/>
      </w:pPr>
      <w:r>
        <w:rPr>
          <w:sz w:val="24"/>
        </w:rPr>
        <w:t xml:space="preserve">2.1.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осуществление:</w:t>
      </w:r>
    </w:p>
    <w:p>
      <w:pPr>
        <w:pStyle w:val="0"/>
        <w:spacing w:before="240" w:line-rule="auto"/>
        <w:ind w:firstLine="540"/>
        <w:jc w:val="both"/>
      </w:pPr>
      <w:r>
        <w:rPr>
          <w:sz w:val="24"/>
        </w:rPr>
        <w:t xml:space="preserve">1) строительства, реконструкции объектов капитального строительства, включенных в такое решение, в соответствии с:</w:t>
      </w:r>
    </w:p>
    <w:p>
      <w:pPr>
        <w:pStyle w:val="0"/>
        <w:spacing w:before="240" w:line-rule="auto"/>
        <w:ind w:firstLine="540"/>
        <w:jc w:val="both"/>
      </w:pPr>
      <w:r>
        <w:rPr>
          <w:sz w:val="24"/>
        </w:rPr>
        <w:t xml:space="preserve">а) утвержденной документацией по планировке территории, предусматривающей очередность планируемого развития территории;</w:t>
      </w:r>
    </w:p>
    <w:p>
      <w:pPr>
        <w:pStyle w:val="0"/>
        <w:spacing w:before="240" w:line-rule="auto"/>
        <w:ind w:firstLine="540"/>
        <w:jc w:val="both"/>
      </w:pPr>
      <w:r>
        <w:rPr>
          <w:sz w:val="24"/>
        </w:rPr>
        <w:t xml:space="preserve">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pPr>
        <w:pStyle w:val="0"/>
        <w:spacing w:before="240" w:line-rule="auto"/>
        <w:ind w:firstLine="540"/>
        <w:jc w:val="both"/>
      </w:pPr>
      <w:r>
        <w:rPr>
          <w:sz w:val="24"/>
        </w:rPr>
        <w:t xml:space="preserve">2) благоустройства данной территории.</w:t>
      </w:r>
    </w:p>
    <w:p>
      <w:pPr>
        <w:pStyle w:val="0"/>
        <w:jc w:val="both"/>
      </w:pPr>
      <w:r>
        <w:rPr>
          <w:sz w:val="24"/>
        </w:rPr>
        <w:t xml:space="preserve">(часть 2.1 введена Федеральным </w:t>
      </w:r>
      <w:hyperlink w:history="0" r:id="rId319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bookmarkStart w:id="5341" w:name="P5341"/>
    <w:bookmarkEnd w:id="5341"/>
    <w:p>
      <w:pPr>
        <w:pStyle w:val="0"/>
        <w:spacing w:before="240" w:line-rule="auto"/>
        <w:ind w:firstLine="540"/>
        <w:jc w:val="both"/>
      </w:pPr>
      <w:r>
        <w:rPr>
          <w:sz w:val="24"/>
        </w:rPr>
        <w:t xml:space="preserve">3. Проект решения о комплексном развитии территории жилой застройки подлежит размещению:</w:t>
      </w:r>
    </w:p>
    <w:p>
      <w:pPr>
        <w:pStyle w:val="0"/>
        <w:spacing w:before="240" w:line-rule="auto"/>
        <w:ind w:firstLine="540"/>
        <w:jc w:val="both"/>
      </w:pPr>
      <w:r>
        <w:rPr>
          <w:sz w:val="24"/>
        </w:rPr>
        <w:t xml:space="preserve">1) на официальном сайте высшего исполнительного органа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pPr>
        <w:pStyle w:val="0"/>
        <w:jc w:val="both"/>
      </w:pPr>
      <w:r>
        <w:rPr>
          <w:sz w:val="24"/>
        </w:rPr>
        <w:t xml:space="preserve">(в ред. Федерального </w:t>
      </w:r>
      <w:hyperlink w:history="0" r:id="rId31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pPr>
        <w:pStyle w:val="0"/>
        <w:spacing w:before="240" w:line-rule="auto"/>
        <w:ind w:firstLine="540"/>
        <w:jc w:val="both"/>
      </w:pPr>
      <w:r>
        <w:rPr>
          <w:sz w:val="24"/>
        </w:rPr>
        <w:t xml:space="preserve">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bookmarkStart w:id="5346" w:name="P5346"/>
    <w:bookmarkEnd w:id="5346"/>
    <w:p>
      <w:pPr>
        <w:pStyle w:val="0"/>
        <w:spacing w:before="240" w:line-rule="auto"/>
        <w:ind w:firstLine="540"/>
        <w:jc w:val="both"/>
      </w:pPr>
      <w:r>
        <w:rPr>
          <w:sz w:val="24"/>
        </w:rP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history="0" w:anchor="P5206" w:tooltip="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
        <w:r>
          <w:rPr>
            <w:sz w:val="24"/>
            <w:color w:val="0000ff"/>
          </w:rPr>
          <w:t xml:space="preserve">пунктом 2 части 2 статьи 65</w:t>
        </w:r>
      </w:hyperlink>
      <w:r>
        <w:rPr>
          <w:sz w:val="24"/>
        </w:rPr>
        <w:t xml:space="preserve"> настоящего Кодекса.</w:t>
      </w:r>
    </w:p>
    <w:bookmarkStart w:id="5347" w:name="P5347"/>
    <w:bookmarkEnd w:id="5347"/>
    <w:p>
      <w:pPr>
        <w:pStyle w:val="0"/>
        <w:spacing w:before="240" w:line-rule="auto"/>
        <w:ind w:firstLine="540"/>
        <w:jc w:val="both"/>
      </w:pPr>
      <w:r>
        <w:rPr>
          <w:sz w:val="24"/>
        </w:rPr>
        <w:t xml:space="preserve">5. Указанные в </w:t>
      </w:r>
      <w:hyperlink w:history="0" w:anchor="P5346"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4"/>
            <w:color w:val="0000ff"/>
          </w:rPr>
          <w:t xml:space="preserve">части 4</w:t>
        </w:r>
      </w:hyperlink>
      <w:r>
        <w:rPr>
          <w:sz w:val="24"/>
        </w:rP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территории.</w:t>
      </w:r>
    </w:p>
    <w:p>
      <w:pPr>
        <w:pStyle w:val="0"/>
        <w:jc w:val="both"/>
      </w:pPr>
      <w:r>
        <w:rPr>
          <w:sz w:val="24"/>
        </w:rPr>
        <w:t xml:space="preserve">(в ред. Федерального </w:t>
      </w:r>
      <w:hyperlink w:history="0" r:id="rId3195"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закона</w:t>
        </w:r>
      </w:hyperlink>
      <w:r>
        <w:rPr>
          <w:sz w:val="24"/>
        </w:rPr>
        <w:t xml:space="preserve"> от 24.06.2025 N 181-ФЗ)</w:t>
      </w:r>
    </w:p>
    <w:p>
      <w:pPr>
        <w:pStyle w:val="0"/>
        <w:spacing w:before="240" w:line-rule="auto"/>
        <w:ind w:firstLine="540"/>
        <w:jc w:val="both"/>
      </w:pPr>
      <w:r>
        <w:rPr>
          <w:sz w:val="24"/>
        </w:rPr>
        <w:t xml:space="preserve">6. Исключение указанного в </w:t>
      </w:r>
      <w:hyperlink w:history="0" w:anchor="P5346"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4"/>
            <w:color w:val="0000ff"/>
          </w:rPr>
          <w:t xml:space="preserve">части 4</w:t>
        </w:r>
      </w:hyperlink>
      <w:r>
        <w:rPr>
          <w:sz w:val="24"/>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history="0" w:anchor="P5347" w:tooltip="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
        <w:r>
          <w:rPr>
            <w:sz w:val="24"/>
            <w:color w:val="0000ff"/>
          </w:rPr>
          <w:t xml:space="preserve">частью 5</w:t>
        </w:r>
      </w:hyperlink>
      <w:r>
        <w:rPr>
          <w:sz w:val="24"/>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bookmarkStart w:id="5350" w:name="P5350"/>
    <w:bookmarkEnd w:id="5350"/>
    <w:p>
      <w:pPr>
        <w:pStyle w:val="0"/>
        <w:spacing w:before="240" w:line-rule="auto"/>
        <w:ind w:firstLine="540"/>
        <w:jc w:val="both"/>
      </w:pPr>
      <w:r>
        <w:rPr>
          <w:sz w:val="24"/>
        </w:rPr>
        <w:t xml:space="preserve">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w:t>
      </w:r>
      <w:hyperlink w:history="0" w:anchor="P5352" w:tooltip="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пунктом 2.1 части 7 статьи 66 настоящего Кодекса и частью 3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
        <w:r>
          <w:rPr>
            <w:sz w:val="24"/>
            <w:color w:val="0000ff"/>
          </w:rPr>
          <w:t xml:space="preserve">частью 8</w:t>
        </w:r>
      </w:hyperlink>
      <w:r>
        <w:rPr>
          <w:sz w:val="24"/>
        </w:rPr>
        <w:t xml:space="preserve"> настоящей статьи.</w:t>
      </w:r>
    </w:p>
    <w:p>
      <w:pPr>
        <w:pStyle w:val="0"/>
        <w:jc w:val="both"/>
      </w:pPr>
      <w:r>
        <w:rPr>
          <w:sz w:val="24"/>
        </w:rPr>
        <w:t xml:space="preserve">(часть 7 введена Федеральным </w:t>
      </w:r>
      <w:hyperlink w:history="0" r:id="rId319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bookmarkStart w:id="5352" w:name="P5352"/>
    <w:bookmarkEnd w:id="5352"/>
    <w:p>
      <w:pPr>
        <w:pStyle w:val="0"/>
        <w:spacing w:before="240" w:line-rule="auto"/>
        <w:ind w:firstLine="540"/>
        <w:jc w:val="both"/>
      </w:pPr>
      <w:r>
        <w:rPr>
          <w:sz w:val="24"/>
        </w:rPr>
        <w:t xml:space="preserve">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w:t>
      </w:r>
      <w:hyperlink w:history="0" w:anchor="P5284"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sz w:val="24"/>
            <w:color w:val="0000ff"/>
          </w:rPr>
          <w:t xml:space="preserve">пунктом 2.1 части 7 статьи 66</w:t>
        </w:r>
      </w:hyperlink>
      <w:r>
        <w:rPr>
          <w:sz w:val="24"/>
        </w:rPr>
        <w:t xml:space="preserve"> настоящего Кодекса и </w:t>
      </w:r>
      <w:hyperlink w:history="0" w:anchor="P5341" w:tooltip="3. Проект решения о комплексном развитии территории жилой застройки подлежит размещению:">
        <w:r>
          <w:rPr>
            <w:sz w:val="24"/>
            <w:color w:val="0000ff"/>
          </w:rPr>
          <w:t xml:space="preserve">частью 3</w:t>
        </w:r>
      </w:hyperlink>
      <w:r>
        <w:rPr>
          <w:sz w:val="24"/>
        </w:rPr>
        <w:t xml:space="preserve">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pPr>
        <w:pStyle w:val="0"/>
        <w:spacing w:before="240" w:line-rule="auto"/>
        <w:ind w:firstLine="540"/>
        <w:jc w:val="both"/>
      </w:pPr>
      <w:r>
        <w:rPr>
          <w:sz w:val="24"/>
        </w:rPr>
        <w:t xml:space="preserve">1) внесение изменений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транспортной, социальной инфраструктур;</w:t>
      </w:r>
    </w:p>
    <w:p>
      <w:pPr>
        <w:pStyle w:val="0"/>
        <w:spacing w:before="240" w:line-rule="auto"/>
        <w:ind w:firstLine="540"/>
        <w:jc w:val="both"/>
      </w:pPr>
      <w:r>
        <w:rPr>
          <w:sz w:val="24"/>
        </w:rPr>
        <w:t xml:space="preserve">2) 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 о комплексном развитии территории;</w:t>
      </w:r>
    </w:p>
    <w:p>
      <w:pPr>
        <w:pStyle w:val="0"/>
        <w:spacing w:before="240" w:line-rule="auto"/>
        <w:ind w:firstLine="540"/>
        <w:jc w:val="both"/>
      </w:pPr>
      <w:r>
        <w:rPr>
          <w:sz w:val="24"/>
        </w:rPr>
        <w:t xml:space="preserve">3) 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pPr>
        <w:pStyle w:val="0"/>
        <w:spacing w:before="240" w:line-rule="auto"/>
        <w:ind w:firstLine="540"/>
        <w:jc w:val="both"/>
      </w:pPr>
      <w:r>
        <w:rPr>
          <w:sz w:val="24"/>
        </w:rPr>
        <w:t xml:space="preserve">4) 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pPr>
        <w:pStyle w:val="0"/>
        <w:jc w:val="both"/>
      </w:pPr>
      <w:r>
        <w:rPr>
          <w:sz w:val="24"/>
        </w:rPr>
        <w:t xml:space="preserve">(часть 8 введена Федеральным </w:t>
      </w:r>
      <w:hyperlink w:history="0" r:id="rId319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jc w:val="both"/>
      </w:pPr>
      <w:r>
        <w:rPr>
          <w:sz w:val="24"/>
        </w:rPr>
      </w:r>
    </w:p>
    <w:bookmarkStart w:id="5359" w:name="P5359"/>
    <w:bookmarkEnd w:id="5359"/>
    <w:p>
      <w:pPr>
        <w:pStyle w:val="2"/>
        <w:outlineLvl w:val="1"/>
        <w:ind w:firstLine="540"/>
        <w:jc w:val="both"/>
      </w:pPr>
      <w:r>
        <w:rPr>
          <w:sz w:val="24"/>
        </w:rPr>
        <w:t xml:space="preserve">Статья 68. Договор о комплексном развитии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1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p>
      <w:pPr>
        <w:pStyle w:val="0"/>
        <w:ind w:firstLine="540"/>
        <w:jc w:val="both"/>
      </w:pPr>
      <w:r>
        <w:rPr>
          <w:sz w:val="24"/>
        </w:rP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history="0" w:anchor="P5413" w:tooltip="Статья 69. Порядок заключения договора о комплексном развитии территории">
        <w:r>
          <w:rPr>
            <w:sz w:val="24"/>
            <w:color w:val="0000ff"/>
          </w:rPr>
          <w:t xml:space="preserve">статьей 69</w:t>
        </w:r>
      </w:hyperlink>
      <w:r>
        <w:rPr>
          <w:sz w:val="24"/>
        </w:rP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history="0" w:anchor="P5290"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4"/>
            <w:color w:val="0000ff"/>
          </w:rPr>
          <w:t xml:space="preserve">пунктом 4 части 7 статьи 66</w:t>
        </w:r>
      </w:hyperlink>
      <w:r>
        <w:rPr>
          <w:sz w:val="24"/>
        </w:rPr>
        <w:t xml:space="preserve"> и со </w:t>
      </w:r>
      <w:hyperlink w:history="0" w:anchor="P5443"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w:t>
      </w:r>
    </w:p>
    <w:p>
      <w:pPr>
        <w:pStyle w:val="0"/>
        <w:jc w:val="both"/>
      </w:pPr>
      <w:r>
        <w:rPr>
          <w:sz w:val="24"/>
        </w:rPr>
        <w:t xml:space="preserve">(в ред. Федерального </w:t>
      </w:r>
      <w:hyperlink w:history="0" r:id="rId319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pPr>
        <w:pStyle w:val="0"/>
        <w:spacing w:before="240" w:line-rule="auto"/>
        <w:ind w:firstLine="540"/>
        <w:jc w:val="both"/>
      </w:pPr>
      <w:r>
        <w:rPr>
          <w:sz w:val="24"/>
        </w:rPr>
        <w:t xml:space="preserve">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bookmarkStart w:id="5367" w:name="P5367"/>
    <w:bookmarkEnd w:id="5367"/>
    <w:p>
      <w:pPr>
        <w:pStyle w:val="0"/>
        <w:spacing w:before="240" w:line-rule="auto"/>
        <w:ind w:firstLine="540"/>
        <w:jc w:val="both"/>
      </w:pPr>
      <w:r>
        <w:rPr>
          <w:sz w:val="24"/>
        </w:rPr>
        <w:t xml:space="preserve">4. В договор о комплексном развитии территории включаются:</w:t>
      </w:r>
    </w:p>
    <w:p>
      <w:pPr>
        <w:pStyle w:val="0"/>
        <w:spacing w:before="240" w:line-rule="auto"/>
        <w:ind w:firstLine="540"/>
        <w:jc w:val="both"/>
      </w:pPr>
      <w:r>
        <w:rPr>
          <w:sz w:val="24"/>
        </w:rPr>
        <w:t xml:space="preserve">1) сведения о местоположении, площади и границах территории комплексного развития;</w:t>
      </w:r>
    </w:p>
    <w:p>
      <w:pPr>
        <w:pStyle w:val="0"/>
        <w:spacing w:before="240" w:line-rule="auto"/>
        <w:ind w:firstLine="540"/>
        <w:jc w:val="both"/>
      </w:pPr>
      <w:r>
        <w:rPr>
          <w:sz w:val="24"/>
        </w:rPr>
        <w:t xml:space="preserve">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pPr>
        <w:pStyle w:val="0"/>
        <w:jc w:val="both"/>
      </w:pPr>
      <w:r>
        <w:rPr>
          <w:sz w:val="24"/>
        </w:rPr>
        <w:t xml:space="preserve">(в ред. Федерального </w:t>
      </w:r>
      <w:hyperlink w:history="0" r:id="rId320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2.1) 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pPr>
        <w:pStyle w:val="0"/>
        <w:jc w:val="both"/>
      </w:pPr>
      <w:r>
        <w:rPr>
          <w:sz w:val="24"/>
        </w:rPr>
        <w:t xml:space="preserve">(п. 2.1 введен Федеральным </w:t>
      </w:r>
      <w:hyperlink w:history="0" r:id="rId320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pPr>
        <w:pStyle w:val="0"/>
        <w:spacing w:before="240" w:line-rule="auto"/>
        <w:ind w:firstLine="540"/>
        <w:jc w:val="both"/>
      </w:pPr>
      <w:r>
        <w:rPr>
          <w:sz w:val="24"/>
        </w:rPr>
        <w:t xml:space="preserve">4) перечень выполняемых лицом, заключившим договор, видов работ по благоустройству территории, срок их выполнения;</w:t>
      </w:r>
    </w:p>
    <w:bookmarkStart w:id="5375" w:name="P5375"/>
    <w:bookmarkEnd w:id="5375"/>
    <w:p>
      <w:pPr>
        <w:pStyle w:val="0"/>
        <w:spacing w:before="240" w:line-rule="auto"/>
        <w:ind w:firstLine="540"/>
        <w:jc w:val="both"/>
      </w:pPr>
      <w:r>
        <w:rPr>
          <w:sz w:val="24"/>
        </w:rPr>
        <w:t xml:space="preserve">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w:t>
      </w:r>
      <w:hyperlink w:history="0" w:anchor="P5313" w:tooltip="10. 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
        <w:r>
          <w:rPr>
            <w:sz w:val="24"/>
            <w:color w:val="0000ff"/>
          </w:rPr>
          <w:t xml:space="preserve">частью 10 статьи 66</w:t>
        </w:r>
      </w:hyperlink>
      <w:r>
        <w:rPr>
          <w:sz w:val="24"/>
        </w:rPr>
        <w:t xml:space="preserve"> настоящего Кодекса;</w:t>
      </w:r>
    </w:p>
    <w:p>
      <w:pPr>
        <w:pStyle w:val="0"/>
        <w:jc w:val="both"/>
      </w:pPr>
      <w:r>
        <w:rPr>
          <w:sz w:val="24"/>
        </w:rPr>
        <w:t xml:space="preserve">(в ред. Федерального </w:t>
      </w:r>
      <w:hyperlink w:history="0" r:id="rId320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bookmarkStart w:id="5377" w:name="P5377"/>
    <w:bookmarkEnd w:id="5377"/>
    <w:p>
      <w:pPr>
        <w:pStyle w:val="0"/>
        <w:spacing w:before="240" w:line-rule="auto"/>
        <w:ind w:firstLine="540"/>
        <w:jc w:val="both"/>
      </w:pPr>
      <w:r>
        <w:rPr>
          <w:sz w:val="24"/>
        </w:rPr>
        <w:t xml:space="preserve">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pPr>
        <w:pStyle w:val="0"/>
        <w:jc w:val="both"/>
      </w:pPr>
      <w:r>
        <w:rPr>
          <w:sz w:val="24"/>
        </w:rPr>
        <w:t xml:space="preserve">(п. 6 в ред. Федерального </w:t>
      </w:r>
      <w:hyperlink w:history="0" r:id="rId320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pPr>
        <w:pStyle w:val="0"/>
        <w:jc w:val="both"/>
      </w:pPr>
      <w:r>
        <w:rPr>
          <w:sz w:val="24"/>
        </w:rPr>
        <w:t xml:space="preserve">(п. 6.1 введен Федеральным </w:t>
      </w:r>
      <w:hyperlink w:history="0" r:id="rId320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bookmarkStart w:id="5381" w:name="P5381"/>
    <w:bookmarkEnd w:id="5381"/>
    <w:p>
      <w:pPr>
        <w:pStyle w:val="0"/>
        <w:spacing w:before="240" w:line-rule="auto"/>
        <w:ind w:firstLine="540"/>
        <w:jc w:val="both"/>
      </w:pPr>
      <w:r>
        <w:rPr>
          <w:sz w:val="24"/>
        </w:rPr>
        <w:t xml:space="preserve">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bookmarkStart w:id="5382" w:name="P5382"/>
    <w:bookmarkEnd w:id="5382"/>
    <w:p>
      <w:pPr>
        <w:pStyle w:val="0"/>
        <w:spacing w:before="240" w:line-rule="auto"/>
        <w:ind w:firstLine="540"/>
        <w:jc w:val="both"/>
      </w:pPr>
      <w:r>
        <w:rPr>
          <w:sz w:val="24"/>
        </w:rPr>
        <w:t xml:space="preserve">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bookmarkStart w:id="5383" w:name="P5383"/>
    <w:bookmarkEnd w:id="5383"/>
    <w:p>
      <w:pPr>
        <w:pStyle w:val="0"/>
        <w:spacing w:before="240" w:line-rule="auto"/>
        <w:ind w:firstLine="540"/>
        <w:jc w:val="both"/>
      </w:pPr>
      <w:r>
        <w:rPr>
          <w:sz w:val="24"/>
        </w:rP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w:history="0" r:id="rId3205" w:tooltip="&quot;Жилищный кодекс Российской Федерации&quot; от 29.12.2004 N 188-ФЗ (ред. от 24.06.2025) {КонсультантПлюс}">
        <w:r>
          <w:rPr>
            <w:sz w:val="24"/>
            <w:color w:val="0000ff"/>
          </w:rPr>
          <w:t xml:space="preserve">статьей 32.1</w:t>
        </w:r>
      </w:hyperlink>
      <w:r>
        <w:rPr>
          <w:sz w:val="24"/>
        </w:rPr>
        <w:t xml:space="preserve"> Жилищного кодекса Российской Федерации;</w:t>
      </w:r>
    </w:p>
    <w:bookmarkStart w:id="5384" w:name="P5384"/>
    <w:bookmarkEnd w:id="5384"/>
    <w:p>
      <w:pPr>
        <w:pStyle w:val="0"/>
        <w:spacing w:before="240" w:line-rule="auto"/>
        <w:ind w:firstLine="540"/>
        <w:jc w:val="both"/>
      </w:pPr>
      <w:r>
        <w:rPr>
          <w:sz w:val="24"/>
        </w:rP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history="0" w:anchor="P5375"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r>
          <w:rPr>
            <w:sz w:val="24"/>
            <w:color w:val="0000ff"/>
          </w:rPr>
          <w:t xml:space="preserve">пунктом 5</w:t>
        </w:r>
      </w:hyperlink>
      <w:r>
        <w:rPr>
          <w:sz w:val="24"/>
        </w:rP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bookmarkStart w:id="5385" w:name="P5385"/>
    <w:bookmarkEnd w:id="5385"/>
    <w:p>
      <w:pPr>
        <w:pStyle w:val="0"/>
        <w:spacing w:before="240" w:line-rule="auto"/>
        <w:ind w:firstLine="540"/>
        <w:jc w:val="both"/>
      </w:pPr>
      <w:r>
        <w:rPr>
          <w:sz w:val="24"/>
        </w:rPr>
        <w:t xml:space="preserve">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pPr>
        <w:pStyle w:val="0"/>
        <w:spacing w:before="240" w:line-rule="auto"/>
        <w:ind w:firstLine="540"/>
        <w:jc w:val="both"/>
      </w:pPr>
      <w:r>
        <w:rPr>
          <w:sz w:val="24"/>
        </w:rPr>
        <w:t xml:space="preserve">12) ответственность сторон за неисполнение или ненадлежащее исполнение договора;</w:t>
      </w:r>
    </w:p>
    <w:p>
      <w:pPr>
        <w:pStyle w:val="0"/>
        <w:spacing w:before="240" w:line-rule="auto"/>
        <w:ind w:firstLine="540"/>
        <w:jc w:val="both"/>
      </w:pPr>
      <w:r>
        <w:rPr>
          <w:sz w:val="24"/>
        </w:rPr>
        <w:t xml:space="preserve">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pPr>
        <w:pStyle w:val="0"/>
        <w:spacing w:before="240" w:line-rule="auto"/>
        <w:ind w:firstLine="540"/>
        <w:jc w:val="both"/>
      </w:pPr>
      <w:r>
        <w:rPr>
          <w:sz w:val="24"/>
        </w:rPr>
        <w:t xml:space="preserve">14) порядок внесения изменений в договор.</w:t>
      </w:r>
    </w:p>
    <w:p>
      <w:pPr>
        <w:pStyle w:val="0"/>
        <w:jc w:val="both"/>
      </w:pPr>
      <w:r>
        <w:rPr>
          <w:sz w:val="24"/>
        </w:rPr>
        <w:t xml:space="preserve">(п. 14 введен Федеральным </w:t>
      </w:r>
      <w:hyperlink w:history="0" r:id="rId320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5. В договоре наряду с указанными в </w:t>
      </w:r>
      <w:hyperlink w:history="0" w:anchor="P5367" w:tooltip="4. В договор о комплексном развитии территории включаются:">
        <w:r>
          <w:rPr>
            <w:sz w:val="24"/>
            <w:color w:val="0000ff"/>
          </w:rPr>
          <w:t xml:space="preserve">части 4</w:t>
        </w:r>
      </w:hyperlink>
      <w:r>
        <w:rPr>
          <w:sz w:val="24"/>
        </w:rPr>
        <w:t xml:space="preserve"> настоящей статьи условиями могут быть предусмотрены иные условия, в том числе:</w:t>
      </w:r>
    </w:p>
    <w:bookmarkStart w:id="5391" w:name="P5391"/>
    <w:bookmarkEnd w:id="5391"/>
    <w:p>
      <w:pPr>
        <w:pStyle w:val="0"/>
        <w:spacing w:before="240" w:line-rule="auto"/>
        <w:ind w:firstLine="540"/>
        <w:jc w:val="both"/>
      </w:pPr>
      <w:r>
        <w:rPr>
          <w:sz w:val="24"/>
        </w:rPr>
        <w:t xml:space="preserve">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p>
    <w:p>
      <w:pPr>
        <w:pStyle w:val="0"/>
        <w:jc w:val="both"/>
      </w:pPr>
      <w:r>
        <w:rPr>
          <w:sz w:val="24"/>
        </w:rPr>
        <w:t xml:space="preserve">(п. 1 в ред. Федерального </w:t>
      </w:r>
      <w:hyperlink w:history="0" r:id="rId320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history="0" w:anchor="P5391"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r>
          <w:rPr>
            <w:sz w:val="24"/>
            <w:color w:val="0000ff"/>
          </w:rPr>
          <w:t xml:space="preserve">пунктом 1</w:t>
        </w:r>
      </w:hyperlink>
      <w:r>
        <w:rPr>
          <w:sz w:val="24"/>
        </w:rP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pPr>
        <w:pStyle w:val="0"/>
        <w:spacing w:before="240" w:line-rule="auto"/>
        <w:ind w:firstLine="540"/>
        <w:jc w:val="both"/>
      </w:pPr>
      <w:r>
        <w:rPr>
          <w:sz w:val="24"/>
        </w:rPr>
        <w:t xml:space="preserve">3) способы и размер обеспечения исполнения договора лицом, заключившим договор.</w:t>
      </w:r>
    </w:p>
    <w:bookmarkStart w:id="5395" w:name="P5395"/>
    <w:bookmarkEnd w:id="5395"/>
    <w:p>
      <w:pPr>
        <w:pStyle w:val="0"/>
        <w:spacing w:before="240" w:line-rule="auto"/>
        <w:ind w:firstLine="540"/>
        <w:jc w:val="both"/>
      </w:pPr>
      <w:r>
        <w:rPr>
          <w:sz w:val="24"/>
        </w:rPr>
        <w:t xml:space="preserve">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pPr>
        <w:pStyle w:val="0"/>
        <w:spacing w:before="240" w:line-rule="auto"/>
        <w:ind w:firstLine="540"/>
        <w:jc w:val="both"/>
      </w:pPr>
      <w:r>
        <w:rPr>
          <w:sz w:val="24"/>
        </w:rPr>
        <w:t xml:space="preserve">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pPr>
        <w:pStyle w:val="0"/>
        <w:spacing w:before="240" w:line-rule="auto"/>
        <w:ind w:firstLine="540"/>
        <w:jc w:val="both"/>
      </w:pPr>
      <w:r>
        <w:rPr>
          <w:sz w:val="24"/>
        </w:rPr>
        <w:t xml:space="preserve">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bookmarkStart w:id="5398" w:name="P5398"/>
    <w:bookmarkEnd w:id="5398"/>
    <w:p>
      <w:pPr>
        <w:pStyle w:val="0"/>
        <w:spacing w:before="240" w:line-rule="auto"/>
        <w:ind w:firstLine="540"/>
        <w:jc w:val="both"/>
      </w:pPr>
      <w:r>
        <w:rPr>
          <w:sz w:val="24"/>
        </w:rPr>
        <w:t xml:space="preserve">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p>
    <w:p>
      <w:pPr>
        <w:pStyle w:val="0"/>
        <w:jc w:val="both"/>
      </w:pPr>
      <w:r>
        <w:rPr>
          <w:sz w:val="24"/>
        </w:rPr>
        <w:t xml:space="preserve">(в ред. Федерального </w:t>
      </w:r>
      <w:hyperlink w:history="0" r:id="rId320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pPr>
        <w:pStyle w:val="0"/>
        <w:jc w:val="both"/>
      </w:pPr>
      <w:r>
        <w:rPr>
          <w:sz w:val="24"/>
        </w:rPr>
        <w:t xml:space="preserve">(в ред. Федеральных законов от 25.12.2023 </w:t>
      </w:r>
      <w:hyperlink w:history="0" r:id="rId320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26.12.2024 </w:t>
      </w:r>
      <w:hyperlink w:history="0" r:id="rId321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pPr>
        <w:pStyle w:val="0"/>
        <w:spacing w:before="240" w:line-rule="auto"/>
        <w:ind w:firstLine="540"/>
        <w:jc w:val="both"/>
      </w:pPr>
      <w:r>
        <w:rPr>
          <w:sz w:val="24"/>
        </w:rPr>
        <w:t xml:space="preserve">10. Лицо, заключившее договор, не вправе передавать свои права и обязанности, предусмотренные договором, иному лицу.</w:t>
      </w:r>
    </w:p>
    <w:bookmarkStart w:id="5404" w:name="P5404"/>
    <w:bookmarkEnd w:id="5404"/>
    <w:p>
      <w:pPr>
        <w:pStyle w:val="0"/>
        <w:spacing w:before="240" w:line-rule="auto"/>
        <w:ind w:firstLine="540"/>
        <w:jc w:val="both"/>
      </w:pPr>
      <w:r>
        <w:rPr>
          <w:sz w:val="24"/>
        </w:rPr>
        <w:t xml:space="preserve">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bookmarkStart w:id="5405" w:name="P5405"/>
    <w:bookmarkEnd w:id="5405"/>
    <w:p>
      <w:pPr>
        <w:pStyle w:val="0"/>
        <w:spacing w:before="240" w:line-rule="auto"/>
        <w:ind w:firstLine="540"/>
        <w:jc w:val="both"/>
      </w:pPr>
      <w:r>
        <w:rPr>
          <w:sz w:val="24"/>
        </w:rP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history="0" w:anchor="P5404" w:tooltip="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
        <w:r>
          <w:rPr>
            <w:sz w:val="24"/>
            <w:color w:val="0000ff"/>
          </w:rPr>
          <w:t xml:space="preserve">частью 11</w:t>
        </w:r>
      </w:hyperlink>
      <w:r>
        <w:rPr>
          <w:sz w:val="24"/>
        </w:rPr>
        <w:t xml:space="preserve"> настоящей статьи лицу или лицам без согласия арендодателя такого земельного участка на срок, не превышающий срок его аренды.</w:t>
      </w:r>
    </w:p>
    <w:p>
      <w:pPr>
        <w:pStyle w:val="0"/>
        <w:spacing w:before="240" w:line-rule="auto"/>
        <w:ind w:firstLine="540"/>
        <w:jc w:val="both"/>
      </w:pPr>
      <w:r>
        <w:rPr>
          <w:sz w:val="24"/>
        </w:rPr>
        <w:t xml:space="preserve">13. В случае неисполнения или ненадлежащего исполнения обязательств, предусмотренных </w:t>
      </w:r>
      <w:hyperlink w:history="0" w:anchor="P5375"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r>
          <w:rPr>
            <w:sz w:val="24"/>
            <w:color w:val="0000ff"/>
          </w:rPr>
          <w:t xml:space="preserve">пунктами 5</w:t>
        </w:r>
      </w:hyperlink>
      <w:r>
        <w:rPr>
          <w:sz w:val="24"/>
        </w:rPr>
        <w:t xml:space="preserve">, </w:t>
      </w:r>
      <w:hyperlink w:history="0" w:anchor="P5377" w:tooltip="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
        <w:r>
          <w:rPr>
            <w:sz w:val="24"/>
            <w:color w:val="0000ff"/>
          </w:rPr>
          <w:t xml:space="preserve">6</w:t>
        </w:r>
      </w:hyperlink>
      <w:r>
        <w:rPr>
          <w:sz w:val="24"/>
        </w:rPr>
        <w:t xml:space="preserve"> и </w:t>
      </w:r>
      <w:hyperlink w:history="0" w:anchor="P5383" w:tooltip="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1 Жилищного кодекса Российской Федерации;">
        <w:r>
          <w:rPr>
            <w:sz w:val="24"/>
            <w:color w:val="0000ff"/>
          </w:rPr>
          <w:t xml:space="preserve">9 части 4</w:t>
        </w:r>
      </w:hyperlink>
      <w:r>
        <w:rPr>
          <w:sz w:val="24"/>
        </w:rPr>
        <w:t xml:space="preserve">, </w:t>
      </w:r>
      <w:hyperlink w:history="0" w:anchor="P5391"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r>
          <w:rPr>
            <w:sz w:val="24"/>
            <w:color w:val="0000ff"/>
          </w:rPr>
          <w:t xml:space="preserve">пунктом 1 части 5</w:t>
        </w:r>
      </w:hyperlink>
      <w:r>
        <w:rPr>
          <w:sz w:val="24"/>
        </w:rPr>
        <w:t xml:space="preserve">, </w:t>
      </w:r>
      <w:hyperlink w:history="0" w:anchor="P5395" w:tooltip="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
        <w:r>
          <w:rPr>
            <w:sz w:val="24"/>
            <w:color w:val="0000ff"/>
          </w:rPr>
          <w:t xml:space="preserve">частью 6</w:t>
        </w:r>
      </w:hyperlink>
      <w:r>
        <w:rPr>
          <w:sz w:val="24"/>
        </w:rP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pPr>
        <w:pStyle w:val="0"/>
        <w:spacing w:before="240" w:line-rule="auto"/>
        <w:ind w:firstLine="540"/>
        <w:jc w:val="both"/>
      </w:pPr>
      <w:r>
        <w:rPr>
          <w:sz w:val="24"/>
        </w:rP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history="0" w:anchor="P5381" w:tooltip="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
        <w:r>
          <w:rPr>
            <w:sz w:val="24"/>
            <w:color w:val="0000ff"/>
          </w:rPr>
          <w:t xml:space="preserve">пунктами 7</w:t>
        </w:r>
      </w:hyperlink>
      <w:r>
        <w:rPr>
          <w:sz w:val="24"/>
        </w:rPr>
        <w:t xml:space="preserve">, </w:t>
      </w:r>
      <w:hyperlink w:history="0" w:anchor="P5382" w:tooltip="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
        <w:r>
          <w:rPr>
            <w:sz w:val="24"/>
            <w:color w:val="0000ff"/>
          </w:rPr>
          <w:t xml:space="preserve">8</w:t>
        </w:r>
      </w:hyperlink>
      <w:r>
        <w:rPr>
          <w:sz w:val="24"/>
        </w:rPr>
        <w:t xml:space="preserve">, </w:t>
      </w:r>
      <w:hyperlink w:history="0" w:anchor="P5384" w:tooltip="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
        <w:r>
          <w:rPr>
            <w:sz w:val="24"/>
            <w:color w:val="0000ff"/>
          </w:rPr>
          <w:t xml:space="preserve">10</w:t>
        </w:r>
      </w:hyperlink>
      <w:r>
        <w:rPr>
          <w:sz w:val="24"/>
        </w:rPr>
        <w:t xml:space="preserve"> и </w:t>
      </w:r>
      <w:hyperlink w:history="0" w:anchor="P5385" w:tooltip="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
        <w:r>
          <w:rPr>
            <w:sz w:val="24"/>
            <w:color w:val="0000ff"/>
          </w:rPr>
          <w:t xml:space="preserve">11 части 4</w:t>
        </w:r>
      </w:hyperlink>
      <w:r>
        <w:rPr>
          <w:sz w:val="24"/>
        </w:rPr>
        <w:t xml:space="preserve"> и </w:t>
      </w:r>
      <w:hyperlink w:history="0" w:anchor="P5398" w:tooltip="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
        <w:r>
          <w:rPr>
            <w:sz w:val="24"/>
            <w:color w:val="0000ff"/>
          </w:rPr>
          <w:t xml:space="preserve">частью 7</w:t>
        </w:r>
      </w:hyperlink>
      <w:r>
        <w:rPr>
          <w:sz w:val="24"/>
        </w:rPr>
        <w:t xml:space="preserve"> настоящей статьи, если такие обязательства предусмотрены договором.</w:t>
      </w:r>
    </w:p>
    <w:p>
      <w:pPr>
        <w:pStyle w:val="0"/>
        <w:spacing w:before="240" w:line-rule="auto"/>
        <w:ind w:firstLine="540"/>
        <w:jc w:val="both"/>
      </w:pPr>
      <w:r>
        <w:rPr>
          <w:sz w:val="24"/>
        </w:rPr>
        <w:t xml:space="preserve">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pPr>
        <w:pStyle w:val="0"/>
        <w:spacing w:before="240" w:line-rule="auto"/>
        <w:ind w:firstLine="540"/>
        <w:jc w:val="both"/>
      </w:pPr>
      <w:r>
        <w:rPr>
          <w:sz w:val="24"/>
        </w:rP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history="0" w:anchor="P5405" w:tooltip="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я арендодателя такого земельного участка на срок, не превышающий срок его аренды.">
        <w:r>
          <w:rPr>
            <w:sz w:val="24"/>
            <w:color w:val="0000ff"/>
          </w:rPr>
          <w:t xml:space="preserve">частью 12</w:t>
        </w:r>
      </w:hyperlink>
      <w:r>
        <w:rPr>
          <w:sz w:val="24"/>
        </w:rPr>
        <w:t xml:space="preserve"> настоящей статьи.</w:t>
      </w:r>
    </w:p>
    <w:p>
      <w:pPr>
        <w:pStyle w:val="0"/>
        <w:spacing w:before="240" w:line-rule="auto"/>
        <w:ind w:firstLine="540"/>
        <w:jc w:val="both"/>
      </w:pPr>
      <w:r>
        <w:rPr>
          <w:sz w:val="24"/>
        </w:rPr>
        <w:t xml:space="preserve">17. Допускается внесение изменений в договор о комплексном развитии территории, заключенный в соответствии с </w:t>
      </w:r>
      <w:hyperlink w:history="0" w:anchor="P5290"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4"/>
            <w:color w:val="0000ff"/>
          </w:rPr>
          <w:t xml:space="preserve">пунктом 4 части 7 статьи 66</w:t>
        </w:r>
      </w:hyperlink>
      <w:r>
        <w:rPr>
          <w:sz w:val="24"/>
        </w:rPr>
        <w:t xml:space="preserve">, </w:t>
      </w:r>
      <w:hyperlink w:history="0" w:anchor="P5413" w:tooltip="Статья 69. Порядок заключения договора о комплексном развитии территории">
        <w:r>
          <w:rPr>
            <w:sz w:val="24"/>
            <w:color w:val="0000ff"/>
          </w:rPr>
          <w:t xml:space="preserve">статьями 69</w:t>
        </w:r>
      </w:hyperlink>
      <w:r>
        <w:rPr>
          <w:sz w:val="24"/>
        </w:rPr>
        <w:t xml:space="preserve"> и </w:t>
      </w:r>
      <w:hyperlink w:history="0" w:anchor="P5476" w:tooltip="Статья 71. Порядок реализации решения о комплексном развитии территории оператором комплексного развития территории">
        <w:r>
          <w:rPr>
            <w:sz w:val="24"/>
            <w:color w:val="0000ff"/>
          </w:rPr>
          <w:t xml:space="preserve">71</w:t>
        </w:r>
      </w:hyperlink>
      <w:r>
        <w:rPr>
          <w:sz w:val="24"/>
        </w:rPr>
        <w:t xml:space="preserve"> настоящего Кодекса, в случаях, предусмотренных </w:t>
      </w:r>
      <w:hyperlink w:history="0" w:anchor="P5350" w:tooltip="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частью 8 настоящей статьи.">
        <w:r>
          <w:rPr>
            <w:sz w:val="24"/>
            <w:color w:val="0000ff"/>
          </w:rPr>
          <w:t xml:space="preserve">частью 7 статьи 67</w:t>
        </w:r>
      </w:hyperlink>
      <w:r>
        <w:rPr>
          <w:sz w:val="24"/>
        </w:rPr>
        <w:t xml:space="preserve"> настоящего Кодекса, после внесения соответствующих изменений в решение о комплексном развитии территории. Внесение изменений в договор, заключенный в соответствии со </w:t>
      </w:r>
      <w:hyperlink w:history="0" w:anchor="P5443"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осуществляется в соответствии с законодательством Российской Федерации.</w:t>
      </w:r>
    </w:p>
    <w:p>
      <w:pPr>
        <w:pStyle w:val="0"/>
        <w:jc w:val="both"/>
      </w:pPr>
      <w:r>
        <w:rPr>
          <w:sz w:val="24"/>
        </w:rPr>
        <w:t xml:space="preserve">(часть 17 введена Федеральным </w:t>
      </w:r>
      <w:hyperlink w:history="0" r:id="rId321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jc w:val="both"/>
      </w:pPr>
      <w:r>
        <w:rPr>
          <w:sz w:val="24"/>
        </w:rPr>
      </w:r>
    </w:p>
    <w:bookmarkStart w:id="5413" w:name="P5413"/>
    <w:bookmarkEnd w:id="5413"/>
    <w:p>
      <w:pPr>
        <w:pStyle w:val="2"/>
        <w:outlineLvl w:val="1"/>
        <w:ind w:firstLine="540"/>
        <w:jc w:val="both"/>
      </w:pPr>
      <w:r>
        <w:rPr>
          <w:sz w:val="24"/>
        </w:rPr>
        <w:t xml:space="preserve">Статья 69. Порядок заключения договора о комплексном развитии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21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bookmarkStart w:id="5417" w:name="P5417"/>
    <w:bookmarkEnd w:id="5417"/>
    <w:p>
      <w:pPr>
        <w:pStyle w:val="0"/>
        <w:ind w:firstLine="540"/>
        <w:jc w:val="both"/>
      </w:pPr>
      <w:r>
        <w:rPr>
          <w:sz w:val="24"/>
        </w:rPr>
        <w:t xml:space="preserve">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history="0" w:anchor="P5282"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r>
          <w:rPr>
            <w:sz w:val="24"/>
            <w:color w:val="0000ff"/>
          </w:rPr>
          <w:t xml:space="preserve">пунктами 2</w:t>
        </w:r>
      </w:hyperlink>
      <w:r>
        <w:rPr>
          <w:sz w:val="24"/>
        </w:rPr>
        <w:t xml:space="preserve"> и </w:t>
      </w:r>
      <w:hyperlink w:history="0" w:anchor="P5290"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4"/>
            <w:color w:val="0000ff"/>
          </w:rPr>
          <w:t xml:space="preserve">4 части 7 статьи 66</w:t>
        </w:r>
      </w:hyperlink>
      <w:r>
        <w:rPr>
          <w:sz w:val="24"/>
        </w:rPr>
        <w:t xml:space="preserve"> или со </w:t>
      </w:r>
      <w:hyperlink w:history="0" w:anchor="P5443"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pPr>
        <w:pStyle w:val="0"/>
        <w:jc w:val="both"/>
      </w:pPr>
      <w:r>
        <w:rPr>
          <w:sz w:val="24"/>
        </w:rPr>
        <w:t xml:space="preserve">(в ред. Федерального </w:t>
      </w:r>
      <w:hyperlink w:history="0" r:id="rId321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bookmarkStart w:id="5419" w:name="P5419"/>
    <w:bookmarkEnd w:id="5419"/>
    <w:p>
      <w:pPr>
        <w:pStyle w:val="0"/>
        <w:spacing w:before="240" w:line-rule="auto"/>
        <w:ind w:firstLine="540"/>
        <w:jc w:val="both"/>
      </w:pPr>
      <w:r>
        <w:rPr>
          <w:sz w:val="24"/>
        </w:rPr>
        <w:t xml:space="preserve">2. </w:t>
      </w:r>
      <w:hyperlink w:history="0" r:id="rId3214"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4"/>
            <w:color w:val="0000ff"/>
          </w:rPr>
          <w:t xml:space="preserve">Порядок</w:t>
        </w:r>
      </w:hyperlink>
      <w:r>
        <w:rPr>
          <w:sz w:val="24"/>
        </w:rPr>
        <w:t xml:space="preserve"> проведения указанных в </w:t>
      </w:r>
      <w:hyperlink w:history="0" w:anchor="P5417" w:tooltip="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пунктами 2 и 4 части 7 статьи 66 или со статьей 70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
        <w:r>
          <w:rPr>
            <w:sz w:val="24"/>
            <w:color w:val="0000ff"/>
          </w:rPr>
          <w:t xml:space="preserve">части 1</w:t>
        </w:r>
      </w:hyperlink>
      <w:r>
        <w:rPr>
          <w:sz w:val="24"/>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history="0" w:anchor="P5439" w:tooltip="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
        <w:r>
          <w:rPr>
            <w:sz w:val="24"/>
            <w:color w:val="0000ff"/>
          </w:rPr>
          <w:t xml:space="preserve">частях 8</w:t>
        </w:r>
      </w:hyperlink>
      <w:r>
        <w:rPr>
          <w:sz w:val="24"/>
        </w:rPr>
        <w:t xml:space="preserve"> и </w:t>
      </w:r>
      <w:hyperlink w:history="0" w:anchor="P5440" w:tooltip="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
        <w:r>
          <w:rPr>
            <w:sz w:val="24"/>
            <w:color w:val="0000ff"/>
          </w:rPr>
          <w:t xml:space="preserve">9</w:t>
        </w:r>
      </w:hyperlink>
      <w:r>
        <w:rPr>
          <w:sz w:val="24"/>
        </w:rP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w:history="0" r:id="rId3215"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4"/>
            <w:color w:val="0000ff"/>
          </w:rPr>
          <w:t xml:space="preserve">порядок</w:t>
        </w:r>
      </w:hyperlink>
      <w:r>
        <w:rPr>
          <w:sz w:val="24"/>
        </w:rPr>
        <w:t xml:space="preserve"> заключения указанного договора посредством проведения торгов в электронной форме.</w:t>
      </w:r>
    </w:p>
    <w:bookmarkStart w:id="5420" w:name="P5420"/>
    <w:bookmarkEnd w:id="5420"/>
    <w:p>
      <w:pPr>
        <w:pStyle w:val="0"/>
        <w:spacing w:before="240" w:line-rule="auto"/>
        <w:ind w:firstLine="540"/>
        <w:jc w:val="both"/>
      </w:pPr>
      <w:r>
        <w:rPr>
          <w:sz w:val="24"/>
        </w:rPr>
        <w:t xml:space="preserve">3. Решение о проведении торгов принимается:</w:t>
      </w:r>
    </w:p>
    <w:p>
      <w:pPr>
        <w:pStyle w:val="0"/>
        <w:spacing w:before="240" w:line-rule="auto"/>
        <w:ind w:firstLine="540"/>
        <w:jc w:val="both"/>
      </w:pPr>
      <w:r>
        <w:rPr>
          <w:sz w:val="24"/>
        </w:rPr>
        <w:t xml:space="preserve">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pPr>
        <w:pStyle w:val="0"/>
        <w:spacing w:before="240" w:line-rule="auto"/>
        <w:ind w:firstLine="540"/>
        <w:jc w:val="both"/>
      </w:pPr>
      <w:r>
        <w:rPr>
          <w:sz w:val="24"/>
        </w:rPr>
        <w:t xml:space="preserve">2) уполномоченным исполнительным органом субъекта Российской Федерации в случае,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4"/>
        </w:rPr>
        <w:t xml:space="preserve">(в ред. Федеральных законов от 25.12.2023 </w:t>
      </w:r>
      <w:hyperlink w:history="0" r:id="rId321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08.08.2024 </w:t>
      </w:r>
      <w:hyperlink w:history="0" r:id="rId32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bookmarkStart w:id="5425" w:name="P5425"/>
    <w:bookmarkEnd w:id="5425"/>
    <w:p>
      <w:pPr>
        <w:pStyle w:val="0"/>
        <w:spacing w:before="240" w:line-rule="auto"/>
        <w:ind w:firstLine="540"/>
        <w:jc w:val="both"/>
      </w:pPr>
      <w:r>
        <w:rPr>
          <w:sz w:val="24"/>
        </w:rPr>
        <w:t xml:space="preserve">3.1. В соответствии со </w:t>
      </w:r>
      <w:hyperlink w:history="0" w:anchor="P5476" w:tooltip="Статья 71. Порядок реализации решения о комплексном развитии территории оператором комплексного развития территории">
        <w:r>
          <w:rPr>
            <w:sz w:val="24"/>
            <w:color w:val="0000ff"/>
          </w:rPr>
          <w:t xml:space="preserve">статьей 71</w:t>
        </w:r>
      </w:hyperlink>
      <w:r>
        <w:rPr>
          <w:sz w:val="24"/>
        </w:rPr>
        <w:t xml:space="preserve">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pPr>
        <w:pStyle w:val="0"/>
        <w:jc w:val="both"/>
      </w:pPr>
      <w:r>
        <w:rPr>
          <w:sz w:val="24"/>
        </w:rPr>
        <w:t xml:space="preserve">(часть 3.1 введена Федеральным </w:t>
      </w:r>
      <w:hyperlink w:history="0" r:id="rId321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history="0" w:anchor="P5420" w:tooltip="3. Решение о проведении торгов принимается:">
        <w:r>
          <w:rPr>
            <w:sz w:val="24"/>
            <w:color w:val="0000ff"/>
          </w:rPr>
          <w:t xml:space="preserve">частях 3</w:t>
        </w:r>
      </w:hyperlink>
      <w:r>
        <w:rPr>
          <w:sz w:val="24"/>
        </w:rPr>
        <w:t xml:space="preserve"> и </w:t>
      </w:r>
      <w:hyperlink w:history="0" w:anchor="P5425" w:tooltip="3.1. В соответствии со статьей 71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
        <w:r>
          <w:rPr>
            <w:sz w:val="24"/>
            <w:color w:val="0000ff"/>
          </w:rPr>
          <w:t xml:space="preserve">3.1</w:t>
        </w:r>
      </w:hyperlink>
      <w:r>
        <w:rPr>
          <w:sz w:val="24"/>
        </w:rPr>
        <w:t xml:space="preserve"> настоящей статьи, или действующая на основании договора с ними организация.</w:t>
      </w:r>
    </w:p>
    <w:p>
      <w:pPr>
        <w:pStyle w:val="0"/>
        <w:jc w:val="both"/>
      </w:pPr>
      <w:r>
        <w:rPr>
          <w:sz w:val="24"/>
        </w:rPr>
        <w:t xml:space="preserve">(в ред. Федерального </w:t>
      </w:r>
      <w:hyperlink w:history="0" r:id="rId321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hyperlink w:history="0" r:id="rId3220"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4"/>
            <w:color w:val="0000ff"/>
          </w:rPr>
          <w:t xml:space="preserve">порядке</w:t>
        </w:r>
      </w:hyperlink>
      <w:r>
        <w:rPr>
          <w:sz w:val="24"/>
        </w:rPr>
        <w:t xml:space="preserve">, установленном Правительством Российской Федерации. В случае, если решение о комплексном развитии территории принято высшим исполнительным органом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субъекта Российской Федерации.</w:t>
      </w:r>
    </w:p>
    <w:p>
      <w:pPr>
        <w:pStyle w:val="0"/>
        <w:jc w:val="both"/>
      </w:pPr>
      <w:r>
        <w:rPr>
          <w:sz w:val="24"/>
        </w:rPr>
        <w:t xml:space="preserve">(в ред. Федерального </w:t>
      </w:r>
      <w:hyperlink w:history="0" r:id="rId32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Участником торгов может являться юридическое лицо при условии, что такое лицо либо его учредитель (участник), или любые из его дочерних обществ, или его основное общество, или любые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pPr>
        <w:pStyle w:val="0"/>
        <w:jc w:val="both"/>
      </w:pPr>
      <w:r>
        <w:rPr>
          <w:sz w:val="24"/>
        </w:rPr>
        <w:t xml:space="preserve">(в ред. Федерального </w:t>
      </w:r>
      <w:hyperlink w:history="0" r:id="rId322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7. Торги признаются несостоявшимися в следующих случаях:</w:t>
      </w:r>
    </w:p>
    <w:p>
      <w:pPr>
        <w:pStyle w:val="0"/>
        <w:spacing w:before="240" w:line-rule="auto"/>
        <w:ind w:firstLine="540"/>
        <w:jc w:val="both"/>
      </w:pPr>
      <w:r>
        <w:rPr>
          <w:sz w:val="24"/>
        </w:rPr>
        <w:t xml:space="preserve">1) не подано ни одной заявки на участие в торгах либо принято решение об отказе в допуске к участию в торгах всех заявителей;</w:t>
      </w:r>
    </w:p>
    <w:p>
      <w:pPr>
        <w:pStyle w:val="0"/>
        <w:spacing w:before="240" w:line-rule="auto"/>
        <w:ind w:firstLine="540"/>
        <w:jc w:val="both"/>
      </w:pPr>
      <w:r>
        <w:rPr>
          <w:sz w:val="24"/>
        </w:rPr>
        <w:t xml:space="preserve">2) на дату окончания срока подачи заявок на участие в торгах подана только одна заявка на участие в торгах;</w:t>
      </w:r>
    </w:p>
    <w:p>
      <w:pPr>
        <w:pStyle w:val="0"/>
        <w:spacing w:before="240" w:line-rule="auto"/>
        <w:ind w:firstLine="540"/>
        <w:jc w:val="both"/>
      </w:pPr>
      <w:r>
        <w:rPr>
          <w:sz w:val="24"/>
        </w:rPr>
        <w:t xml:space="preserve">3) только один заявитель допущен к участию в торгах;</w:t>
      </w:r>
    </w:p>
    <w:p>
      <w:pPr>
        <w:pStyle w:val="0"/>
        <w:spacing w:before="240" w:line-rule="auto"/>
        <w:ind w:firstLine="540"/>
        <w:jc w:val="both"/>
      </w:pPr>
      <w:r>
        <w:rPr>
          <w:sz w:val="24"/>
        </w:rPr>
        <w:t xml:space="preserve">4) в торгах, проводимых в форме аукциона, участвовали менее чем два участника аукциона;</w:t>
      </w:r>
    </w:p>
    <w:p>
      <w:pPr>
        <w:pStyle w:val="0"/>
        <w:spacing w:before="240" w:line-rule="auto"/>
        <w:ind w:firstLine="540"/>
        <w:jc w:val="both"/>
      </w:pPr>
      <w:r>
        <w:rPr>
          <w:sz w:val="24"/>
        </w:rPr>
        <w:t xml:space="preserve">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bookmarkStart w:id="5439" w:name="P5439"/>
    <w:bookmarkEnd w:id="5439"/>
    <w:p>
      <w:pPr>
        <w:pStyle w:val="0"/>
        <w:spacing w:before="240" w:line-rule="auto"/>
        <w:ind w:firstLine="540"/>
        <w:jc w:val="both"/>
      </w:pPr>
      <w:r>
        <w:rPr>
          <w:sz w:val="24"/>
        </w:rP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history="0" w:anchor="P5419"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4"/>
            <w:color w:val="0000ff"/>
          </w:rPr>
          <w:t xml:space="preserve">частью 2</w:t>
        </w:r>
      </w:hyperlink>
      <w:r>
        <w:rPr>
          <w:sz w:val="24"/>
        </w:rP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bookmarkStart w:id="5440" w:name="P5440"/>
    <w:bookmarkEnd w:id="5440"/>
    <w:p>
      <w:pPr>
        <w:pStyle w:val="0"/>
        <w:spacing w:before="240" w:line-rule="auto"/>
        <w:ind w:firstLine="540"/>
        <w:jc w:val="both"/>
      </w:pPr>
      <w:r>
        <w:rPr>
          <w:sz w:val="24"/>
        </w:rP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history="0" w:anchor="P5419"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4"/>
            <w:color w:val="0000ff"/>
          </w:rPr>
          <w:t xml:space="preserve">частью 2</w:t>
        </w:r>
      </w:hyperlink>
      <w:r>
        <w:rPr>
          <w:sz w:val="24"/>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pPr>
        <w:pStyle w:val="0"/>
        <w:spacing w:before="240" w:line-rule="auto"/>
        <w:ind w:firstLine="540"/>
        <w:jc w:val="both"/>
      </w:pPr>
      <w:r>
        <w:rPr>
          <w:sz w:val="24"/>
        </w:rPr>
        <w:t xml:space="preserve">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pPr>
        <w:pStyle w:val="0"/>
        <w:jc w:val="both"/>
      </w:pPr>
      <w:r>
        <w:rPr>
          <w:sz w:val="24"/>
        </w:rPr>
      </w:r>
    </w:p>
    <w:bookmarkStart w:id="5443" w:name="P5443"/>
    <w:bookmarkEnd w:id="5443"/>
    <w:p>
      <w:pPr>
        <w:pStyle w:val="2"/>
        <w:outlineLvl w:val="1"/>
        <w:ind w:firstLine="540"/>
        <w:jc w:val="both"/>
      </w:pPr>
      <w:r>
        <w:rPr>
          <w:sz w:val="24"/>
        </w:rPr>
        <w:t xml:space="preserve">Статья 70. Комплексное развитие территории по инициативе правообладателей</w:t>
      </w:r>
    </w:p>
    <w:p>
      <w:pPr>
        <w:pStyle w:val="0"/>
        <w:ind w:firstLine="540"/>
        <w:jc w:val="both"/>
      </w:pPr>
      <w:r>
        <w:rPr>
          <w:sz w:val="24"/>
        </w:rPr>
      </w:r>
    </w:p>
    <w:p>
      <w:pPr>
        <w:pStyle w:val="0"/>
        <w:ind w:firstLine="540"/>
        <w:jc w:val="both"/>
      </w:pPr>
      <w:r>
        <w:rPr>
          <w:sz w:val="24"/>
        </w:rPr>
        <w:t xml:space="preserve">(введена Федеральным </w:t>
      </w:r>
      <w:hyperlink w:history="0" r:id="rId322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p>
      <w:pPr>
        <w:pStyle w:val="0"/>
        <w:ind w:firstLine="540"/>
        <w:jc w:val="both"/>
      </w:pPr>
      <w:r>
        <w:rPr>
          <w:sz w:val="24"/>
        </w:rP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pPr>
        <w:pStyle w:val="0"/>
        <w:jc w:val="both"/>
      </w:pPr>
      <w:r>
        <w:rPr>
          <w:sz w:val="24"/>
        </w:rPr>
        <w:t xml:space="preserve">(в ред. Федерального </w:t>
      </w:r>
      <w:hyperlink w:history="0" r:id="rId322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w:history="0" r:id="rId3225" w:tooltip="Постановление Правительства РФ от 19.08.2020 N 1260 (ред. от 14.04.2021) &quot;Об утверждении Правил согласования включения в границы территории, подлежащей комплексному развитию по инициативе правообладателей земельных участков и (или) расположенных на них объектов недвижимого имущества, земельных участков для размещения объектов коммунальной, транспортной, социальной инфраструктур&quot; {КонсультантПлюс}">
        <w:r>
          <w:rPr>
            <w:sz w:val="24"/>
            <w:color w:val="0000ff"/>
          </w:rPr>
          <w:t xml:space="preserve">Порядок</w:t>
        </w:r>
      </w:hyperlink>
      <w:r>
        <w:rPr>
          <w:sz w:val="24"/>
        </w:rPr>
        <w:t xml:space="preserve"> такого согласования устанавливается Правительством Российской Федерации.</w:t>
      </w:r>
    </w:p>
    <w:p>
      <w:pPr>
        <w:pStyle w:val="0"/>
        <w:jc w:val="both"/>
      </w:pPr>
      <w:r>
        <w:rPr>
          <w:sz w:val="24"/>
        </w:rPr>
        <w:t xml:space="preserve">(в ред. Федерального </w:t>
      </w:r>
      <w:hyperlink w:history="0" r:id="rId32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history="0" w:anchor="P5359" w:tooltip="Статья 68. Договор о комплексном развитии территории">
        <w:r>
          <w:rPr>
            <w:sz w:val="24"/>
            <w:color w:val="0000ff"/>
          </w:rPr>
          <w:t xml:space="preserve">статьей 68</w:t>
        </w:r>
      </w:hyperlink>
      <w:r>
        <w:rPr>
          <w:sz w:val="24"/>
        </w:rPr>
        <w:t xml:space="preserve"> настоящего Кодекса с учетом положений настоящей статьи.</w:t>
      </w:r>
    </w:p>
    <w:p>
      <w:pPr>
        <w:pStyle w:val="0"/>
        <w:spacing w:before="240" w:line-rule="auto"/>
        <w:ind w:firstLine="540"/>
        <w:jc w:val="both"/>
      </w:pPr>
      <w:r>
        <w:rPr>
          <w:sz w:val="24"/>
        </w:rPr>
        <w:t xml:space="preserve">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pPr>
        <w:pStyle w:val="0"/>
        <w:spacing w:before="240" w:line-rule="auto"/>
        <w:ind w:firstLine="540"/>
        <w:jc w:val="both"/>
      </w:pPr>
      <w:r>
        <w:rPr>
          <w:sz w:val="24"/>
        </w:rPr>
        <w:t xml:space="preserve">4.1. Договор может содержать сведения о документации по планировке территории, в соответствии с которой осуществляется ее комплексное развитие.</w:t>
      </w:r>
    </w:p>
    <w:p>
      <w:pPr>
        <w:pStyle w:val="0"/>
        <w:jc w:val="both"/>
      </w:pPr>
      <w:r>
        <w:rPr>
          <w:sz w:val="24"/>
        </w:rPr>
        <w:t xml:space="preserve">(часть 4.1 введена Федеральным </w:t>
      </w:r>
      <w:hyperlink w:history="0" r:id="rId322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bookmarkStart w:id="5456" w:name="P5456"/>
    <w:bookmarkEnd w:id="5456"/>
    <w:p>
      <w:pPr>
        <w:pStyle w:val="0"/>
        <w:spacing w:before="240" w:line-rule="auto"/>
        <w:ind w:firstLine="540"/>
        <w:jc w:val="both"/>
      </w:pPr>
      <w:r>
        <w:rPr>
          <w:sz w:val="24"/>
        </w:rPr>
        <w:t xml:space="preserve">6. Условиями соглашения являются:</w:t>
      </w:r>
    </w:p>
    <w:p>
      <w:pPr>
        <w:pStyle w:val="0"/>
        <w:spacing w:before="240" w:line-rule="auto"/>
        <w:ind w:firstLine="540"/>
        <w:jc w:val="both"/>
      </w:pPr>
      <w:r>
        <w:rPr>
          <w:sz w:val="24"/>
        </w:rPr>
        <w:t xml:space="preserve">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pPr>
        <w:pStyle w:val="0"/>
        <w:spacing w:before="240" w:line-rule="auto"/>
        <w:ind w:firstLine="540"/>
        <w:jc w:val="both"/>
      </w:pPr>
      <w:r>
        <w:rPr>
          <w:sz w:val="24"/>
        </w:rPr>
        <w:t xml:space="preserve">2) обязательства сторон, возникающие в связи с реализацией мероприятий по комплексному развитию территории по инициативе правообладателей, в том числе в случаях, установленных настоящим Кодексом, по обеспечению подготовки и утверждению документации по планировке территории;</w:t>
      </w:r>
    </w:p>
    <w:p>
      <w:pPr>
        <w:pStyle w:val="0"/>
        <w:jc w:val="both"/>
      </w:pPr>
      <w:r>
        <w:rPr>
          <w:sz w:val="24"/>
        </w:rPr>
        <w:t xml:space="preserve">(в ред. Федерального </w:t>
      </w:r>
      <w:hyperlink w:history="0" r:id="rId322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pPr>
        <w:pStyle w:val="0"/>
        <w:spacing w:before="240" w:line-rule="auto"/>
        <w:ind w:firstLine="540"/>
        <w:jc w:val="both"/>
      </w:pPr>
      <w:r>
        <w:rPr>
          <w:sz w:val="24"/>
        </w:rPr>
        <w:t xml:space="preserve">4) ответственность сторон за неисполнение или ненадлежащее исполнение соглашения;</w:t>
      </w:r>
    </w:p>
    <w:p>
      <w:pPr>
        <w:pStyle w:val="0"/>
        <w:spacing w:before="240" w:line-rule="auto"/>
        <w:ind w:firstLine="540"/>
        <w:jc w:val="both"/>
      </w:pPr>
      <w:r>
        <w:rPr>
          <w:sz w:val="24"/>
        </w:rPr>
        <w:t xml:space="preserve">5) обязательство сторон заключить с органом местного самоуправления договор о комплексном развитии территории.</w:t>
      </w:r>
    </w:p>
    <w:p>
      <w:pPr>
        <w:pStyle w:val="0"/>
        <w:spacing w:before="240" w:line-rule="auto"/>
        <w:ind w:firstLine="540"/>
        <w:jc w:val="both"/>
      </w:pPr>
      <w:r>
        <w:rPr>
          <w:sz w:val="24"/>
        </w:rPr>
        <w:t xml:space="preserve">6.1. 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pPr>
        <w:pStyle w:val="0"/>
        <w:jc w:val="both"/>
      </w:pPr>
      <w:r>
        <w:rPr>
          <w:sz w:val="24"/>
        </w:rPr>
        <w:t xml:space="preserve">(часть 6.1 введена Федеральным </w:t>
      </w:r>
      <w:hyperlink w:history="0" r:id="rId322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bookmarkStart w:id="5465" w:name="P5465"/>
    <w:bookmarkEnd w:id="5465"/>
    <w:p>
      <w:pPr>
        <w:pStyle w:val="0"/>
        <w:spacing w:before="240" w:line-rule="auto"/>
        <w:ind w:firstLine="540"/>
        <w:jc w:val="both"/>
      </w:pPr>
      <w:r>
        <w:rPr>
          <w:sz w:val="24"/>
        </w:rPr>
        <w:t xml:space="preserve">7. В соглашении наряду с предусмотренными в </w:t>
      </w:r>
      <w:hyperlink w:history="0" w:anchor="P5456" w:tooltip="6. Условиями соглашения являются:">
        <w:r>
          <w:rPr>
            <w:sz w:val="24"/>
            <w:color w:val="0000ff"/>
          </w:rPr>
          <w:t xml:space="preserve">части 6</w:t>
        </w:r>
      </w:hyperlink>
      <w:r>
        <w:rPr>
          <w:sz w:val="24"/>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pPr>
        <w:pStyle w:val="0"/>
        <w:spacing w:before="240" w:line-rule="auto"/>
        <w:ind w:firstLine="540"/>
        <w:jc w:val="both"/>
      </w:pPr>
      <w:r>
        <w:rPr>
          <w:sz w:val="24"/>
        </w:rPr>
        <w:t xml:space="preserve">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pPr>
        <w:pStyle w:val="0"/>
        <w:spacing w:before="240" w:line-rule="auto"/>
        <w:ind w:firstLine="540"/>
        <w:jc w:val="both"/>
      </w:pPr>
      <w:r>
        <w:rPr>
          <w:sz w:val="24"/>
        </w:rPr>
        <w:t xml:space="preserve">8.1.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pPr>
        <w:pStyle w:val="0"/>
        <w:jc w:val="both"/>
      </w:pPr>
      <w:r>
        <w:rPr>
          <w:sz w:val="24"/>
        </w:rPr>
        <w:t xml:space="preserve">(часть 8.1 введена Федеральным </w:t>
      </w:r>
      <w:hyperlink w:history="0" r:id="rId323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bookmarkStart w:id="5469" w:name="P5469"/>
    <w:bookmarkEnd w:id="5469"/>
    <w:p>
      <w:pPr>
        <w:pStyle w:val="0"/>
        <w:spacing w:before="240" w:line-rule="auto"/>
        <w:ind w:firstLine="540"/>
        <w:jc w:val="both"/>
      </w:pPr>
      <w:r>
        <w:rPr>
          <w:sz w:val="24"/>
        </w:rPr>
        <w:t xml:space="preserve">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pPr>
        <w:pStyle w:val="0"/>
        <w:spacing w:before="240" w:line-rule="auto"/>
        <w:ind w:firstLine="540"/>
        <w:jc w:val="both"/>
      </w:pPr>
      <w:r>
        <w:rPr>
          <w:sz w:val="24"/>
        </w:rPr>
        <w:t xml:space="preserve">10. Односторонний отказ от исполнения договора одной из сторон допускается в случаях, предусмотренных </w:t>
      </w:r>
      <w:hyperlink w:history="0" w:anchor="P5359" w:tooltip="Статья 68. Договор о комплексном развитии территории">
        <w:r>
          <w:rPr>
            <w:sz w:val="24"/>
            <w:color w:val="0000ff"/>
          </w:rPr>
          <w:t xml:space="preserve">статьей 68</w:t>
        </w:r>
      </w:hyperlink>
      <w:r>
        <w:rPr>
          <w:sz w:val="24"/>
        </w:rPr>
        <w:t xml:space="preserve"> настоящего Кодекса, а также в случае, предусмотренном </w:t>
      </w:r>
      <w:hyperlink w:history="0" w:anchor="P5473"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4"/>
            <w:color w:val="0000ff"/>
          </w:rPr>
          <w:t xml:space="preserve">частью 13</w:t>
        </w:r>
      </w:hyperlink>
      <w:r>
        <w:rPr>
          <w:sz w:val="24"/>
        </w:rPr>
        <w:t xml:space="preserve"> настоящей статьи.</w:t>
      </w:r>
    </w:p>
    <w:p>
      <w:pPr>
        <w:pStyle w:val="0"/>
        <w:spacing w:before="240" w:line-rule="auto"/>
        <w:ind w:firstLine="540"/>
        <w:jc w:val="both"/>
      </w:pPr>
      <w:r>
        <w:rPr>
          <w:sz w:val="24"/>
        </w:rPr>
        <w:t xml:space="preserve">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pPr>
        <w:pStyle w:val="0"/>
        <w:spacing w:before="240" w:line-rule="auto"/>
        <w:ind w:firstLine="540"/>
        <w:jc w:val="both"/>
      </w:pPr>
      <w:r>
        <w:rPr>
          <w:sz w:val="24"/>
        </w:rPr>
        <w:t xml:space="preserve">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bookmarkStart w:id="5473" w:name="P5473"/>
    <w:bookmarkEnd w:id="5473"/>
    <w:p>
      <w:pPr>
        <w:pStyle w:val="0"/>
        <w:spacing w:before="240" w:line-rule="auto"/>
        <w:ind w:firstLine="540"/>
        <w:jc w:val="both"/>
      </w:pPr>
      <w:r>
        <w:rPr>
          <w:sz w:val="24"/>
        </w:rPr>
        <w:t xml:space="preserve">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pPr>
        <w:pStyle w:val="0"/>
        <w:spacing w:before="240" w:line-rule="auto"/>
        <w:ind w:firstLine="540"/>
        <w:jc w:val="both"/>
      </w:pPr>
      <w:r>
        <w:rPr>
          <w:sz w:val="24"/>
        </w:rPr>
        <w:t xml:space="preserve">14. Положения </w:t>
      </w:r>
      <w:hyperlink w:history="0" w:anchor="P5469" w:tooltip="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
        <w:r>
          <w:rPr>
            <w:sz w:val="24"/>
            <w:color w:val="0000ff"/>
          </w:rPr>
          <w:t xml:space="preserve">частей 9</w:t>
        </w:r>
      </w:hyperlink>
      <w:r>
        <w:rPr>
          <w:sz w:val="24"/>
        </w:rPr>
        <w:t xml:space="preserve"> - </w:t>
      </w:r>
      <w:hyperlink w:history="0" w:anchor="P5473"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4"/>
            <w:color w:val="0000ff"/>
          </w:rPr>
          <w:t xml:space="preserve">13</w:t>
        </w:r>
      </w:hyperlink>
      <w:r>
        <w:rPr>
          <w:sz w:val="24"/>
        </w:rP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history="0" w:anchor="P5282"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r>
          <w:rPr>
            <w:sz w:val="24"/>
            <w:color w:val="0000ff"/>
          </w:rPr>
          <w:t xml:space="preserve">пунктами 2</w:t>
        </w:r>
      </w:hyperlink>
      <w:r>
        <w:rPr>
          <w:sz w:val="24"/>
        </w:rPr>
        <w:t xml:space="preserve"> и </w:t>
      </w:r>
      <w:hyperlink w:history="0" w:anchor="P5289" w:tooltip="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
        <w:r>
          <w:rPr>
            <w:sz w:val="24"/>
            <w:color w:val="0000ff"/>
          </w:rPr>
          <w:t xml:space="preserve">3 части 7 статьи 66</w:t>
        </w:r>
      </w:hyperlink>
      <w:r>
        <w:rPr>
          <w:sz w:val="24"/>
        </w:rPr>
        <w:t xml:space="preserve"> настоящего Кодекса.</w:t>
      </w:r>
    </w:p>
    <w:p>
      <w:pPr>
        <w:pStyle w:val="0"/>
        <w:ind w:firstLine="540"/>
        <w:jc w:val="both"/>
      </w:pPr>
      <w:r>
        <w:rPr>
          <w:sz w:val="24"/>
        </w:rPr>
      </w:r>
    </w:p>
    <w:bookmarkStart w:id="5476" w:name="P5476"/>
    <w:bookmarkEnd w:id="5476"/>
    <w:p>
      <w:pPr>
        <w:pStyle w:val="2"/>
        <w:outlineLvl w:val="1"/>
        <w:ind w:firstLine="540"/>
        <w:jc w:val="both"/>
      </w:pPr>
      <w:r>
        <w:rPr>
          <w:sz w:val="24"/>
        </w:rPr>
        <w:t xml:space="preserve">Статья 71. Порядок реализации решения о комплексном развитии территории оператором комплексного развития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23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jc w:val="both"/>
      </w:pPr>
      <w:r>
        <w:rPr>
          <w:sz w:val="24"/>
        </w:rPr>
      </w:r>
    </w:p>
    <w:p>
      <w:pPr>
        <w:pStyle w:val="0"/>
        <w:ind w:firstLine="540"/>
        <w:jc w:val="both"/>
      </w:pPr>
      <w:r>
        <w:rPr>
          <w:sz w:val="24"/>
        </w:rPr>
        <w:t xml:space="preserve">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40" w:line-rule="auto"/>
        <w:ind w:firstLine="540"/>
        <w:jc w:val="both"/>
      </w:pPr>
      <w:r>
        <w:rPr>
          <w:sz w:val="24"/>
        </w:rPr>
        <w:t xml:space="preserve">2. 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40" w:line-rule="auto"/>
        <w:ind w:firstLine="540"/>
        <w:jc w:val="both"/>
      </w:pPr>
      <w:r>
        <w:rPr>
          <w:sz w:val="24"/>
        </w:rPr>
        <w:t xml:space="preserve">3. 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w:t>
      </w:r>
      <w:hyperlink w:history="0" w:anchor="P5413" w:tooltip="Статья 69. Порядок заключения договора о комплексном развитии территории">
        <w:r>
          <w:rPr>
            <w:sz w:val="24"/>
            <w:color w:val="0000ff"/>
          </w:rPr>
          <w:t xml:space="preserve">статьей 69</w:t>
        </w:r>
      </w:hyperlink>
      <w:r>
        <w:rPr>
          <w:sz w:val="24"/>
        </w:rPr>
        <w:t xml:space="preserve">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pPr>
        <w:pStyle w:val="0"/>
        <w:spacing w:before="240" w:line-rule="auto"/>
        <w:ind w:firstLine="540"/>
        <w:jc w:val="both"/>
      </w:pPr>
      <w:r>
        <w:rPr>
          <w:sz w:val="24"/>
        </w:rPr>
        <w:t xml:space="preserve">4. 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bookmarkStart w:id="5484" w:name="P5484"/>
    <w:bookmarkEnd w:id="5484"/>
    <w:p>
      <w:pPr>
        <w:pStyle w:val="0"/>
        <w:spacing w:before="240" w:line-rule="auto"/>
        <w:ind w:firstLine="540"/>
        <w:jc w:val="both"/>
      </w:pPr>
      <w:r>
        <w:rPr>
          <w:sz w:val="24"/>
        </w:rPr>
        <w:t xml:space="preserve">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pPr>
        <w:pStyle w:val="0"/>
        <w:jc w:val="both"/>
      </w:pPr>
      <w:r>
        <w:rPr>
          <w:sz w:val="24"/>
        </w:rPr>
        <w:t xml:space="preserve">(в ред. Федерального </w:t>
      </w:r>
      <w:hyperlink w:history="0" r:id="rId32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Случаи, содержание, </w:t>
      </w:r>
      <w:hyperlink w:history="0" r:id="rId3233" w:tooltip="Постановление Правительства РФ от 22.06.2024 N 846 &quot;Об утверждении Правил заключения оператором комплексного развития территории соглашения с уполномоченным федеральным органом исполнительной власти, высшим исполнительным органом субъекта Российской Федерации, главой местной администрации в целях реализации решения о комплексном развитии территории, принимаемого Правительством Российской Федерации&quot; {КонсультантПлюс}">
        <w:r>
          <w:rPr>
            <w:sz w:val="24"/>
            <w:color w:val="0000ff"/>
          </w:rPr>
          <w:t xml:space="preserve">порядок</w:t>
        </w:r>
      </w:hyperlink>
      <w:r>
        <w:rPr>
          <w:sz w:val="24"/>
        </w:rPr>
        <w:t xml:space="preserve"> заключения указанного в </w:t>
      </w:r>
      <w:hyperlink w:history="0" w:anchor="P5484"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r>
          <w:rPr>
            <w:sz w:val="24"/>
            <w:color w:val="0000ff"/>
          </w:rPr>
          <w:t xml:space="preserve">части 5</w:t>
        </w:r>
      </w:hyperlink>
      <w:r>
        <w:rPr>
          <w:sz w:val="24"/>
        </w:rP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7. Случаи, содержание, порядок заключения и реализации указанного в </w:t>
      </w:r>
      <w:hyperlink w:history="0" w:anchor="P5484"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r>
          <w:rPr>
            <w:sz w:val="24"/>
            <w:color w:val="0000ff"/>
          </w:rPr>
          <w:t xml:space="preserve">части 5</w:t>
        </w:r>
      </w:hyperlink>
      <w:r>
        <w:rPr>
          <w:sz w:val="24"/>
        </w:rPr>
        <w:t xml:space="preserve"> настоящей статьи соглашения, заключаемого в целях реализации решения о комплексном развитии территории, принимаемого высшим исполнительным органом субъекта Российской Федерации, главой местной администрации, устанавливаются высшим исполнительным органом субъекта Российской Федерации.</w:t>
      </w:r>
    </w:p>
    <w:p>
      <w:pPr>
        <w:pStyle w:val="0"/>
        <w:jc w:val="both"/>
      </w:pPr>
      <w:r>
        <w:rPr>
          <w:sz w:val="24"/>
        </w:rPr>
        <w:t xml:space="preserve">(в ред. Федерального </w:t>
      </w:r>
      <w:hyperlink w:history="0" r:id="rId32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29 декабря 2004 года</w:t>
      </w:r>
    </w:p>
    <w:p>
      <w:pPr>
        <w:pStyle w:val="0"/>
        <w:spacing w:before="240" w:line-rule="auto"/>
      </w:pPr>
      <w:r>
        <w:rPr>
          <w:sz w:val="24"/>
        </w:rPr>
        <w:t xml:space="preserve">N 190-ФЗ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"Градостроительный кодекс Российской Федерации" от 29.12.2004 N 190-ФЗ</w:t>
            <w:br/>
            <w:t>(ред. от 24.06.2025)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68209&amp;date=21.07.2025&amp;dst=100100&amp;field=134" TargetMode = "External"/>
	<Relationship Id="rId8" Type="http://schemas.openxmlformats.org/officeDocument/2006/relationships/hyperlink" Target="https://login.consultant.ru/link/?req=doc&amp;base=LAW&amp;n=501483&amp;date=21.07.2025&amp;dst=101121&amp;field=134" TargetMode = "External"/>
	<Relationship Id="rId9" Type="http://schemas.openxmlformats.org/officeDocument/2006/relationships/hyperlink" Target="https://login.consultant.ru/link/?req=doc&amp;base=LAW&amp;n=287031&amp;date=21.07.2025&amp;dst=100009&amp;field=134" TargetMode = "External"/>
	<Relationship Id="rId10" Type="http://schemas.openxmlformats.org/officeDocument/2006/relationships/hyperlink" Target="https://login.consultant.ru/link/?req=doc&amp;base=LAW&amp;n=465796&amp;date=21.07.2025&amp;dst=100136&amp;field=134" TargetMode = "External"/>
	<Relationship Id="rId11" Type="http://schemas.openxmlformats.org/officeDocument/2006/relationships/hyperlink" Target="https://login.consultant.ru/link/?req=doc&amp;base=LAW&amp;n=61793&amp;date=21.07.2025&amp;dst=100009&amp;field=134" TargetMode = "External"/>
	<Relationship Id="rId12" Type="http://schemas.openxmlformats.org/officeDocument/2006/relationships/hyperlink" Target="https://login.consultant.ru/link/?req=doc&amp;base=LAW&amp;n=494627&amp;date=21.07.2025&amp;dst=100044&amp;field=134" TargetMode = "External"/>
	<Relationship Id="rId13" Type="http://schemas.openxmlformats.org/officeDocument/2006/relationships/hyperlink" Target="https://login.consultant.ru/link/?req=doc&amp;base=LAW&amp;n=201712&amp;date=21.07.2025&amp;dst=100009&amp;field=134" TargetMode = "External"/>
	<Relationship Id="rId14" Type="http://schemas.openxmlformats.org/officeDocument/2006/relationships/hyperlink" Target="https://login.consultant.ru/link/?req=doc&amp;base=LAW&amp;n=501487&amp;date=21.07.2025&amp;dst=100945&amp;field=134" TargetMode = "External"/>
	<Relationship Id="rId15" Type="http://schemas.openxmlformats.org/officeDocument/2006/relationships/hyperlink" Target="https://login.consultant.ru/link/?req=doc&amp;base=LAW&amp;n=421026&amp;date=21.07.2025&amp;dst=100069&amp;field=134" TargetMode = "External"/>
	<Relationship Id="rId16" Type="http://schemas.openxmlformats.org/officeDocument/2006/relationships/hyperlink" Target="https://login.consultant.ru/link/?req=doc&amp;base=LAW&amp;n=200948&amp;date=21.07.2025&amp;dst=100009&amp;field=134" TargetMode = "External"/>
	<Relationship Id="rId17" Type="http://schemas.openxmlformats.org/officeDocument/2006/relationships/hyperlink" Target="https://login.consultant.ru/link/?req=doc&amp;base=LAW&amp;n=454241&amp;date=21.07.2025&amp;dst=100310&amp;field=134" TargetMode = "External"/>
	<Relationship Id="rId18" Type="http://schemas.openxmlformats.org/officeDocument/2006/relationships/hyperlink" Target="https://login.consultant.ru/link/?req=doc&amp;base=LAW&amp;n=500026&amp;date=21.07.2025&amp;dst=100570&amp;field=134" TargetMode = "External"/>
	<Relationship Id="rId19" Type="http://schemas.openxmlformats.org/officeDocument/2006/relationships/hyperlink" Target="https://login.consultant.ru/link/?req=doc&amp;base=LAW&amp;n=197506&amp;date=21.07.2025&amp;dst=100145&amp;field=134" TargetMode = "External"/>
	<Relationship Id="rId20" Type="http://schemas.openxmlformats.org/officeDocument/2006/relationships/hyperlink" Target="https://login.consultant.ru/link/?req=doc&amp;base=LAW&amp;n=300839&amp;date=21.07.2025&amp;dst=100207&amp;field=134" TargetMode = "External"/>
	<Relationship Id="rId21" Type="http://schemas.openxmlformats.org/officeDocument/2006/relationships/hyperlink" Target="https://login.consultant.ru/link/?req=doc&amp;base=LAW&amp;n=76973&amp;date=21.07.2025&amp;dst=100033&amp;field=134" TargetMode = "External"/>
	<Relationship Id="rId22" Type="http://schemas.openxmlformats.org/officeDocument/2006/relationships/hyperlink" Target="https://login.consultant.ru/link/?req=doc&amp;base=LAW&amp;n=454135&amp;date=21.07.2025&amp;dst=100276&amp;field=134" TargetMode = "External"/>
	<Relationship Id="rId23" Type="http://schemas.openxmlformats.org/officeDocument/2006/relationships/hyperlink" Target="https://login.consultant.ru/link/?req=doc&amp;base=LAW&amp;n=211067&amp;date=21.07.2025&amp;dst=100009&amp;field=134" TargetMode = "External"/>
	<Relationship Id="rId24" Type="http://schemas.openxmlformats.org/officeDocument/2006/relationships/hyperlink" Target="https://login.consultant.ru/link/?req=doc&amp;base=LAW&amp;n=501486&amp;date=21.07.2025&amp;dst=100650&amp;field=134" TargetMode = "External"/>
	<Relationship Id="rId25" Type="http://schemas.openxmlformats.org/officeDocument/2006/relationships/hyperlink" Target="https://login.consultant.ru/link/?req=doc&amp;base=LAW&amp;n=501445&amp;date=21.07.2025&amp;dst=100330&amp;field=134" TargetMode = "External"/>
	<Relationship Id="rId26" Type="http://schemas.openxmlformats.org/officeDocument/2006/relationships/hyperlink" Target="https://login.consultant.ru/link/?req=doc&amp;base=LAW&amp;n=300837&amp;date=21.07.2025&amp;dst=100378&amp;field=134" TargetMode = "External"/>
	<Relationship Id="rId27" Type="http://schemas.openxmlformats.org/officeDocument/2006/relationships/hyperlink" Target="https://login.consultant.ru/link/?req=doc&amp;base=LAW&amp;n=186979&amp;date=21.07.2025&amp;dst=100335&amp;field=134" TargetMode = "External"/>
	<Relationship Id="rId28" Type="http://schemas.openxmlformats.org/officeDocument/2006/relationships/hyperlink" Target="https://login.consultant.ru/link/?req=doc&amp;base=LAW&amp;n=449642&amp;date=21.07.2025&amp;dst=100479&amp;field=134" TargetMode = "External"/>
	<Relationship Id="rId29" Type="http://schemas.openxmlformats.org/officeDocument/2006/relationships/hyperlink" Target="https://login.consultant.ru/link/?req=doc&amp;base=LAW&amp;n=220993&amp;date=21.07.2025&amp;dst=100171&amp;field=134" TargetMode = "External"/>
	<Relationship Id="rId30" Type="http://schemas.openxmlformats.org/officeDocument/2006/relationships/hyperlink" Target="https://login.consultant.ru/link/?req=doc&amp;base=LAW&amp;n=169838&amp;date=21.07.2025&amp;dst=100073&amp;field=134" TargetMode = "External"/>
	<Relationship Id="rId31" Type="http://schemas.openxmlformats.org/officeDocument/2006/relationships/hyperlink" Target="https://login.consultant.ru/link/?req=doc&amp;base=LAW&amp;n=211081&amp;date=21.07.2025&amp;dst=100009&amp;field=134" TargetMode = "External"/>
	<Relationship Id="rId32" Type="http://schemas.openxmlformats.org/officeDocument/2006/relationships/hyperlink" Target="https://login.consultant.ru/link/?req=doc&amp;base=LAW&amp;n=148503&amp;date=21.07.2025&amp;dst=100083&amp;field=134" TargetMode = "External"/>
	<Relationship Id="rId33" Type="http://schemas.openxmlformats.org/officeDocument/2006/relationships/hyperlink" Target="https://login.consultant.ru/link/?req=doc&amp;base=LAW&amp;n=107278&amp;date=21.07.2025&amp;dst=100006&amp;field=134" TargetMode = "External"/>
	<Relationship Id="rId34" Type="http://schemas.openxmlformats.org/officeDocument/2006/relationships/hyperlink" Target="https://login.consultant.ru/link/?req=doc&amp;base=LAW&amp;n=220989&amp;date=21.07.2025&amp;dst=100009&amp;field=134" TargetMode = "External"/>
	<Relationship Id="rId35" Type="http://schemas.openxmlformats.org/officeDocument/2006/relationships/hyperlink" Target="https://login.consultant.ru/link/?req=doc&amp;base=LAW&amp;n=441772&amp;date=21.07.2025&amp;dst=100141&amp;field=134" TargetMode = "External"/>
	<Relationship Id="rId36" Type="http://schemas.openxmlformats.org/officeDocument/2006/relationships/hyperlink" Target="https://login.consultant.ru/link/?req=doc&amp;base=LAW&amp;n=479091&amp;date=21.07.2025&amp;dst=100431&amp;field=134" TargetMode = "External"/>
	<Relationship Id="rId37" Type="http://schemas.openxmlformats.org/officeDocument/2006/relationships/hyperlink" Target="https://login.consultant.ru/link/?req=doc&amp;base=LAW&amp;n=404179&amp;date=21.07.2025&amp;dst=100304&amp;field=134" TargetMode = "External"/>
	<Relationship Id="rId38" Type="http://schemas.openxmlformats.org/officeDocument/2006/relationships/hyperlink" Target="https://login.consultant.ru/link/?req=doc&amp;base=LAW&amp;n=495098&amp;date=21.07.2025&amp;dst=100242&amp;field=134" TargetMode = "External"/>
	<Relationship Id="rId39" Type="http://schemas.openxmlformats.org/officeDocument/2006/relationships/hyperlink" Target="https://login.consultant.ru/link/?req=doc&amp;base=LAW&amp;n=116956&amp;date=21.07.2025&amp;dst=100009&amp;field=134" TargetMode = "External"/>
	<Relationship Id="rId40" Type="http://schemas.openxmlformats.org/officeDocument/2006/relationships/hyperlink" Target="https://login.consultant.ru/link/?req=doc&amp;base=LAW&amp;n=421037&amp;date=21.07.2025&amp;dst=100009&amp;field=134" TargetMode = "External"/>
	<Relationship Id="rId41" Type="http://schemas.openxmlformats.org/officeDocument/2006/relationships/hyperlink" Target="https://login.consultant.ru/link/?req=doc&amp;base=LAW&amp;n=440507&amp;date=21.07.2025&amp;dst=101498&amp;field=134" TargetMode = "External"/>
	<Relationship Id="rId42" Type="http://schemas.openxmlformats.org/officeDocument/2006/relationships/hyperlink" Target="https://login.consultant.ru/link/?req=doc&amp;base=LAW&amp;n=116984&amp;date=21.07.2025&amp;dst=100009&amp;field=134" TargetMode = "External"/>
	<Relationship Id="rId43" Type="http://schemas.openxmlformats.org/officeDocument/2006/relationships/hyperlink" Target="https://login.consultant.ru/link/?req=doc&amp;base=LAW&amp;n=471086&amp;date=21.07.2025&amp;dst=100298&amp;field=134" TargetMode = "External"/>
	<Relationship Id="rId44" Type="http://schemas.openxmlformats.org/officeDocument/2006/relationships/hyperlink" Target="https://login.consultant.ru/link/?req=doc&amp;base=LAW&amp;n=201718&amp;date=21.07.2025&amp;dst=100048&amp;field=134" TargetMode = "External"/>
	<Relationship Id="rId45" Type="http://schemas.openxmlformats.org/officeDocument/2006/relationships/hyperlink" Target="https://login.consultant.ru/link/?req=doc&amp;base=LAW&amp;n=173386&amp;date=21.07.2025&amp;dst=100009&amp;field=134" TargetMode = "External"/>
	<Relationship Id="rId46" Type="http://schemas.openxmlformats.org/officeDocument/2006/relationships/hyperlink" Target="https://login.consultant.ru/link/?req=doc&amp;base=LAW&amp;n=421045&amp;date=21.07.2025&amp;dst=100087&amp;field=134" TargetMode = "External"/>
	<Relationship Id="rId47" Type="http://schemas.openxmlformats.org/officeDocument/2006/relationships/hyperlink" Target="https://login.consultant.ru/link/?req=doc&amp;base=LAW&amp;n=391056&amp;date=21.07.2025&amp;dst=100603&amp;field=134" TargetMode = "External"/>
	<Relationship Id="rId48" Type="http://schemas.openxmlformats.org/officeDocument/2006/relationships/hyperlink" Target="https://login.consultant.ru/link/?req=doc&amp;base=LAW&amp;n=471227&amp;date=21.07.2025&amp;dst=100216&amp;field=134" TargetMode = "External"/>
	<Relationship Id="rId49" Type="http://schemas.openxmlformats.org/officeDocument/2006/relationships/hyperlink" Target="https://login.consultant.ru/link/?req=doc&amp;base=LAW&amp;n=132899&amp;date=21.07.2025&amp;dst=100009&amp;field=134" TargetMode = "External"/>
	<Relationship Id="rId50" Type="http://schemas.openxmlformats.org/officeDocument/2006/relationships/hyperlink" Target="https://login.consultant.ru/link/?req=doc&amp;base=LAW&amp;n=464270&amp;date=21.07.2025&amp;dst=100250&amp;field=134" TargetMode = "External"/>
	<Relationship Id="rId51" Type="http://schemas.openxmlformats.org/officeDocument/2006/relationships/hyperlink" Target="https://login.consultant.ru/link/?req=doc&amp;base=LAW&amp;n=137640&amp;date=21.07.2025&amp;dst=100052&amp;field=134" TargetMode = "External"/>
	<Relationship Id="rId52" Type="http://schemas.openxmlformats.org/officeDocument/2006/relationships/hyperlink" Target="https://login.consultant.ru/link/?req=doc&amp;base=LAW&amp;n=183373&amp;date=21.07.2025&amp;dst=100009&amp;field=134" TargetMode = "External"/>
	<Relationship Id="rId53" Type="http://schemas.openxmlformats.org/officeDocument/2006/relationships/hyperlink" Target="https://login.consultant.ru/link/?req=doc&amp;base=LAW&amp;n=221813&amp;date=21.07.2025&amp;dst=100095&amp;field=134" TargetMode = "External"/>
	<Relationship Id="rId54" Type="http://schemas.openxmlformats.org/officeDocument/2006/relationships/hyperlink" Target="https://login.consultant.ru/link/?req=doc&amp;base=LAW&amp;n=301779&amp;date=21.07.2025&amp;dst=100009&amp;field=134" TargetMode = "External"/>
	<Relationship Id="rId55" Type="http://schemas.openxmlformats.org/officeDocument/2006/relationships/hyperlink" Target="https://login.consultant.ru/link/?req=doc&amp;base=LAW&amp;n=209753&amp;date=21.07.2025&amp;dst=100021&amp;field=134" TargetMode = "External"/>
	<Relationship Id="rId56" Type="http://schemas.openxmlformats.org/officeDocument/2006/relationships/hyperlink" Target="https://login.consultant.ru/link/?req=doc&amp;base=LAW&amp;n=142907&amp;date=21.07.2025&amp;dst=100241&amp;field=134" TargetMode = "External"/>
	<Relationship Id="rId57" Type="http://schemas.openxmlformats.org/officeDocument/2006/relationships/hyperlink" Target="https://login.consultant.ru/link/?req=doc&amp;base=LAW&amp;n=405900&amp;date=21.07.2025&amp;dst=100364&amp;field=134" TargetMode = "External"/>
	<Relationship Id="rId58" Type="http://schemas.openxmlformats.org/officeDocument/2006/relationships/hyperlink" Target="https://login.consultant.ru/link/?req=doc&amp;base=LAW&amp;n=201177&amp;date=21.07.2025&amp;dst=100077&amp;field=134" TargetMode = "External"/>
	<Relationship Id="rId59" Type="http://schemas.openxmlformats.org/officeDocument/2006/relationships/hyperlink" Target="https://login.consultant.ru/link/?req=doc&amp;base=LAW&amp;n=479093&amp;date=21.07.2025&amp;dst=101642&amp;field=134" TargetMode = "External"/>
	<Relationship Id="rId60" Type="http://schemas.openxmlformats.org/officeDocument/2006/relationships/hyperlink" Target="https://login.consultant.ru/link/?req=doc&amp;base=LAW&amp;n=148498&amp;date=21.07.2025&amp;dst=100108&amp;field=134" TargetMode = "External"/>
	<Relationship Id="rId61" Type="http://schemas.openxmlformats.org/officeDocument/2006/relationships/hyperlink" Target="https://login.consultant.ru/link/?req=doc&amp;base=LAW&amp;n=201157&amp;date=21.07.2025&amp;dst=100093&amp;field=134" TargetMode = "External"/>
	<Relationship Id="rId62" Type="http://schemas.openxmlformats.org/officeDocument/2006/relationships/hyperlink" Target="https://login.consultant.ru/link/?req=doc&amp;base=LAW&amp;n=201782&amp;date=21.07.2025&amp;dst=100011&amp;field=134" TargetMode = "External"/>
	<Relationship Id="rId63" Type="http://schemas.openxmlformats.org/officeDocument/2006/relationships/hyperlink" Target="https://login.consultant.ru/link/?req=doc&amp;base=LAW&amp;n=454133&amp;date=21.07.2025&amp;dst=100127&amp;field=134" TargetMode = "External"/>
	<Relationship Id="rId64" Type="http://schemas.openxmlformats.org/officeDocument/2006/relationships/hyperlink" Target="https://login.consultant.ru/link/?req=doc&amp;base=LAW&amp;n=501403&amp;date=21.07.2025&amp;dst=100276&amp;field=134" TargetMode = "External"/>
	<Relationship Id="rId65" Type="http://schemas.openxmlformats.org/officeDocument/2006/relationships/hyperlink" Target="https://login.consultant.ru/link/?req=doc&amp;base=LAW&amp;n=156526&amp;date=21.07.2025&amp;dst=100139&amp;field=134" TargetMode = "External"/>
	<Relationship Id="rId66" Type="http://schemas.openxmlformats.org/officeDocument/2006/relationships/hyperlink" Target="https://login.consultant.ru/link/?req=doc&amp;base=LAW&amp;n=161221&amp;date=21.07.2025&amp;dst=100009&amp;field=134" TargetMode = "External"/>
	<Relationship Id="rId67" Type="http://schemas.openxmlformats.org/officeDocument/2006/relationships/hyperlink" Target="https://login.consultant.ru/link/?req=doc&amp;base=LAW&amp;n=161940&amp;date=21.07.2025&amp;dst=100009&amp;field=134" TargetMode = "External"/>
	<Relationship Id="rId68" Type="http://schemas.openxmlformats.org/officeDocument/2006/relationships/hyperlink" Target="https://login.consultant.ru/link/?req=doc&amp;base=LAW&amp;n=162571&amp;date=21.07.2025&amp;dst=100009&amp;field=134" TargetMode = "External"/>
	<Relationship Id="rId69" Type="http://schemas.openxmlformats.org/officeDocument/2006/relationships/hyperlink" Target="https://login.consultant.ru/link/?req=doc&amp;base=LAW&amp;n=221394&amp;date=21.07.2025&amp;dst=101117&amp;field=134" TargetMode = "External"/>
	<Relationship Id="rId70" Type="http://schemas.openxmlformats.org/officeDocument/2006/relationships/hyperlink" Target="https://login.consultant.ru/link/?req=doc&amp;base=LAW&amp;n=173582&amp;date=21.07.2025&amp;dst=100021&amp;field=134" TargetMode = "External"/>
	<Relationship Id="rId71" Type="http://schemas.openxmlformats.org/officeDocument/2006/relationships/hyperlink" Target="https://login.consultant.ru/link/?req=doc&amp;base=LAW&amp;n=405757&amp;date=21.07.2025&amp;dst=100032&amp;field=134" TargetMode = "External"/>
	<Relationship Id="rId72" Type="http://schemas.openxmlformats.org/officeDocument/2006/relationships/hyperlink" Target="https://login.consultant.ru/link/?req=doc&amp;base=LAW&amp;n=201617&amp;date=21.07.2025&amp;dst=100304&amp;field=134" TargetMode = "External"/>
	<Relationship Id="rId73" Type="http://schemas.openxmlformats.org/officeDocument/2006/relationships/hyperlink" Target="https://login.consultant.ru/link/?req=doc&amp;base=LAW&amp;n=470984&amp;date=21.07.2025&amp;dst=100660&amp;field=134" TargetMode = "External"/>
	<Relationship Id="rId74" Type="http://schemas.openxmlformats.org/officeDocument/2006/relationships/hyperlink" Target="https://login.consultant.ru/link/?req=doc&amp;base=LAW&amp;n=296153&amp;date=21.07.2025&amp;dst=100009&amp;field=134" TargetMode = "External"/>
	<Relationship Id="rId75" Type="http://schemas.openxmlformats.org/officeDocument/2006/relationships/hyperlink" Target="https://login.consultant.ru/link/?req=doc&amp;base=LAW&amp;n=446159&amp;date=21.07.2025&amp;dst=100711&amp;field=134" TargetMode = "External"/>
	<Relationship Id="rId76" Type="http://schemas.openxmlformats.org/officeDocument/2006/relationships/hyperlink" Target="https://login.consultant.ru/link/?req=doc&amp;base=LAW&amp;n=420986&amp;date=21.07.2025&amp;dst=100770&amp;field=134" TargetMode = "External"/>
	<Relationship Id="rId77" Type="http://schemas.openxmlformats.org/officeDocument/2006/relationships/hyperlink" Target="https://login.consultant.ru/link/?req=doc&amp;base=LAW&amp;n=170100&amp;date=21.07.2025&amp;dst=100009&amp;field=134" TargetMode = "External"/>
	<Relationship Id="rId78" Type="http://schemas.openxmlformats.org/officeDocument/2006/relationships/hyperlink" Target="https://login.consultant.ru/link/?req=doc&amp;base=LAW&amp;n=211092&amp;date=21.07.2025&amp;dst=100009&amp;field=134" TargetMode = "External"/>
	<Relationship Id="rId79" Type="http://schemas.openxmlformats.org/officeDocument/2006/relationships/hyperlink" Target="https://login.consultant.ru/link/?req=doc&amp;base=LAW&amp;n=172862&amp;date=21.07.2025&amp;dst=100009&amp;field=134" TargetMode = "External"/>
	<Relationship Id="rId80" Type="http://schemas.openxmlformats.org/officeDocument/2006/relationships/hyperlink" Target="https://login.consultant.ru/link/?req=doc&amp;base=LAW&amp;n=420989&amp;date=21.07.2025&amp;dst=100473&amp;field=134" TargetMode = "External"/>
	<Relationship Id="rId81" Type="http://schemas.openxmlformats.org/officeDocument/2006/relationships/hyperlink" Target="https://login.consultant.ru/link/?req=doc&amp;base=LAW&amp;n=172947&amp;date=21.07.2025&amp;dst=100036&amp;field=134" TargetMode = "External"/>
	<Relationship Id="rId82" Type="http://schemas.openxmlformats.org/officeDocument/2006/relationships/hyperlink" Target="https://login.consultant.ru/link/?req=doc&amp;base=LAW&amp;n=381495&amp;date=21.07.2025&amp;dst=100396&amp;field=134" TargetMode = "External"/>
	<Relationship Id="rId83" Type="http://schemas.openxmlformats.org/officeDocument/2006/relationships/hyperlink" Target="https://login.consultant.ru/link/?req=doc&amp;base=LAW&amp;n=501404&amp;date=21.07.2025&amp;dst=100068&amp;field=134" TargetMode = "External"/>
	<Relationship Id="rId84" Type="http://schemas.openxmlformats.org/officeDocument/2006/relationships/hyperlink" Target="https://login.consultant.ru/link/?req=doc&amp;base=LAW&amp;n=173194&amp;date=21.07.2025&amp;dst=100008&amp;field=134" TargetMode = "External"/>
	<Relationship Id="rId85" Type="http://schemas.openxmlformats.org/officeDocument/2006/relationships/hyperlink" Target="https://login.consultant.ru/link/?req=doc&amp;base=LAW&amp;n=178312&amp;date=21.07.2025&amp;dst=100024&amp;field=134" TargetMode = "External"/>
	<Relationship Id="rId86" Type="http://schemas.openxmlformats.org/officeDocument/2006/relationships/hyperlink" Target="https://login.consultant.ru/link/?req=doc&amp;base=LAW&amp;n=405915&amp;date=21.07.2025&amp;dst=100369&amp;field=134" TargetMode = "External"/>
	<Relationship Id="rId87" Type="http://schemas.openxmlformats.org/officeDocument/2006/relationships/hyperlink" Target="https://login.consultant.ru/link/?req=doc&amp;base=LAW&amp;n=405751&amp;date=21.07.2025&amp;dst=100119&amp;field=134" TargetMode = "External"/>
	<Relationship Id="rId88" Type="http://schemas.openxmlformats.org/officeDocument/2006/relationships/hyperlink" Target="https://login.consultant.ru/link/?req=doc&amp;base=LAW&amp;n=436354&amp;date=21.07.2025&amp;dst=100115&amp;field=134" TargetMode = "External"/>
	<Relationship Id="rId89" Type="http://schemas.openxmlformats.org/officeDocument/2006/relationships/hyperlink" Target="https://login.consultant.ru/link/?req=doc&amp;base=LAW&amp;n=492035&amp;date=21.07.2025&amp;dst=100571&amp;field=134" TargetMode = "External"/>
	<Relationship Id="rId90" Type="http://schemas.openxmlformats.org/officeDocument/2006/relationships/hyperlink" Target="https://login.consultant.ru/link/?req=doc&amp;base=LAW&amp;n=494623&amp;date=21.07.2025&amp;dst=100024&amp;field=134" TargetMode = "External"/>
	<Relationship Id="rId91" Type="http://schemas.openxmlformats.org/officeDocument/2006/relationships/hyperlink" Target="https://login.consultant.ru/link/?req=doc&amp;base=LAW&amp;n=182652&amp;date=21.07.2025&amp;dst=100028&amp;field=134" TargetMode = "External"/>
	<Relationship Id="rId92" Type="http://schemas.openxmlformats.org/officeDocument/2006/relationships/hyperlink" Target="https://login.consultant.ru/link/?req=doc&amp;base=LAW&amp;n=189514&amp;date=21.07.2025&amp;dst=100009&amp;field=134" TargetMode = "External"/>
	<Relationship Id="rId93" Type="http://schemas.openxmlformats.org/officeDocument/2006/relationships/hyperlink" Target="https://login.consultant.ru/link/?req=doc&amp;base=LAW&amp;n=191306&amp;date=21.07.2025&amp;dst=100009&amp;field=134" TargetMode = "External"/>
	<Relationship Id="rId94" Type="http://schemas.openxmlformats.org/officeDocument/2006/relationships/hyperlink" Target="https://login.consultant.ru/link/?req=doc&amp;base=LAW&amp;n=315362&amp;date=21.07.2025&amp;dst=100051&amp;field=134" TargetMode = "External"/>
	<Relationship Id="rId95" Type="http://schemas.openxmlformats.org/officeDocument/2006/relationships/hyperlink" Target="https://login.consultant.ru/link/?req=doc&amp;base=LAW&amp;n=200012&amp;date=21.07.2025&amp;dst=100009&amp;field=134" TargetMode = "External"/>
	<Relationship Id="rId96" Type="http://schemas.openxmlformats.org/officeDocument/2006/relationships/hyperlink" Target="https://login.consultant.ru/link/?req=doc&amp;base=LAW&amp;n=491420&amp;date=21.07.2025&amp;dst=100034&amp;field=134" TargetMode = "External"/>
	<Relationship Id="rId97" Type="http://schemas.openxmlformats.org/officeDocument/2006/relationships/hyperlink" Target="https://login.consultant.ru/link/?req=doc&amp;base=LAW&amp;n=287488&amp;date=21.07.2025&amp;dst=100337&amp;field=134" TargetMode = "External"/>
	<Relationship Id="rId98" Type="http://schemas.openxmlformats.org/officeDocument/2006/relationships/hyperlink" Target="https://login.consultant.ru/link/?req=doc&amp;base=LAW&amp;n=304233&amp;date=21.07.2025&amp;dst=100009&amp;field=134" TargetMode = "External"/>
	<Relationship Id="rId99" Type="http://schemas.openxmlformats.org/officeDocument/2006/relationships/hyperlink" Target="https://login.consultant.ru/link/?req=doc&amp;base=LAW&amp;n=220992&amp;date=21.07.2025&amp;dst=100009&amp;field=134" TargetMode = "External"/>
	<Relationship Id="rId100" Type="http://schemas.openxmlformats.org/officeDocument/2006/relationships/hyperlink" Target="https://login.consultant.ru/link/?req=doc&amp;base=LAW&amp;n=200735&amp;date=21.07.2025&amp;dst=100009&amp;field=134" TargetMode = "External"/>
	<Relationship Id="rId101" Type="http://schemas.openxmlformats.org/officeDocument/2006/relationships/hyperlink" Target="https://login.consultant.ru/link/?req=doc&amp;base=LAW&amp;n=200734&amp;date=21.07.2025&amp;dst=100009&amp;field=134" TargetMode = "External"/>
	<Relationship Id="rId102" Type="http://schemas.openxmlformats.org/officeDocument/2006/relationships/hyperlink" Target="https://login.consultant.ru/link/?req=doc&amp;base=LAW&amp;n=210168&amp;date=21.07.2025&amp;dst=100009&amp;field=134" TargetMode = "External"/>
	<Relationship Id="rId103" Type="http://schemas.openxmlformats.org/officeDocument/2006/relationships/hyperlink" Target="https://login.consultant.ru/link/?req=doc&amp;base=LAW&amp;n=330846&amp;date=21.07.2025&amp;dst=100009&amp;field=134" TargetMode = "External"/>
	<Relationship Id="rId104" Type="http://schemas.openxmlformats.org/officeDocument/2006/relationships/hyperlink" Target="https://login.consultant.ru/link/?req=doc&amp;base=LAW&amp;n=209002&amp;date=21.07.2025&amp;dst=100009&amp;field=134" TargetMode = "External"/>
	<Relationship Id="rId105" Type="http://schemas.openxmlformats.org/officeDocument/2006/relationships/hyperlink" Target="https://login.consultant.ru/link/?req=doc&amp;base=LAW&amp;n=213698&amp;date=21.07.2025&amp;dst=100012&amp;field=134" TargetMode = "External"/>
	<Relationship Id="rId106" Type="http://schemas.openxmlformats.org/officeDocument/2006/relationships/hyperlink" Target="https://login.consultant.ru/link/?req=doc&amp;base=LAW&amp;n=218171&amp;date=21.07.2025&amp;dst=100009&amp;field=134" TargetMode = "External"/>
	<Relationship Id="rId107" Type="http://schemas.openxmlformats.org/officeDocument/2006/relationships/hyperlink" Target="https://login.consultant.ru/link/?req=doc&amp;base=LAW&amp;n=416265&amp;date=21.07.2025&amp;dst=100038&amp;field=134" TargetMode = "External"/>
	<Relationship Id="rId108" Type="http://schemas.openxmlformats.org/officeDocument/2006/relationships/hyperlink" Target="https://login.consultant.ru/link/?req=doc&amp;base=LAW&amp;n=327790&amp;date=21.07.2025&amp;dst=100009&amp;field=134" TargetMode = "External"/>
	<Relationship Id="rId109" Type="http://schemas.openxmlformats.org/officeDocument/2006/relationships/hyperlink" Target="https://login.consultant.ru/link/?req=doc&amp;base=LAW&amp;n=501423&amp;date=21.07.2025&amp;dst=100547&amp;field=134" TargetMode = "External"/>
	<Relationship Id="rId110" Type="http://schemas.openxmlformats.org/officeDocument/2006/relationships/hyperlink" Target="https://login.consultant.ru/link/?req=doc&amp;base=LAW&amp;n=502622&amp;date=21.07.2025&amp;dst=100541&amp;field=134" TargetMode = "External"/>
	<Relationship Id="rId111" Type="http://schemas.openxmlformats.org/officeDocument/2006/relationships/hyperlink" Target="https://login.consultant.ru/link/?req=doc&amp;base=LAW&amp;n=221178&amp;date=21.07.2025&amp;dst=100028&amp;field=134" TargetMode = "External"/>
	<Relationship Id="rId112" Type="http://schemas.openxmlformats.org/officeDocument/2006/relationships/hyperlink" Target="https://login.consultant.ru/link/?req=doc&amp;base=LAW&amp;n=449598&amp;date=21.07.2025&amp;dst=100092&amp;field=134" TargetMode = "External"/>
	<Relationship Id="rId113" Type="http://schemas.openxmlformats.org/officeDocument/2006/relationships/hyperlink" Target="https://login.consultant.ru/link/?req=doc&amp;base=LAW&amp;n=483117&amp;date=21.07.2025&amp;dst=100174&amp;field=134" TargetMode = "External"/>
	<Relationship Id="rId114" Type="http://schemas.openxmlformats.org/officeDocument/2006/relationships/hyperlink" Target="https://login.consultant.ru/link/?req=doc&amp;base=LAW&amp;n=483240&amp;date=21.07.2025&amp;dst=100241&amp;field=134" TargetMode = "External"/>
	<Relationship Id="rId115" Type="http://schemas.openxmlformats.org/officeDocument/2006/relationships/hyperlink" Target="https://login.consultant.ru/link/?req=doc&amp;base=LAW&amp;n=501412&amp;date=21.07.2025&amp;dst=100009&amp;field=134" TargetMode = "External"/>
	<Relationship Id="rId116" Type="http://schemas.openxmlformats.org/officeDocument/2006/relationships/hyperlink" Target="https://login.consultant.ru/link/?req=doc&amp;base=LAW&amp;n=501406&amp;date=21.07.2025&amp;dst=100054&amp;field=134" TargetMode = "External"/>
	<Relationship Id="rId117" Type="http://schemas.openxmlformats.org/officeDocument/2006/relationships/hyperlink" Target="https://login.consultant.ru/link/?req=doc&amp;base=LAW&amp;n=286767&amp;date=21.07.2025&amp;dst=100399&amp;field=134" TargetMode = "External"/>
	<Relationship Id="rId118" Type="http://schemas.openxmlformats.org/officeDocument/2006/relationships/hyperlink" Target="https://login.consultant.ru/link/?req=doc&amp;base=LAW&amp;n=453995&amp;date=21.07.2025&amp;dst=100009&amp;field=134" TargetMode = "External"/>
	<Relationship Id="rId119" Type="http://schemas.openxmlformats.org/officeDocument/2006/relationships/hyperlink" Target="https://login.consultant.ru/link/?req=doc&amp;base=LAW&amp;n=296436&amp;date=21.07.2025&amp;dst=100008&amp;field=134" TargetMode = "External"/>
	<Relationship Id="rId120" Type="http://schemas.openxmlformats.org/officeDocument/2006/relationships/hyperlink" Target="https://login.consultant.ru/link/?req=doc&amp;base=LAW&amp;n=304050&amp;date=21.07.2025&amp;dst=100039&amp;field=134" TargetMode = "External"/>
	<Relationship Id="rId121" Type="http://schemas.openxmlformats.org/officeDocument/2006/relationships/hyperlink" Target="https://login.consultant.ru/link/?req=doc&amp;base=LAW&amp;n=442420&amp;date=21.07.2025&amp;dst=100074&amp;field=134" TargetMode = "External"/>
	<Relationship Id="rId122" Type="http://schemas.openxmlformats.org/officeDocument/2006/relationships/hyperlink" Target="https://login.consultant.ru/link/?req=doc&amp;base=LAW&amp;n=304062&amp;date=21.07.2025&amp;dst=100008&amp;field=134" TargetMode = "External"/>
	<Relationship Id="rId123" Type="http://schemas.openxmlformats.org/officeDocument/2006/relationships/hyperlink" Target="https://login.consultant.ru/link/?req=doc&amp;base=LAW&amp;n=421138&amp;date=21.07.2025&amp;dst=100009&amp;field=134" TargetMode = "External"/>
	<Relationship Id="rId124" Type="http://schemas.openxmlformats.org/officeDocument/2006/relationships/hyperlink" Target="https://login.consultant.ru/link/?req=doc&amp;base=LAW&amp;n=304068&amp;date=21.07.2025&amp;dst=100375&amp;field=134" TargetMode = "External"/>
	<Relationship Id="rId125" Type="http://schemas.openxmlformats.org/officeDocument/2006/relationships/hyperlink" Target="https://login.consultant.ru/link/?req=doc&amp;base=LAW&amp;n=494628&amp;date=21.07.2025&amp;dst=100009&amp;field=134" TargetMode = "External"/>
	<Relationship Id="rId126" Type="http://schemas.openxmlformats.org/officeDocument/2006/relationships/hyperlink" Target="https://login.consultant.ru/link/?req=doc&amp;base=LAW&amp;n=314661&amp;date=21.07.2025&amp;dst=100072&amp;field=134" TargetMode = "External"/>
	<Relationship Id="rId127" Type="http://schemas.openxmlformats.org/officeDocument/2006/relationships/hyperlink" Target="https://login.consultant.ru/link/?req=doc&amp;base=LAW&amp;n=314666&amp;date=21.07.2025&amp;dst=100235&amp;field=134" TargetMode = "External"/>
	<Relationship Id="rId128" Type="http://schemas.openxmlformats.org/officeDocument/2006/relationships/hyperlink" Target="https://login.consultant.ru/link/?req=doc&amp;base=LAW&amp;n=483349&amp;date=21.07.2025&amp;dst=100324&amp;field=134" TargetMode = "External"/>
	<Relationship Id="rId129" Type="http://schemas.openxmlformats.org/officeDocument/2006/relationships/hyperlink" Target="https://login.consultant.ru/link/?req=doc&amp;base=LAW&amp;n=471087&amp;date=21.07.2025&amp;dst=100228&amp;field=134" TargetMode = "External"/>
	<Relationship Id="rId130" Type="http://schemas.openxmlformats.org/officeDocument/2006/relationships/hyperlink" Target="https://login.consultant.ru/link/?req=doc&amp;base=LAW&amp;n=330704&amp;date=21.07.2025&amp;dst=100009&amp;field=134" TargetMode = "External"/>
	<Relationship Id="rId131" Type="http://schemas.openxmlformats.org/officeDocument/2006/relationships/hyperlink" Target="https://login.consultant.ru/link/?req=doc&amp;base=LAW&amp;n=330701&amp;date=21.07.2025&amp;dst=100015&amp;field=134" TargetMode = "External"/>
	<Relationship Id="rId132" Type="http://schemas.openxmlformats.org/officeDocument/2006/relationships/hyperlink" Target="https://login.consultant.ru/link/?req=doc&amp;base=LAW&amp;n=340235&amp;date=21.07.2025&amp;dst=100017&amp;field=134" TargetMode = "External"/>
	<Relationship Id="rId133" Type="http://schemas.openxmlformats.org/officeDocument/2006/relationships/hyperlink" Target="https://login.consultant.ru/link/?req=doc&amp;base=LAW&amp;n=341747&amp;date=21.07.2025&amp;dst=100009&amp;field=134" TargetMode = "External"/>
	<Relationship Id="rId134" Type="http://schemas.openxmlformats.org/officeDocument/2006/relationships/hyperlink" Target="https://login.consultant.ru/link/?req=doc&amp;base=LAW&amp;n=479104&amp;date=21.07.2025&amp;dst=100176&amp;field=134" TargetMode = "External"/>
	<Relationship Id="rId135" Type="http://schemas.openxmlformats.org/officeDocument/2006/relationships/hyperlink" Target="https://login.consultant.ru/link/?req=doc&amp;base=LAW&amp;n=501421&amp;date=21.07.2025&amp;dst=100058&amp;field=134" TargetMode = "External"/>
	<Relationship Id="rId136" Type="http://schemas.openxmlformats.org/officeDocument/2006/relationships/hyperlink" Target="https://login.consultant.ru/link/?req=doc&amp;base=LAW&amp;n=405935&amp;date=21.07.2025&amp;dst=100225&amp;field=134" TargetMode = "External"/>
	<Relationship Id="rId137" Type="http://schemas.openxmlformats.org/officeDocument/2006/relationships/hyperlink" Target="https://login.consultant.ru/link/?req=doc&amp;base=LAW&amp;n=482721&amp;date=21.07.2025&amp;dst=100101&amp;field=134" TargetMode = "External"/>
	<Relationship Id="rId138" Type="http://schemas.openxmlformats.org/officeDocument/2006/relationships/hyperlink" Target="https://login.consultant.ru/link/?req=doc&amp;base=LAW&amp;n=358779&amp;date=21.07.2025&amp;dst=100009&amp;field=134" TargetMode = "External"/>
	<Relationship Id="rId139" Type="http://schemas.openxmlformats.org/officeDocument/2006/relationships/hyperlink" Target="https://login.consultant.ru/link/?req=doc&amp;base=LAW&amp;n=370087&amp;date=21.07.2025&amp;dst=100012&amp;field=134" TargetMode = "External"/>
	<Relationship Id="rId140" Type="http://schemas.openxmlformats.org/officeDocument/2006/relationships/hyperlink" Target="https://login.consultant.ru/link/?req=doc&amp;base=LAW&amp;n=372627&amp;date=21.07.2025&amp;dst=100009&amp;field=134" TargetMode = "External"/>
	<Relationship Id="rId141" Type="http://schemas.openxmlformats.org/officeDocument/2006/relationships/hyperlink" Target="https://login.consultant.ru/link/?req=doc&amp;base=LAW&amp;n=372677&amp;date=21.07.2025&amp;dst=100009&amp;field=134" TargetMode = "External"/>
	<Relationship Id="rId142" Type="http://schemas.openxmlformats.org/officeDocument/2006/relationships/hyperlink" Target="https://login.consultant.ru/link/?req=doc&amp;base=LAW&amp;n=372675&amp;date=21.07.2025&amp;dst=100048&amp;field=134" TargetMode = "External"/>
	<Relationship Id="rId143" Type="http://schemas.openxmlformats.org/officeDocument/2006/relationships/hyperlink" Target="https://login.consultant.ru/link/?req=doc&amp;base=LAW&amp;n=421124&amp;date=21.07.2025&amp;dst=100088&amp;field=134" TargetMode = "External"/>
	<Relationship Id="rId144" Type="http://schemas.openxmlformats.org/officeDocument/2006/relationships/hyperlink" Target="https://login.consultant.ru/link/?req=doc&amp;base=LAW&amp;n=433431&amp;date=21.07.2025&amp;dst=100620&amp;field=134" TargetMode = "External"/>
	<Relationship Id="rId145" Type="http://schemas.openxmlformats.org/officeDocument/2006/relationships/hyperlink" Target="https://login.consultant.ru/link/?req=doc&amp;base=LAW&amp;n=501438&amp;date=21.07.2025&amp;dst=101798&amp;field=134" TargetMode = "External"/>
	<Relationship Id="rId146" Type="http://schemas.openxmlformats.org/officeDocument/2006/relationships/hyperlink" Target="https://login.consultant.ru/link/?req=doc&amp;base=LAW&amp;n=386890&amp;date=21.07.2025&amp;dst=100029&amp;field=134" TargetMode = "External"/>
	<Relationship Id="rId147" Type="http://schemas.openxmlformats.org/officeDocument/2006/relationships/hyperlink" Target="https://login.consultant.ru/link/?req=doc&amp;base=LAW&amp;n=422102&amp;date=21.07.2025&amp;dst=100009&amp;field=134" TargetMode = "External"/>
	<Relationship Id="rId148" Type="http://schemas.openxmlformats.org/officeDocument/2006/relationships/hyperlink" Target="https://login.consultant.ru/link/?req=doc&amp;base=LAW&amp;n=388795&amp;date=21.07.2025&amp;dst=100009&amp;field=134" TargetMode = "External"/>
	<Relationship Id="rId149" Type="http://schemas.openxmlformats.org/officeDocument/2006/relationships/hyperlink" Target="https://login.consultant.ru/link/?req=doc&amp;base=LAW&amp;n=388990&amp;date=21.07.2025&amp;dst=100008&amp;field=134" TargetMode = "External"/>
	<Relationship Id="rId150" Type="http://schemas.openxmlformats.org/officeDocument/2006/relationships/hyperlink" Target="https://login.consultant.ru/link/?req=doc&amp;base=LAW&amp;n=388987&amp;date=21.07.2025&amp;dst=100083&amp;field=134" TargetMode = "External"/>
	<Relationship Id="rId151" Type="http://schemas.openxmlformats.org/officeDocument/2006/relationships/hyperlink" Target="https://login.consultant.ru/link/?req=doc&amp;base=LAW&amp;n=402552&amp;date=21.07.2025&amp;dst=100018&amp;field=134" TargetMode = "External"/>
	<Relationship Id="rId152" Type="http://schemas.openxmlformats.org/officeDocument/2006/relationships/hyperlink" Target="https://login.consultant.ru/link/?req=doc&amp;base=LAW&amp;n=405344&amp;date=21.07.2025&amp;dst=100248&amp;field=134" TargetMode = "External"/>
	<Relationship Id="rId153" Type="http://schemas.openxmlformats.org/officeDocument/2006/relationships/hyperlink" Target="https://login.consultant.ru/link/?req=doc&amp;base=LAW&amp;n=405383&amp;date=21.07.2025&amp;dst=100009&amp;field=134" TargetMode = "External"/>
	<Relationship Id="rId154" Type="http://schemas.openxmlformats.org/officeDocument/2006/relationships/hyperlink" Target="https://login.consultant.ru/link/?req=doc&amp;base=LAW&amp;n=489359&amp;date=21.07.2025&amp;dst=100060&amp;field=134" TargetMode = "External"/>
	<Relationship Id="rId155" Type="http://schemas.openxmlformats.org/officeDocument/2006/relationships/hyperlink" Target="https://login.consultant.ru/link/?req=doc&amp;base=LAW&amp;n=465724&amp;date=21.07.2025&amp;dst=100009&amp;field=134" TargetMode = "External"/>
	<Relationship Id="rId156" Type="http://schemas.openxmlformats.org/officeDocument/2006/relationships/hyperlink" Target="https://login.consultant.ru/link/?req=doc&amp;base=LAW&amp;n=461107&amp;date=21.07.2025&amp;dst=100276&amp;field=134" TargetMode = "External"/>
	<Relationship Id="rId157" Type="http://schemas.openxmlformats.org/officeDocument/2006/relationships/hyperlink" Target="https://login.consultant.ru/link/?req=doc&amp;base=LAW&amp;n=501429&amp;date=21.07.2025&amp;dst=100320&amp;field=134" TargetMode = "External"/>
	<Relationship Id="rId158" Type="http://schemas.openxmlformats.org/officeDocument/2006/relationships/hyperlink" Target="https://login.consultant.ru/link/?req=doc&amp;base=LAW&amp;n=421900&amp;date=21.07.2025&amp;dst=100200&amp;field=134" TargetMode = "External"/>
	<Relationship Id="rId159" Type="http://schemas.openxmlformats.org/officeDocument/2006/relationships/hyperlink" Target="https://login.consultant.ru/link/?req=doc&amp;base=LAW&amp;n=421943&amp;date=21.07.2025&amp;dst=100009&amp;field=134" TargetMode = "External"/>
	<Relationship Id="rId160" Type="http://schemas.openxmlformats.org/officeDocument/2006/relationships/hyperlink" Target="https://login.consultant.ru/link/?req=doc&amp;base=LAW&amp;n=430575&amp;date=21.07.2025&amp;dst=100049&amp;field=134" TargetMode = "External"/>
	<Relationship Id="rId161" Type="http://schemas.openxmlformats.org/officeDocument/2006/relationships/hyperlink" Target="https://login.consultant.ru/link/?req=doc&amp;base=LAW&amp;n=434583&amp;date=21.07.2025&amp;dst=100009&amp;field=134" TargetMode = "External"/>
	<Relationship Id="rId162" Type="http://schemas.openxmlformats.org/officeDocument/2006/relationships/hyperlink" Target="https://login.consultant.ru/link/?req=doc&amp;base=LAW&amp;n=434582&amp;date=21.07.2025&amp;dst=100009&amp;field=134" TargetMode = "External"/>
	<Relationship Id="rId163" Type="http://schemas.openxmlformats.org/officeDocument/2006/relationships/hyperlink" Target="https://login.consultant.ru/link/?req=doc&amp;base=LAW&amp;n=436172&amp;date=21.07.2025&amp;dst=100009&amp;field=134" TargetMode = "External"/>
	<Relationship Id="rId164" Type="http://schemas.openxmlformats.org/officeDocument/2006/relationships/hyperlink" Target="https://login.consultant.ru/link/?req=doc&amp;base=LAW&amp;n=446086&amp;date=21.07.2025&amp;dst=100020&amp;field=134" TargetMode = "External"/>
	<Relationship Id="rId165" Type="http://schemas.openxmlformats.org/officeDocument/2006/relationships/hyperlink" Target="https://login.consultant.ru/link/?req=doc&amp;base=LAW&amp;n=483048&amp;date=21.07.2025&amp;dst=100077&amp;field=134" TargetMode = "External"/>
	<Relationship Id="rId166" Type="http://schemas.openxmlformats.org/officeDocument/2006/relationships/hyperlink" Target="https://login.consultant.ru/link/?req=doc&amp;base=LAW&amp;n=449446&amp;date=21.07.2025&amp;dst=100009&amp;field=134" TargetMode = "External"/>
	<Relationship Id="rId167" Type="http://schemas.openxmlformats.org/officeDocument/2006/relationships/hyperlink" Target="https://login.consultant.ru/link/?req=doc&amp;base=LAW&amp;n=451660&amp;date=21.07.2025&amp;dst=100009&amp;field=134" TargetMode = "External"/>
	<Relationship Id="rId168" Type="http://schemas.openxmlformats.org/officeDocument/2006/relationships/hyperlink" Target="https://login.consultant.ru/link/?req=doc&amp;base=LAW&amp;n=453865&amp;date=21.07.2025&amp;dst=100008&amp;field=134" TargetMode = "External"/>
	<Relationship Id="rId169" Type="http://schemas.openxmlformats.org/officeDocument/2006/relationships/hyperlink" Target="https://login.consultant.ru/link/?req=doc&amp;base=LAW&amp;n=465594&amp;date=21.07.2025&amp;dst=100009&amp;field=134" TargetMode = "External"/>
	<Relationship Id="rId170" Type="http://schemas.openxmlformats.org/officeDocument/2006/relationships/hyperlink" Target="https://login.consultant.ru/link/?req=doc&amp;base=LAW&amp;n=453990&amp;date=21.07.2025&amp;dst=100464&amp;field=134" TargetMode = "External"/>
	<Relationship Id="rId171" Type="http://schemas.openxmlformats.org/officeDocument/2006/relationships/hyperlink" Target="https://login.consultant.ru/link/?req=doc&amp;base=LAW&amp;n=482706&amp;date=21.07.2025&amp;dst=100230&amp;field=134" TargetMode = "External"/>
	<Relationship Id="rId172" Type="http://schemas.openxmlformats.org/officeDocument/2006/relationships/hyperlink" Target="https://login.consultant.ru/link/?req=doc&amp;base=LAW&amp;n=459973&amp;date=21.07.2025&amp;dst=100090&amp;field=134" TargetMode = "External"/>
	<Relationship Id="rId173" Type="http://schemas.openxmlformats.org/officeDocument/2006/relationships/hyperlink" Target="https://login.consultant.ru/link/?req=doc&amp;base=LAW&amp;n=461022&amp;date=21.07.2025&amp;dst=100019&amp;field=134" TargetMode = "External"/>
	<Relationship Id="rId174" Type="http://schemas.openxmlformats.org/officeDocument/2006/relationships/hyperlink" Target="https://login.consultant.ru/link/?req=doc&amp;base=LAW&amp;n=464075&amp;date=21.07.2025&amp;dst=100070&amp;field=134" TargetMode = "External"/>
	<Relationship Id="rId175" Type="http://schemas.openxmlformats.org/officeDocument/2006/relationships/hyperlink" Target="https://login.consultant.ru/link/?req=doc&amp;base=LAW&amp;n=464794&amp;date=21.07.2025&amp;dst=100014&amp;field=134" TargetMode = "External"/>
	<Relationship Id="rId176" Type="http://schemas.openxmlformats.org/officeDocument/2006/relationships/hyperlink" Target="https://login.consultant.ru/link/?req=doc&amp;base=LAW&amp;n=483055&amp;date=21.07.2025&amp;dst=100093&amp;field=134" TargetMode = "External"/>
	<Relationship Id="rId177" Type="http://schemas.openxmlformats.org/officeDocument/2006/relationships/hyperlink" Target="https://login.consultant.ru/link/?req=doc&amp;base=LAW&amp;n=465416&amp;date=21.07.2025&amp;dst=100009&amp;field=134" TargetMode = "External"/>
	<Relationship Id="rId178" Type="http://schemas.openxmlformats.org/officeDocument/2006/relationships/hyperlink" Target="https://login.consultant.ru/link/?req=doc&amp;base=LAW&amp;n=482714&amp;date=21.07.2025&amp;dst=100091&amp;field=134" TargetMode = "External"/>
	<Relationship Id="rId179" Type="http://schemas.openxmlformats.org/officeDocument/2006/relationships/hyperlink" Target="https://login.consultant.ru/link/?req=doc&amp;base=LAW&amp;n=481243&amp;date=21.07.2025&amp;dst=100039&amp;field=134" TargetMode = "External"/>
	<Relationship Id="rId180" Type="http://schemas.openxmlformats.org/officeDocument/2006/relationships/hyperlink" Target="https://login.consultant.ru/link/?req=doc&amp;base=LAW&amp;n=501392&amp;date=21.07.2025&amp;dst=100812&amp;field=134" TargetMode = "External"/>
	<Relationship Id="rId181" Type="http://schemas.openxmlformats.org/officeDocument/2006/relationships/hyperlink" Target="https://login.consultant.ru/link/?req=doc&amp;base=LAW&amp;n=482479&amp;date=21.07.2025&amp;dst=100029&amp;field=134" TargetMode = "External"/>
	<Relationship Id="rId182" Type="http://schemas.openxmlformats.org/officeDocument/2006/relationships/hyperlink" Target="https://login.consultant.ru/link/?req=doc&amp;base=LAW&amp;n=482508&amp;date=21.07.2025&amp;dst=100009&amp;field=134" TargetMode = "External"/>
	<Relationship Id="rId183" Type="http://schemas.openxmlformats.org/officeDocument/2006/relationships/hyperlink" Target="https://login.consultant.ru/link/?req=doc&amp;base=LAW&amp;n=482543&amp;date=21.07.2025&amp;dst=100009&amp;field=134" TargetMode = "External"/>
	<Relationship Id="rId184" Type="http://schemas.openxmlformats.org/officeDocument/2006/relationships/hyperlink" Target="https://login.consultant.ru/link/?req=doc&amp;base=LAW&amp;n=494422&amp;date=21.07.2025&amp;dst=100064&amp;field=134" TargetMode = "External"/>
	<Relationship Id="rId185" Type="http://schemas.openxmlformats.org/officeDocument/2006/relationships/hyperlink" Target="https://login.consultant.ru/link/?req=doc&amp;base=LAW&amp;n=494367&amp;date=21.07.2025&amp;dst=100009&amp;field=134" TargetMode = "External"/>
	<Relationship Id="rId186" Type="http://schemas.openxmlformats.org/officeDocument/2006/relationships/hyperlink" Target="https://login.consultant.ru/link/?req=doc&amp;base=LAW&amp;n=494419&amp;date=21.07.2025&amp;dst=100033&amp;field=134" TargetMode = "External"/>
	<Relationship Id="rId187" Type="http://schemas.openxmlformats.org/officeDocument/2006/relationships/hyperlink" Target="https://login.consultant.ru/link/?req=doc&amp;base=LAW&amp;n=494429&amp;date=21.07.2025&amp;dst=100024&amp;field=134" TargetMode = "External"/>
	<Relationship Id="rId188" Type="http://schemas.openxmlformats.org/officeDocument/2006/relationships/hyperlink" Target="https://login.consultant.ru/link/?req=doc&amp;base=LAW&amp;n=508362&amp;date=21.07.2025&amp;dst=100009&amp;field=134" TargetMode = "External"/>
	<Relationship Id="rId189" Type="http://schemas.openxmlformats.org/officeDocument/2006/relationships/hyperlink" Target="https://login.consultant.ru/link/?req=doc&amp;base=LAW&amp;n=173386&amp;date=21.07.2025&amp;dst=100011&amp;field=134" TargetMode = "External"/>
	<Relationship Id="rId190" Type="http://schemas.openxmlformats.org/officeDocument/2006/relationships/hyperlink" Target="https://login.consultant.ru/link/?req=doc&amp;base=LAW&amp;n=501406&amp;date=21.07.2025&amp;dst=100056&amp;field=134" TargetMode = "External"/>
	<Relationship Id="rId191" Type="http://schemas.openxmlformats.org/officeDocument/2006/relationships/hyperlink" Target="https://login.consultant.ru/link/?req=doc&amp;base=LAW&amp;n=421138&amp;date=21.07.2025&amp;dst=100011&amp;field=134" TargetMode = "External"/>
	<Relationship Id="rId192" Type="http://schemas.openxmlformats.org/officeDocument/2006/relationships/hyperlink" Target="https://login.consultant.ru/link/?req=doc&amp;base=LAW&amp;n=372677&amp;date=21.07.2025&amp;dst=100011&amp;field=134" TargetMode = "External"/>
	<Relationship Id="rId193" Type="http://schemas.openxmlformats.org/officeDocument/2006/relationships/hyperlink" Target="https://login.consultant.ru/link/?req=doc&amp;base=LAW&amp;n=220989&amp;date=21.07.2025&amp;dst=100011&amp;field=134" TargetMode = "External"/>
	<Relationship Id="rId194" Type="http://schemas.openxmlformats.org/officeDocument/2006/relationships/hyperlink" Target="https://login.consultant.ru/link/?req=doc&amp;base=LAW&amp;n=495301&amp;date=21.07.2025&amp;dst=1863&amp;field=134" TargetMode = "External"/>
	<Relationship Id="rId195" Type="http://schemas.openxmlformats.org/officeDocument/2006/relationships/hyperlink" Target="https://login.consultant.ru/link/?req=doc&amp;base=LAW&amp;n=454135&amp;date=21.07.2025&amp;dst=100277&amp;field=134" TargetMode = "External"/>
	<Relationship Id="rId196" Type="http://schemas.openxmlformats.org/officeDocument/2006/relationships/hyperlink" Target="https://login.consultant.ru/link/?req=doc&amp;base=LAW&amp;n=454133&amp;date=21.07.2025&amp;dst=100127&amp;field=134" TargetMode = "External"/>
	<Relationship Id="rId197" Type="http://schemas.openxmlformats.org/officeDocument/2006/relationships/hyperlink" Target="https://login.consultant.ru/link/?req=doc&amp;base=LAW&amp;n=416265&amp;date=21.07.2025&amp;dst=100039&amp;field=134" TargetMode = "External"/>
	<Relationship Id="rId198" Type="http://schemas.openxmlformats.org/officeDocument/2006/relationships/hyperlink" Target="https://login.consultant.ru/link/?req=doc&amp;base=LAW&amp;n=221178&amp;date=21.07.2025&amp;dst=100028&amp;field=134" TargetMode = "External"/>
	<Relationship Id="rId199" Type="http://schemas.openxmlformats.org/officeDocument/2006/relationships/hyperlink" Target="https://login.consultant.ru/link/?req=doc&amp;base=LAW&amp;n=421943&amp;date=21.07.2025&amp;dst=100010&amp;field=134" TargetMode = "External"/>
	<Relationship Id="rId200" Type="http://schemas.openxmlformats.org/officeDocument/2006/relationships/hyperlink" Target="https://login.consultant.ru/link/?req=doc&amp;base=LAW&amp;n=330846&amp;date=21.07.2025&amp;dst=100011&amp;field=134" TargetMode = "External"/>
	<Relationship Id="rId201" Type="http://schemas.openxmlformats.org/officeDocument/2006/relationships/hyperlink" Target="https://login.consultant.ru/link/?req=doc&amp;base=LAW&amp;n=372677&amp;date=21.07.2025&amp;dst=100012&amp;field=134" TargetMode = "External"/>
	<Relationship Id="rId202" Type="http://schemas.openxmlformats.org/officeDocument/2006/relationships/hyperlink" Target="https://login.consultant.ru/link/?req=doc&amp;base=LAW&amp;n=494628&amp;date=21.07.2025&amp;dst=100011&amp;field=134" TargetMode = "External"/>
	<Relationship Id="rId203" Type="http://schemas.openxmlformats.org/officeDocument/2006/relationships/hyperlink" Target="https://login.consultant.ru/link/?req=doc&amp;base=LAW&amp;n=330846&amp;date=21.07.2025&amp;dst=100012&amp;field=134" TargetMode = "External"/>
	<Relationship Id="rId204" Type="http://schemas.openxmlformats.org/officeDocument/2006/relationships/hyperlink" Target="https://login.consultant.ru/link/?req=doc&amp;base=LAW&amp;n=494628&amp;date=21.07.2025&amp;dst=100012&amp;field=134" TargetMode = "External"/>
	<Relationship Id="rId205" Type="http://schemas.openxmlformats.org/officeDocument/2006/relationships/hyperlink" Target="https://login.consultant.ru/link/?req=doc&amp;base=LAW&amp;n=483349&amp;date=21.07.2025&amp;dst=100326&amp;field=134" TargetMode = "External"/>
	<Relationship Id="rId206" Type="http://schemas.openxmlformats.org/officeDocument/2006/relationships/hyperlink" Target="https://login.consultant.ru/link/?req=doc&amp;base=LAW&amp;n=330704&amp;date=21.07.2025&amp;dst=100010&amp;field=134" TargetMode = "External"/>
	<Relationship Id="rId207" Type="http://schemas.openxmlformats.org/officeDocument/2006/relationships/hyperlink" Target="https://login.consultant.ru/link/?req=doc&amp;base=LAW&amp;n=471086&amp;date=21.07.2025&amp;dst=100299&amp;field=134" TargetMode = "External"/>
	<Relationship Id="rId208" Type="http://schemas.openxmlformats.org/officeDocument/2006/relationships/hyperlink" Target="https://login.consultant.ru/link/?req=doc&amp;base=LAW&amp;n=464516&amp;date=21.07.2025&amp;dst=100044&amp;field=134" TargetMode = "External"/>
	<Relationship Id="rId209" Type="http://schemas.openxmlformats.org/officeDocument/2006/relationships/hyperlink" Target="https://login.consultant.ru/link/?req=doc&amp;base=LAW&amp;n=173386&amp;date=21.07.2025&amp;dst=100012&amp;field=134" TargetMode = "External"/>
	<Relationship Id="rId210" Type="http://schemas.openxmlformats.org/officeDocument/2006/relationships/hyperlink" Target="https://login.consultant.ru/link/?req=doc&amp;base=LAW&amp;n=116956&amp;date=21.07.2025&amp;dst=100013&amp;field=134" TargetMode = "External"/>
	<Relationship Id="rId211" Type="http://schemas.openxmlformats.org/officeDocument/2006/relationships/hyperlink" Target="https://login.consultant.ru/link/?req=doc&amp;base=LAW&amp;n=116956&amp;date=21.07.2025&amp;dst=100015&amp;field=134" TargetMode = "External"/>
	<Relationship Id="rId212" Type="http://schemas.openxmlformats.org/officeDocument/2006/relationships/hyperlink" Target="https://login.consultant.ru/link/?req=doc&amp;base=LAW&amp;n=116956&amp;date=21.07.2025&amp;dst=100017&amp;field=134" TargetMode = "External"/>
	<Relationship Id="rId213" Type="http://schemas.openxmlformats.org/officeDocument/2006/relationships/hyperlink" Target="https://login.consultant.ru/link/?req=doc&amp;base=LAW&amp;n=482721&amp;date=21.07.2025&amp;dst=100102&amp;field=134" TargetMode = "External"/>
	<Relationship Id="rId214" Type="http://schemas.openxmlformats.org/officeDocument/2006/relationships/hyperlink" Target="https://login.consultant.ru/link/?req=doc&amp;base=LAW&amp;n=421138&amp;date=21.07.2025&amp;dst=100012&amp;field=134" TargetMode = "External"/>
	<Relationship Id="rId215" Type="http://schemas.openxmlformats.org/officeDocument/2006/relationships/hyperlink" Target="https://login.consultant.ru/link/?req=doc&amp;base=LAW&amp;n=502622&amp;date=21.07.2025&amp;dst=100872&amp;field=134" TargetMode = "External"/>
	<Relationship Id="rId216" Type="http://schemas.openxmlformats.org/officeDocument/2006/relationships/hyperlink" Target="https://login.consultant.ru/link/?req=doc&amp;base=LAW&amp;n=156526&amp;date=21.07.2025&amp;dst=100140&amp;field=134" TargetMode = "External"/>
	<Relationship Id="rId217" Type="http://schemas.openxmlformats.org/officeDocument/2006/relationships/hyperlink" Target="https://login.consultant.ru/link/?req=doc&amp;base=LAW&amp;n=436354&amp;date=21.07.2025&amp;dst=100116&amp;field=134" TargetMode = "External"/>
	<Relationship Id="rId218" Type="http://schemas.openxmlformats.org/officeDocument/2006/relationships/hyperlink" Target="https://login.consultant.ru/link/?req=doc&amp;base=LAW&amp;n=210168&amp;date=21.07.2025&amp;dst=100011&amp;field=134" TargetMode = "External"/>
	<Relationship Id="rId219" Type="http://schemas.openxmlformats.org/officeDocument/2006/relationships/hyperlink" Target="https://login.consultant.ru/link/?req=doc&amp;base=LAW&amp;n=421138&amp;date=21.07.2025&amp;dst=100014&amp;field=134" TargetMode = "External"/>
	<Relationship Id="rId220" Type="http://schemas.openxmlformats.org/officeDocument/2006/relationships/hyperlink" Target="https://login.consultant.ru/link/?req=doc&amp;base=LAW&amp;n=483349&amp;date=21.07.2025&amp;dst=100328&amp;field=134" TargetMode = "External"/>
	<Relationship Id="rId221" Type="http://schemas.openxmlformats.org/officeDocument/2006/relationships/hyperlink" Target="https://login.consultant.ru/link/?req=doc&amp;base=LAW&amp;n=405344&amp;date=21.07.2025&amp;dst=100249&amp;field=134" TargetMode = "External"/>
	<Relationship Id="rId222" Type="http://schemas.openxmlformats.org/officeDocument/2006/relationships/hyperlink" Target="https://login.consultant.ru/link/?req=doc&amp;base=LAW&amp;n=210168&amp;date=21.07.2025&amp;dst=100012&amp;field=134" TargetMode = "External"/>
	<Relationship Id="rId223" Type="http://schemas.openxmlformats.org/officeDocument/2006/relationships/hyperlink" Target="https://login.consultant.ru/link/?req=doc&amp;base=LAW&amp;n=421138&amp;date=21.07.2025&amp;dst=100015&amp;field=134" TargetMode = "External"/>
	<Relationship Id="rId224" Type="http://schemas.openxmlformats.org/officeDocument/2006/relationships/hyperlink" Target="https://login.consultant.ru/link/?req=doc&amp;base=LAW&amp;n=2875&amp;date=21.07.2025" TargetMode = "External"/>
	<Relationship Id="rId225" Type="http://schemas.openxmlformats.org/officeDocument/2006/relationships/hyperlink" Target="https://login.consultant.ru/link/?req=doc&amp;base=LAW&amp;n=490477&amp;date=21.07.2025&amp;dst=100003&amp;field=134" TargetMode = "External"/>
	<Relationship Id="rId226" Type="http://schemas.openxmlformats.org/officeDocument/2006/relationships/hyperlink" Target="https://login.consultant.ru/link/?req=doc&amp;base=LAW&amp;n=220989&amp;date=21.07.2025&amp;dst=100012&amp;field=134" TargetMode = "External"/>
	<Relationship Id="rId227" Type="http://schemas.openxmlformats.org/officeDocument/2006/relationships/hyperlink" Target="https://login.consultant.ru/link/?req=doc&amp;base=LAW&amp;n=2875&amp;date=21.07.2025" TargetMode = "External"/>
	<Relationship Id="rId228" Type="http://schemas.openxmlformats.org/officeDocument/2006/relationships/hyperlink" Target="https://login.consultant.ru/link/?req=doc&amp;base=LAW&amp;n=220989&amp;date=21.07.2025&amp;dst=100014&amp;field=134" TargetMode = "External"/>
	<Relationship Id="rId229" Type="http://schemas.openxmlformats.org/officeDocument/2006/relationships/hyperlink" Target="https://login.consultant.ru/link/?req=doc&amp;base=LAW&amp;n=501392&amp;date=21.07.2025&amp;dst=100813&amp;field=134" TargetMode = "External"/>
	<Relationship Id="rId230" Type="http://schemas.openxmlformats.org/officeDocument/2006/relationships/hyperlink" Target="https://login.consultant.ru/link/?req=doc&amp;base=LAW&amp;n=220989&amp;date=21.07.2025&amp;dst=100015&amp;field=134" TargetMode = "External"/>
	<Relationship Id="rId231" Type="http://schemas.openxmlformats.org/officeDocument/2006/relationships/hyperlink" Target="https://login.consultant.ru/link/?req=doc&amp;base=LAW&amp;n=449446&amp;date=21.07.2025&amp;dst=100011&amp;field=134" TargetMode = "External"/>
	<Relationship Id="rId232" Type="http://schemas.openxmlformats.org/officeDocument/2006/relationships/hyperlink" Target="https://login.consultant.ru/link/?req=doc&amp;base=LAW&amp;n=441772&amp;date=21.07.2025&amp;dst=100142&amp;field=134" TargetMode = "External"/>
	<Relationship Id="rId233" Type="http://schemas.openxmlformats.org/officeDocument/2006/relationships/hyperlink" Target="https://login.consultant.ru/link/?req=doc&amp;base=LAW&amp;n=491420&amp;date=21.07.2025&amp;dst=100036&amp;field=134" TargetMode = "External"/>
	<Relationship Id="rId234" Type="http://schemas.openxmlformats.org/officeDocument/2006/relationships/hyperlink" Target="https://login.consultant.ru/link/?req=doc&amp;base=LAW&amp;n=340399&amp;date=21.07.2025&amp;dst=100006&amp;field=134" TargetMode = "External"/>
	<Relationship Id="rId235" Type="http://schemas.openxmlformats.org/officeDocument/2006/relationships/hyperlink" Target="https://login.consultant.ru/link/?req=doc&amp;base=LAW&amp;n=210168&amp;date=21.07.2025&amp;dst=100014&amp;field=134" TargetMode = "External"/>
	<Relationship Id="rId236" Type="http://schemas.openxmlformats.org/officeDocument/2006/relationships/hyperlink" Target="https://login.consultant.ru/link/?req=doc&amp;base=LAW&amp;n=421138&amp;date=21.07.2025&amp;dst=100016&amp;field=134" TargetMode = "External"/>
	<Relationship Id="rId237" Type="http://schemas.openxmlformats.org/officeDocument/2006/relationships/hyperlink" Target="https://login.consultant.ru/link/?req=doc&amp;base=LAW&amp;n=183373&amp;date=21.07.2025&amp;dst=100011&amp;field=134" TargetMode = "External"/>
	<Relationship Id="rId238" Type="http://schemas.openxmlformats.org/officeDocument/2006/relationships/hyperlink" Target="https://login.consultant.ru/link/?req=doc&amp;base=LAW&amp;n=172862&amp;date=21.07.2025&amp;dst=100011&amp;field=134" TargetMode = "External"/>
	<Relationship Id="rId239" Type="http://schemas.openxmlformats.org/officeDocument/2006/relationships/hyperlink" Target="https://login.consultant.ru/link/?req=doc&amp;base=LAW&amp;n=420989&amp;date=21.07.2025&amp;dst=100475&amp;field=134" TargetMode = "External"/>
	<Relationship Id="rId240" Type="http://schemas.openxmlformats.org/officeDocument/2006/relationships/hyperlink" Target="https://login.consultant.ru/link/?req=doc&amp;base=LAW&amp;n=461107&amp;date=21.07.2025&amp;dst=100277&amp;field=134" TargetMode = "External"/>
	<Relationship Id="rId241" Type="http://schemas.openxmlformats.org/officeDocument/2006/relationships/hyperlink" Target="https://login.consultant.ru/link/?req=doc&amp;base=LAW&amp;n=449446&amp;date=21.07.2025&amp;dst=100012&amp;field=134" TargetMode = "External"/>
	<Relationship Id="rId242" Type="http://schemas.openxmlformats.org/officeDocument/2006/relationships/hyperlink" Target="https://login.consultant.ru/link/?req=doc&amp;base=LAW&amp;n=183373&amp;date=21.07.2025&amp;dst=100013&amp;field=134" TargetMode = "External"/>
	<Relationship Id="rId243" Type="http://schemas.openxmlformats.org/officeDocument/2006/relationships/hyperlink" Target="https://login.consultant.ru/link/?req=doc&amp;base=LAW&amp;n=420989&amp;date=21.07.2025&amp;dst=100476&amp;field=134" TargetMode = "External"/>
	<Relationship Id="rId244" Type="http://schemas.openxmlformats.org/officeDocument/2006/relationships/hyperlink" Target="https://login.consultant.ru/link/?req=doc&amp;base=LAW&amp;n=405900&amp;date=21.07.2025&amp;dst=100364&amp;field=134" TargetMode = "External"/>
	<Relationship Id="rId245" Type="http://schemas.openxmlformats.org/officeDocument/2006/relationships/hyperlink" Target="https://login.consultant.ru/link/?req=doc&amp;base=LAW&amp;n=379662&amp;date=21.07.2025&amp;dst=100010&amp;field=134" TargetMode = "External"/>
	<Relationship Id="rId246" Type="http://schemas.openxmlformats.org/officeDocument/2006/relationships/hyperlink" Target="https://login.consultant.ru/link/?req=doc&amp;base=LAW&amp;n=358779&amp;date=21.07.2025&amp;dst=100011&amp;field=134" TargetMode = "External"/>
	<Relationship Id="rId247" Type="http://schemas.openxmlformats.org/officeDocument/2006/relationships/hyperlink" Target="https://login.consultant.ru/link/?req=doc&amp;base=LAW&amp;n=172862&amp;date=21.07.2025&amp;dst=100012&amp;field=134" TargetMode = "External"/>
	<Relationship Id="rId248" Type="http://schemas.openxmlformats.org/officeDocument/2006/relationships/hyperlink" Target="https://login.consultant.ru/link/?req=doc&amp;base=LAW&amp;n=358779&amp;date=21.07.2025&amp;dst=100013&amp;field=134" TargetMode = "External"/>
	<Relationship Id="rId249" Type="http://schemas.openxmlformats.org/officeDocument/2006/relationships/hyperlink" Target="https://login.consultant.ru/link/?req=doc&amp;base=LAW&amp;n=449446&amp;date=21.07.2025&amp;dst=100013&amp;field=134" TargetMode = "External"/>
	<Relationship Id="rId250" Type="http://schemas.openxmlformats.org/officeDocument/2006/relationships/hyperlink" Target="https://login.consultant.ru/link/?req=doc&amp;base=LAW&amp;n=172862&amp;date=21.07.2025&amp;dst=100014&amp;field=134" TargetMode = "External"/>
	<Relationship Id="rId251" Type="http://schemas.openxmlformats.org/officeDocument/2006/relationships/hyperlink" Target="https://login.consultant.ru/link/?req=doc&amp;base=LAW&amp;n=358779&amp;date=21.07.2025&amp;dst=100014&amp;field=134" TargetMode = "External"/>
	<Relationship Id="rId252" Type="http://schemas.openxmlformats.org/officeDocument/2006/relationships/hyperlink" Target="https://login.consultant.ru/link/?req=doc&amp;base=LAW&amp;n=449446&amp;date=21.07.2025&amp;dst=100014&amp;field=134" TargetMode = "External"/>
	<Relationship Id="rId253" Type="http://schemas.openxmlformats.org/officeDocument/2006/relationships/hyperlink" Target="https://login.consultant.ru/link/?req=doc&amp;base=LAW&amp;n=491420&amp;date=21.07.2025&amp;dst=100037&amp;field=134" TargetMode = "External"/>
	<Relationship Id="rId254" Type="http://schemas.openxmlformats.org/officeDocument/2006/relationships/hyperlink" Target="https://login.consultant.ru/link/?req=doc&amp;base=LAW&amp;n=483349&amp;date=21.07.2025&amp;dst=100329&amp;field=134" TargetMode = "External"/>
	<Relationship Id="rId255" Type="http://schemas.openxmlformats.org/officeDocument/2006/relationships/hyperlink" Target="https://login.consultant.ru/link/?req=doc&amp;base=LAW&amp;n=220992&amp;date=21.07.2025&amp;dst=100012&amp;field=134" TargetMode = "External"/>
	<Relationship Id="rId256" Type="http://schemas.openxmlformats.org/officeDocument/2006/relationships/hyperlink" Target="https://login.consultant.ru/link/?req=doc&amp;base=LAW&amp;n=220992&amp;date=21.07.2025&amp;dst=100013&amp;field=134" TargetMode = "External"/>
	<Relationship Id="rId257" Type="http://schemas.openxmlformats.org/officeDocument/2006/relationships/hyperlink" Target="https://login.consultant.ru/link/?req=doc&amp;base=LAW&amp;n=327790&amp;date=21.07.2025&amp;dst=100013&amp;field=134" TargetMode = "External"/>
	<Relationship Id="rId258" Type="http://schemas.openxmlformats.org/officeDocument/2006/relationships/hyperlink" Target="https://login.consultant.ru/link/?req=doc&amp;base=LAW&amp;n=327790&amp;date=21.07.2025&amp;dst=100015&amp;field=134" TargetMode = "External"/>
	<Relationship Id="rId259" Type="http://schemas.openxmlformats.org/officeDocument/2006/relationships/hyperlink" Target="https://login.consultant.ru/link/?req=doc&amp;base=LAW&amp;n=372677&amp;date=21.07.2025&amp;dst=100013&amp;field=134" TargetMode = "External"/>
	<Relationship Id="rId260" Type="http://schemas.openxmlformats.org/officeDocument/2006/relationships/hyperlink" Target="https://login.consultant.ru/link/?req=doc&amp;base=LAW&amp;n=449446&amp;date=21.07.2025&amp;dst=100015&amp;field=134" TargetMode = "External"/>
	<Relationship Id="rId261" Type="http://schemas.openxmlformats.org/officeDocument/2006/relationships/hyperlink" Target="https://login.consultant.ru/link/?req=doc&amp;base=LAW&amp;n=465416&amp;date=21.07.2025&amp;dst=100010&amp;field=134" TargetMode = "External"/>
	<Relationship Id="rId262" Type="http://schemas.openxmlformats.org/officeDocument/2006/relationships/hyperlink" Target="https://login.consultant.ru/link/?req=doc&amp;base=LAW&amp;n=392555&amp;date=21.07.2025&amp;dst=100011&amp;field=134" TargetMode = "External"/>
	<Relationship Id="rId263" Type="http://schemas.openxmlformats.org/officeDocument/2006/relationships/hyperlink" Target="https://login.consultant.ru/link/?req=doc&amp;base=LAW&amp;n=330846&amp;date=21.07.2025&amp;dst=100018&amp;field=134" TargetMode = "External"/>
	<Relationship Id="rId264" Type="http://schemas.openxmlformats.org/officeDocument/2006/relationships/hyperlink" Target="https://login.consultant.ru/link/?req=doc&amp;base=LAW&amp;n=449446&amp;date=21.07.2025&amp;dst=100016&amp;field=134" TargetMode = "External"/>
	<Relationship Id="rId265" Type="http://schemas.openxmlformats.org/officeDocument/2006/relationships/hyperlink" Target="https://login.consultant.ru/link/?req=doc&amp;base=LAW&amp;n=501406&amp;date=21.07.2025&amp;dst=100057&amp;field=134" TargetMode = "External"/>
	<Relationship Id="rId266" Type="http://schemas.openxmlformats.org/officeDocument/2006/relationships/hyperlink" Target="https://login.consultant.ru/link/?req=doc&amp;base=LAW&amp;n=501406&amp;date=21.07.2025&amp;dst=100059&amp;field=134" TargetMode = "External"/>
	<Relationship Id="rId267" Type="http://schemas.openxmlformats.org/officeDocument/2006/relationships/hyperlink" Target="https://login.consultant.ru/link/?req=doc&amp;base=LAW&amp;n=501406&amp;date=21.07.2025&amp;dst=100060&amp;field=134" TargetMode = "External"/>
	<Relationship Id="rId268" Type="http://schemas.openxmlformats.org/officeDocument/2006/relationships/hyperlink" Target="https://login.consultant.ru/link/?req=doc&amp;base=LAW&amp;n=421138&amp;date=21.07.2025&amp;dst=100530&amp;field=134" TargetMode = "External"/>
	<Relationship Id="rId269" Type="http://schemas.openxmlformats.org/officeDocument/2006/relationships/hyperlink" Target="https://login.consultant.ru/link/?req=doc&amp;base=LAW&amp;n=421138&amp;date=21.07.2025&amp;dst=100018&amp;field=134" TargetMode = "External"/>
	<Relationship Id="rId270" Type="http://schemas.openxmlformats.org/officeDocument/2006/relationships/hyperlink" Target="https://login.consultant.ru/link/?req=doc&amp;base=LAW&amp;n=489359&amp;date=21.07.2025&amp;dst=100306&amp;field=134" TargetMode = "External"/>
	<Relationship Id="rId271" Type="http://schemas.openxmlformats.org/officeDocument/2006/relationships/hyperlink" Target="https://login.consultant.ru/link/?req=doc&amp;base=LAW&amp;n=489359&amp;date=21.07.2025&amp;dst=100061&amp;field=134" TargetMode = "External"/>
	<Relationship Id="rId272" Type="http://schemas.openxmlformats.org/officeDocument/2006/relationships/hyperlink" Target="https://login.consultant.ru/link/?req=doc&amp;base=LAW&amp;n=330846&amp;date=21.07.2025&amp;dst=100020&amp;field=134" TargetMode = "External"/>
	<Relationship Id="rId273" Type="http://schemas.openxmlformats.org/officeDocument/2006/relationships/hyperlink" Target="https://login.consultant.ru/link/?req=doc&amp;base=LAW&amp;n=220989&amp;date=21.07.2025&amp;dst=100016&amp;field=134" TargetMode = "External"/>
	<Relationship Id="rId274" Type="http://schemas.openxmlformats.org/officeDocument/2006/relationships/hyperlink" Target="https://login.consultant.ru/link/?req=doc&amp;base=LAW&amp;n=161940&amp;date=21.07.2025&amp;dst=100010&amp;field=134" TargetMode = "External"/>
	<Relationship Id="rId275" Type="http://schemas.openxmlformats.org/officeDocument/2006/relationships/hyperlink" Target="https://login.consultant.ru/link/?req=doc&amp;base=LAW&amp;n=287031&amp;date=21.07.2025&amp;dst=100014&amp;field=134" TargetMode = "External"/>
	<Relationship Id="rId276" Type="http://schemas.openxmlformats.org/officeDocument/2006/relationships/hyperlink" Target="https://login.consultant.ru/link/?req=doc&amp;base=LAW&amp;n=116984&amp;date=21.07.2025&amp;dst=100010&amp;field=134" TargetMode = "External"/>
	<Relationship Id="rId277" Type="http://schemas.openxmlformats.org/officeDocument/2006/relationships/hyperlink" Target="https://login.consultant.ru/link/?req=doc&amp;base=LAW&amp;n=173386&amp;date=21.07.2025&amp;dst=100017&amp;field=134" TargetMode = "External"/>
	<Relationship Id="rId278" Type="http://schemas.openxmlformats.org/officeDocument/2006/relationships/hyperlink" Target="https://login.consultant.ru/link/?req=doc&amp;base=LAW&amp;n=421138&amp;date=21.07.2025&amp;dst=100021&amp;field=134" TargetMode = "External"/>
	<Relationship Id="rId279" Type="http://schemas.openxmlformats.org/officeDocument/2006/relationships/hyperlink" Target="https://login.consultant.ru/link/?req=doc&amp;base=LAW&amp;n=287031&amp;date=21.07.2025&amp;dst=100015&amp;field=134" TargetMode = "External"/>
	<Relationship Id="rId280" Type="http://schemas.openxmlformats.org/officeDocument/2006/relationships/hyperlink" Target="https://login.consultant.ru/link/?req=doc&amp;base=LAW&amp;n=173386&amp;date=21.07.2025&amp;dst=100018&amp;field=134" TargetMode = "External"/>
	<Relationship Id="rId281" Type="http://schemas.openxmlformats.org/officeDocument/2006/relationships/hyperlink" Target="https://login.consultant.ru/link/?req=doc&amp;base=LAW&amp;n=421138&amp;date=21.07.2025&amp;dst=100022&amp;field=134" TargetMode = "External"/>
	<Relationship Id="rId282" Type="http://schemas.openxmlformats.org/officeDocument/2006/relationships/hyperlink" Target="https://login.consultant.ru/link/?req=doc&amp;base=LAW&amp;n=389306&amp;date=21.07.2025" TargetMode = "External"/>
	<Relationship Id="rId283" Type="http://schemas.openxmlformats.org/officeDocument/2006/relationships/hyperlink" Target="https://login.consultant.ru/link/?req=doc&amp;base=LAW&amp;n=211067&amp;date=21.07.2025&amp;dst=100012&amp;field=134" TargetMode = "External"/>
	<Relationship Id="rId284" Type="http://schemas.openxmlformats.org/officeDocument/2006/relationships/hyperlink" Target="https://login.consultant.ru/link/?req=doc&amp;base=LAW&amp;n=440507&amp;date=21.07.2025&amp;dst=101499&amp;field=134" TargetMode = "External"/>
	<Relationship Id="rId285" Type="http://schemas.openxmlformats.org/officeDocument/2006/relationships/hyperlink" Target="https://login.consultant.ru/link/?req=doc&amp;base=LAW&amp;n=211092&amp;date=21.07.2025&amp;dst=100012&amp;field=134" TargetMode = "External"/>
	<Relationship Id="rId286" Type="http://schemas.openxmlformats.org/officeDocument/2006/relationships/hyperlink" Target="https://login.consultant.ru/link/?req=doc&amp;base=LAW&amp;n=210168&amp;date=21.07.2025&amp;dst=100016&amp;field=134" TargetMode = "External"/>
	<Relationship Id="rId287" Type="http://schemas.openxmlformats.org/officeDocument/2006/relationships/hyperlink" Target="https://login.consultant.ru/link/?req=doc&amp;base=LAW&amp;n=421138&amp;date=21.07.2025&amp;dst=100023&amp;field=134" TargetMode = "External"/>
	<Relationship Id="rId288" Type="http://schemas.openxmlformats.org/officeDocument/2006/relationships/hyperlink" Target="https://login.consultant.ru/link/?req=doc&amp;base=LAW&amp;n=471086&amp;date=21.07.2025" TargetMode = "External"/>
	<Relationship Id="rId289" Type="http://schemas.openxmlformats.org/officeDocument/2006/relationships/hyperlink" Target="https://login.consultant.ru/link/?req=doc&amp;base=LAW&amp;n=471086&amp;date=21.07.2025&amp;dst=100300&amp;field=134" TargetMode = "External"/>
	<Relationship Id="rId290" Type="http://schemas.openxmlformats.org/officeDocument/2006/relationships/hyperlink" Target="https://login.consultant.ru/link/?req=doc&amp;base=LAW&amp;n=405751&amp;date=21.07.2025&amp;dst=100119&amp;field=134" TargetMode = "External"/>
	<Relationship Id="rId291" Type="http://schemas.openxmlformats.org/officeDocument/2006/relationships/hyperlink" Target="https://login.consultant.ru/link/?req=doc&amp;base=LAW&amp;n=93980&amp;date=21.07.2025&amp;dst=100004&amp;field=134" TargetMode = "External"/>
	<Relationship Id="rId292" Type="http://schemas.openxmlformats.org/officeDocument/2006/relationships/hyperlink" Target="https://login.consultant.ru/link/?req=doc&amp;base=LAW&amp;n=220992&amp;date=21.07.2025&amp;dst=100015&amp;field=134" TargetMode = "External"/>
	<Relationship Id="rId293" Type="http://schemas.openxmlformats.org/officeDocument/2006/relationships/hyperlink" Target="https://login.consultant.ru/link/?req=doc&amp;base=LAW&amp;n=489522&amp;date=21.07.2025&amp;dst=100086&amp;field=134" TargetMode = "External"/>
	<Relationship Id="rId294" Type="http://schemas.openxmlformats.org/officeDocument/2006/relationships/hyperlink" Target="https://login.consultant.ru/link/?req=doc&amp;base=LAW&amp;n=501412&amp;date=21.07.2025&amp;dst=100010&amp;field=134" TargetMode = "External"/>
	<Relationship Id="rId295" Type="http://schemas.openxmlformats.org/officeDocument/2006/relationships/hyperlink" Target="https://login.consultant.ru/link/?req=doc&amp;base=LAW&amp;n=386890&amp;date=21.07.2025&amp;dst=100029&amp;field=134" TargetMode = "External"/>
	<Relationship Id="rId296" Type="http://schemas.openxmlformats.org/officeDocument/2006/relationships/hyperlink" Target="https://login.consultant.ru/link/?req=doc&amp;base=LAW&amp;n=500102&amp;date=21.07.2025" TargetMode = "External"/>
	<Relationship Id="rId297" Type="http://schemas.openxmlformats.org/officeDocument/2006/relationships/hyperlink" Target="https://login.consultant.ru/link/?req=doc&amp;base=LAW&amp;n=372677&amp;date=21.07.2025&amp;dst=100015&amp;field=134" TargetMode = "External"/>
	<Relationship Id="rId298" Type="http://schemas.openxmlformats.org/officeDocument/2006/relationships/hyperlink" Target="https://login.consultant.ru/link/?req=doc&amp;base=LAW&amp;n=449446&amp;date=21.07.2025&amp;dst=100017&amp;field=134" TargetMode = "External"/>
	<Relationship Id="rId299" Type="http://schemas.openxmlformats.org/officeDocument/2006/relationships/hyperlink" Target="https://login.consultant.ru/link/?req=doc&amp;base=LAW&amp;n=494367&amp;date=21.07.2025&amp;dst=100010&amp;field=134" TargetMode = "External"/>
	<Relationship Id="rId300" Type="http://schemas.openxmlformats.org/officeDocument/2006/relationships/hyperlink" Target="https://login.consultant.ru/link/?req=doc&amp;base=LAW&amp;n=422102&amp;date=21.07.2025&amp;dst=100010&amp;field=134" TargetMode = "External"/>
	<Relationship Id="rId301" Type="http://schemas.openxmlformats.org/officeDocument/2006/relationships/hyperlink" Target="https://login.consultant.ru/link/?req=doc&amp;base=LAW&amp;n=501392&amp;date=21.07.2025&amp;dst=100815&amp;field=134" TargetMode = "External"/>
	<Relationship Id="rId302" Type="http://schemas.openxmlformats.org/officeDocument/2006/relationships/hyperlink" Target="https://login.consultant.ru/link/?req=doc&amp;base=LAW&amp;n=464075&amp;date=21.07.2025&amp;dst=100071&amp;field=134" TargetMode = "External"/>
	<Relationship Id="rId303" Type="http://schemas.openxmlformats.org/officeDocument/2006/relationships/hyperlink" Target="https://login.consultant.ru/link/?req=doc&amp;base=LAW&amp;n=501392&amp;date=21.07.2025&amp;dst=100816&amp;field=134" TargetMode = "External"/>
	<Relationship Id="rId304" Type="http://schemas.openxmlformats.org/officeDocument/2006/relationships/hyperlink" Target="https://login.consultant.ru/link/?req=doc&amp;base=LAW&amp;n=495211&amp;date=21.07.2025" TargetMode = "External"/>
	<Relationship Id="rId305" Type="http://schemas.openxmlformats.org/officeDocument/2006/relationships/hyperlink" Target="https://login.consultant.ru/link/?req=doc&amp;base=LAW&amp;n=402552&amp;date=21.07.2025&amp;dst=100019&amp;field=134" TargetMode = "External"/>
	<Relationship Id="rId306" Type="http://schemas.openxmlformats.org/officeDocument/2006/relationships/hyperlink" Target="https://login.consultant.ru/link/?req=doc&amp;base=LAW&amp;n=495211&amp;date=21.07.2025" TargetMode = "External"/>
	<Relationship Id="rId307" Type="http://schemas.openxmlformats.org/officeDocument/2006/relationships/hyperlink" Target="https://login.consultant.ru/link/?req=doc&amp;base=LAW&amp;n=509391&amp;date=21.07.2025&amp;dst=100016&amp;field=134" TargetMode = "External"/>
	<Relationship Id="rId308" Type="http://schemas.openxmlformats.org/officeDocument/2006/relationships/hyperlink" Target="https://login.consultant.ru/link/?req=doc&amp;base=LAW&amp;n=509391&amp;date=21.07.2025&amp;dst=100025&amp;field=134" TargetMode = "External"/>
	<Relationship Id="rId309" Type="http://schemas.openxmlformats.org/officeDocument/2006/relationships/hyperlink" Target="https://login.consultant.ru/link/?req=doc&amp;base=LAW&amp;n=509391&amp;date=21.07.2025&amp;dst=100045&amp;field=134" TargetMode = "External"/>
	<Relationship Id="rId310" Type="http://schemas.openxmlformats.org/officeDocument/2006/relationships/hyperlink" Target="https://login.consultant.ru/link/?req=doc&amp;base=LAW&amp;n=509391&amp;date=21.07.2025&amp;dst=100059&amp;field=134" TargetMode = "External"/>
	<Relationship Id="rId311" Type="http://schemas.openxmlformats.org/officeDocument/2006/relationships/hyperlink" Target="https://login.consultant.ru/link/?req=doc&amp;base=LAW&amp;n=434583&amp;date=21.07.2025&amp;dst=100011&amp;field=134" TargetMode = "External"/>
	<Relationship Id="rId312" Type="http://schemas.openxmlformats.org/officeDocument/2006/relationships/hyperlink" Target="https://login.consultant.ru/link/?req=doc&amp;base=LAW&amp;n=482508&amp;date=21.07.2025&amp;dst=100010&amp;field=134" TargetMode = "External"/>
	<Relationship Id="rId313" Type="http://schemas.openxmlformats.org/officeDocument/2006/relationships/hyperlink" Target="https://login.consultant.ru/link/?req=doc&amp;base=LAW&amp;n=465724&amp;date=21.07.2025&amp;dst=100012&amp;field=134" TargetMode = "External"/>
	<Relationship Id="rId314" Type="http://schemas.openxmlformats.org/officeDocument/2006/relationships/hyperlink" Target="https://login.consultant.ru/link/?req=doc&amp;base=LAW&amp;n=501392&amp;date=21.07.2025&amp;dst=100817&amp;field=134" TargetMode = "External"/>
	<Relationship Id="rId315" Type="http://schemas.openxmlformats.org/officeDocument/2006/relationships/hyperlink" Target="https://login.consultant.ru/link/?req=doc&amp;base=LAW&amp;n=434583&amp;date=21.07.2025&amp;dst=100013&amp;field=134" TargetMode = "External"/>
	<Relationship Id="rId316" Type="http://schemas.openxmlformats.org/officeDocument/2006/relationships/hyperlink" Target="https://login.consultant.ru/link/?req=doc&amp;base=LAW&amp;n=501392&amp;date=21.07.2025&amp;dst=100818&amp;field=134" TargetMode = "External"/>
	<Relationship Id="rId317" Type="http://schemas.openxmlformats.org/officeDocument/2006/relationships/hyperlink" Target="https://login.consultant.ru/link/?req=doc&amp;base=LAW&amp;n=161940&amp;date=21.07.2025&amp;dst=100013&amp;field=134" TargetMode = "External"/>
	<Relationship Id="rId318" Type="http://schemas.openxmlformats.org/officeDocument/2006/relationships/hyperlink" Target="https://login.consultant.ru/link/?req=doc&amp;base=LAW&amp;n=220989&amp;date=21.07.2025&amp;dst=100018&amp;field=134" TargetMode = "External"/>
	<Relationship Id="rId319" Type="http://schemas.openxmlformats.org/officeDocument/2006/relationships/hyperlink" Target="https://login.consultant.ru/link/?req=doc&amp;base=LAW&amp;n=330846&amp;date=21.07.2025&amp;dst=100023&amp;field=134" TargetMode = "External"/>
	<Relationship Id="rId320" Type="http://schemas.openxmlformats.org/officeDocument/2006/relationships/hyperlink" Target="https://login.consultant.ru/link/?req=doc&amp;base=LAW&amp;n=208735&amp;date=21.07.2025&amp;dst=100009&amp;field=134" TargetMode = "External"/>
	<Relationship Id="rId321" Type="http://schemas.openxmlformats.org/officeDocument/2006/relationships/hyperlink" Target="https://login.consultant.ru/link/?req=doc&amp;base=LAW&amp;n=211067&amp;date=21.07.2025&amp;dst=100014&amp;field=134" TargetMode = "External"/>
	<Relationship Id="rId322" Type="http://schemas.openxmlformats.org/officeDocument/2006/relationships/hyperlink" Target="https://login.consultant.ru/link/?req=doc&amp;base=LAW&amp;n=211092&amp;date=21.07.2025&amp;dst=100014&amp;field=134" TargetMode = "External"/>
	<Relationship Id="rId323" Type="http://schemas.openxmlformats.org/officeDocument/2006/relationships/hyperlink" Target="https://login.consultant.ru/link/?req=doc&amp;base=LAW&amp;n=210168&amp;date=21.07.2025&amp;dst=100017&amp;field=134" TargetMode = "External"/>
	<Relationship Id="rId324" Type="http://schemas.openxmlformats.org/officeDocument/2006/relationships/hyperlink" Target="https://login.consultant.ru/link/?req=doc&amp;base=LAW&amp;n=282336&amp;date=21.07.2025&amp;dst=100009&amp;field=134" TargetMode = "External"/>
	<Relationship Id="rId325" Type="http://schemas.openxmlformats.org/officeDocument/2006/relationships/hyperlink" Target="https://login.consultant.ru/link/?req=doc&amp;base=LAW&amp;n=211067&amp;date=21.07.2025&amp;dst=100016&amp;field=134" TargetMode = "External"/>
	<Relationship Id="rId326" Type="http://schemas.openxmlformats.org/officeDocument/2006/relationships/hyperlink" Target="https://login.consultant.ru/link/?req=doc&amp;base=LAW&amp;n=440507&amp;date=21.07.2025&amp;dst=101501&amp;field=134" TargetMode = "External"/>
	<Relationship Id="rId327" Type="http://schemas.openxmlformats.org/officeDocument/2006/relationships/hyperlink" Target="https://login.consultant.ru/link/?req=doc&amp;base=LAW&amp;n=389306&amp;date=21.07.2025&amp;dst=100324&amp;field=134" TargetMode = "External"/>
	<Relationship Id="rId328" Type="http://schemas.openxmlformats.org/officeDocument/2006/relationships/hyperlink" Target="https://login.consultant.ru/link/?req=doc&amp;base=LAW&amp;n=211067&amp;date=21.07.2025&amp;dst=100017&amp;field=134" TargetMode = "External"/>
	<Relationship Id="rId329" Type="http://schemas.openxmlformats.org/officeDocument/2006/relationships/hyperlink" Target="https://login.consultant.ru/link/?req=doc&amp;base=LAW&amp;n=211092&amp;date=21.07.2025&amp;dst=100015&amp;field=134" TargetMode = "External"/>
	<Relationship Id="rId330" Type="http://schemas.openxmlformats.org/officeDocument/2006/relationships/hyperlink" Target="https://login.consultant.ru/link/?req=doc&amp;base=LAW&amp;n=126349&amp;date=21.07.2025&amp;dst=100020&amp;field=134" TargetMode = "External"/>
	<Relationship Id="rId331" Type="http://schemas.openxmlformats.org/officeDocument/2006/relationships/hyperlink" Target="https://login.consultant.ru/link/?req=doc&amp;base=LAW&amp;n=211067&amp;date=21.07.2025&amp;dst=100018&amp;field=134" TargetMode = "External"/>
	<Relationship Id="rId332" Type="http://schemas.openxmlformats.org/officeDocument/2006/relationships/hyperlink" Target="https://login.consultant.ru/link/?req=doc&amp;base=LAW&amp;n=211092&amp;date=21.07.2025&amp;dst=100016&amp;field=134" TargetMode = "External"/>
	<Relationship Id="rId333" Type="http://schemas.openxmlformats.org/officeDocument/2006/relationships/hyperlink" Target="https://login.consultant.ru/link/?req=doc&amp;base=LAW&amp;n=471425&amp;date=21.07.2025&amp;dst=100016&amp;field=134" TargetMode = "External"/>
	<Relationship Id="rId334" Type="http://schemas.openxmlformats.org/officeDocument/2006/relationships/hyperlink" Target="https://login.consultant.ru/link/?req=doc&amp;base=LAW&amp;n=220989&amp;date=21.07.2025&amp;dst=100019&amp;field=134" TargetMode = "External"/>
	<Relationship Id="rId335" Type="http://schemas.openxmlformats.org/officeDocument/2006/relationships/hyperlink" Target="https://login.consultant.ru/link/?req=doc&amp;base=LAW&amp;n=483349&amp;date=21.07.2025&amp;dst=100778&amp;field=134" TargetMode = "External"/>
	<Relationship Id="rId336" Type="http://schemas.openxmlformats.org/officeDocument/2006/relationships/hyperlink" Target="https://login.consultant.ru/link/?req=doc&amp;base=LAW&amp;n=486791&amp;date=21.07.2025&amp;dst=100009&amp;field=134" TargetMode = "External"/>
	<Relationship Id="rId337" Type="http://schemas.openxmlformats.org/officeDocument/2006/relationships/hyperlink" Target="https://login.consultant.ru/link/?req=doc&amp;base=LAW&amp;n=483349&amp;date=21.07.2025&amp;dst=100332&amp;field=134" TargetMode = "External"/>
	<Relationship Id="rId338" Type="http://schemas.openxmlformats.org/officeDocument/2006/relationships/hyperlink" Target="https://login.consultant.ru/link/?req=doc&amp;base=LAW&amp;n=486791&amp;date=21.07.2025&amp;dst=100009&amp;field=134" TargetMode = "External"/>
	<Relationship Id="rId339" Type="http://schemas.openxmlformats.org/officeDocument/2006/relationships/hyperlink" Target="https://login.consultant.ru/link/?req=doc&amp;base=LAW&amp;n=483349&amp;date=21.07.2025&amp;dst=100334&amp;field=134" TargetMode = "External"/>
	<Relationship Id="rId340" Type="http://schemas.openxmlformats.org/officeDocument/2006/relationships/hyperlink" Target="https://login.consultant.ru/link/?req=doc&amp;base=LAW&amp;n=476610&amp;date=21.07.2025&amp;dst=100012&amp;field=134" TargetMode = "External"/>
	<Relationship Id="rId341" Type="http://schemas.openxmlformats.org/officeDocument/2006/relationships/hyperlink" Target="https://login.consultant.ru/link/?req=doc&amp;base=LAW&amp;n=476610&amp;date=21.07.2025&amp;dst=100034&amp;field=134" TargetMode = "External"/>
	<Relationship Id="rId342" Type="http://schemas.openxmlformats.org/officeDocument/2006/relationships/hyperlink" Target="https://login.consultant.ru/link/?req=doc&amp;base=LAW&amp;n=483349&amp;date=21.07.2025&amp;dst=100335&amp;field=134" TargetMode = "External"/>
	<Relationship Id="rId343" Type="http://schemas.openxmlformats.org/officeDocument/2006/relationships/hyperlink" Target="https://login.consultant.ru/link/?req=doc&amp;base=LAW&amp;n=483349&amp;date=21.07.2025&amp;dst=100336&amp;field=134" TargetMode = "External"/>
	<Relationship Id="rId344" Type="http://schemas.openxmlformats.org/officeDocument/2006/relationships/hyperlink" Target="https://login.consultant.ru/link/?req=doc&amp;base=LAW&amp;n=372677&amp;date=21.07.2025&amp;dst=100017&amp;field=134" TargetMode = "External"/>
	<Relationship Id="rId345" Type="http://schemas.openxmlformats.org/officeDocument/2006/relationships/hyperlink" Target="https://login.consultant.ru/link/?req=doc&amp;base=LAW&amp;n=483349&amp;date=21.07.2025&amp;dst=100337&amp;field=134" TargetMode = "External"/>
	<Relationship Id="rId346" Type="http://schemas.openxmlformats.org/officeDocument/2006/relationships/hyperlink" Target="https://login.consultant.ru/link/?req=doc&amp;base=LAW&amp;n=434583&amp;date=21.07.2025&amp;dst=100016&amp;field=134" TargetMode = "External"/>
	<Relationship Id="rId347" Type="http://schemas.openxmlformats.org/officeDocument/2006/relationships/hyperlink" Target="https://login.consultant.ru/link/?req=doc&amp;base=LAW&amp;n=183373&amp;date=21.07.2025&amp;dst=100016&amp;field=134" TargetMode = "External"/>
	<Relationship Id="rId348" Type="http://schemas.openxmlformats.org/officeDocument/2006/relationships/hyperlink" Target="https://login.consultant.ru/link/?req=doc&amp;base=LAW&amp;n=172862&amp;date=21.07.2025&amp;dst=100016&amp;field=134" TargetMode = "External"/>
	<Relationship Id="rId349" Type="http://schemas.openxmlformats.org/officeDocument/2006/relationships/hyperlink" Target="https://login.consultant.ru/link/?req=doc&amp;base=LAW&amp;n=449446&amp;date=21.07.2025&amp;dst=100019&amp;field=134" TargetMode = "External"/>
	<Relationship Id="rId350" Type="http://schemas.openxmlformats.org/officeDocument/2006/relationships/hyperlink" Target="https://login.consultant.ru/link/?req=doc&amp;base=LAW&amp;n=220989&amp;date=21.07.2025&amp;dst=100021&amp;field=134" TargetMode = "External"/>
	<Relationship Id="rId351" Type="http://schemas.openxmlformats.org/officeDocument/2006/relationships/hyperlink" Target="https://login.consultant.ru/link/?req=doc&amp;base=LAW&amp;n=93980&amp;date=21.07.2025&amp;dst=100003&amp;field=134" TargetMode = "External"/>
	<Relationship Id="rId352" Type="http://schemas.openxmlformats.org/officeDocument/2006/relationships/hyperlink" Target="https://login.consultant.ru/link/?req=doc&amp;base=LAW&amp;n=456522&amp;date=21.07.2025&amp;dst=64&amp;field=134" TargetMode = "External"/>
	<Relationship Id="rId353" Type="http://schemas.openxmlformats.org/officeDocument/2006/relationships/hyperlink" Target="https://login.consultant.ru/link/?req=doc&amp;base=LAW&amp;n=503830&amp;date=21.07.2025&amp;dst=494&amp;field=134" TargetMode = "External"/>
	<Relationship Id="rId354" Type="http://schemas.openxmlformats.org/officeDocument/2006/relationships/hyperlink" Target="https://login.consultant.ru/link/?req=doc&amp;base=LAW&amp;n=201712&amp;date=21.07.2025&amp;dst=100011&amp;field=134" TargetMode = "External"/>
	<Relationship Id="rId355" Type="http://schemas.openxmlformats.org/officeDocument/2006/relationships/hyperlink" Target="https://login.consultant.ru/link/?req=doc&amp;base=LAW&amp;n=200948&amp;date=21.07.2025&amp;dst=100010&amp;field=134" TargetMode = "External"/>
	<Relationship Id="rId356" Type="http://schemas.openxmlformats.org/officeDocument/2006/relationships/hyperlink" Target="https://login.consultant.ru/link/?req=doc&amp;base=LAW&amp;n=500026&amp;date=21.07.2025&amp;dst=100571&amp;field=134" TargetMode = "External"/>
	<Relationship Id="rId357" Type="http://schemas.openxmlformats.org/officeDocument/2006/relationships/hyperlink" Target="https://login.consultant.ru/link/?req=doc&amp;base=LAW&amp;n=116956&amp;date=21.07.2025&amp;dst=100019&amp;field=134" TargetMode = "External"/>
	<Relationship Id="rId358" Type="http://schemas.openxmlformats.org/officeDocument/2006/relationships/hyperlink" Target="https://login.consultant.ru/link/?req=doc&amp;base=LAW&amp;n=173386&amp;date=21.07.2025&amp;dst=100020&amp;field=134" TargetMode = "External"/>
	<Relationship Id="rId359" Type="http://schemas.openxmlformats.org/officeDocument/2006/relationships/hyperlink" Target="https://login.consultant.ru/link/?req=doc&amp;base=LAW&amp;n=420989&amp;date=21.07.2025&amp;dst=100477&amp;field=134" TargetMode = "External"/>
	<Relationship Id="rId360" Type="http://schemas.openxmlformats.org/officeDocument/2006/relationships/hyperlink" Target="https://login.consultant.ru/link/?req=doc&amp;base=LAW&amp;n=304050&amp;date=21.07.2025&amp;dst=100040&amp;field=134" TargetMode = "External"/>
	<Relationship Id="rId361" Type="http://schemas.openxmlformats.org/officeDocument/2006/relationships/hyperlink" Target="https://login.consultant.ru/link/?req=doc&amp;base=LAW&amp;n=494628&amp;date=21.07.2025&amp;dst=100016&amp;field=134" TargetMode = "External"/>
	<Relationship Id="rId362" Type="http://schemas.openxmlformats.org/officeDocument/2006/relationships/hyperlink" Target="https://login.consultant.ru/link/?req=doc&amp;base=LAW&amp;n=330704&amp;date=21.07.2025&amp;dst=100012&amp;field=134" TargetMode = "External"/>
	<Relationship Id="rId363" Type="http://schemas.openxmlformats.org/officeDocument/2006/relationships/hyperlink" Target="https://login.consultant.ru/link/?req=doc&amp;base=LAW&amp;n=358779&amp;date=21.07.2025&amp;dst=100015&amp;field=134" TargetMode = "External"/>
	<Relationship Id="rId364" Type="http://schemas.openxmlformats.org/officeDocument/2006/relationships/hyperlink" Target="https://login.consultant.ru/link/?req=doc&amp;base=LAW&amp;n=495440&amp;date=21.07.2025&amp;dst=100039&amp;field=134" TargetMode = "External"/>
	<Relationship Id="rId365" Type="http://schemas.openxmlformats.org/officeDocument/2006/relationships/hyperlink" Target="https://login.consultant.ru/link/?req=doc&amp;base=LAW&amp;n=495440&amp;date=21.07.2025&amp;dst=100370&amp;field=134" TargetMode = "External"/>
	<Relationship Id="rId366" Type="http://schemas.openxmlformats.org/officeDocument/2006/relationships/hyperlink" Target="https://login.consultant.ru/link/?req=doc&amp;base=LAW&amp;n=495440&amp;date=21.07.2025&amp;dst=100248&amp;field=134" TargetMode = "External"/>
	<Relationship Id="rId367" Type="http://schemas.openxmlformats.org/officeDocument/2006/relationships/hyperlink" Target="https://login.consultant.ru/link/?req=doc&amp;base=LAW&amp;n=173386&amp;date=21.07.2025&amp;dst=100021&amp;field=134" TargetMode = "External"/>
	<Relationship Id="rId368" Type="http://schemas.openxmlformats.org/officeDocument/2006/relationships/hyperlink" Target="https://login.consultant.ru/link/?req=doc&amp;base=LAW&amp;n=139480&amp;date=21.07.2025&amp;dst=100011&amp;field=134" TargetMode = "External"/>
	<Relationship Id="rId369" Type="http://schemas.openxmlformats.org/officeDocument/2006/relationships/hyperlink" Target="https://login.consultant.ru/link/?req=doc&amp;base=LAW&amp;n=173386&amp;date=21.07.2025&amp;dst=100023&amp;field=134" TargetMode = "External"/>
	<Relationship Id="rId370" Type="http://schemas.openxmlformats.org/officeDocument/2006/relationships/hyperlink" Target="https://login.consultant.ru/link/?req=doc&amp;base=LAW&amp;n=293479&amp;date=21.07.2025&amp;dst=100009&amp;field=134" TargetMode = "External"/>
	<Relationship Id="rId371" Type="http://schemas.openxmlformats.org/officeDocument/2006/relationships/hyperlink" Target="https://login.consultant.ru/link/?req=doc&amp;base=LAW&amp;n=173386&amp;date=21.07.2025&amp;dst=100024&amp;field=134" TargetMode = "External"/>
	<Relationship Id="rId372" Type="http://schemas.openxmlformats.org/officeDocument/2006/relationships/hyperlink" Target="https://login.consultant.ru/link/?req=doc&amp;base=LAW&amp;n=418187&amp;date=21.07.2025&amp;dst=100013&amp;field=134" TargetMode = "External"/>
	<Relationship Id="rId373" Type="http://schemas.openxmlformats.org/officeDocument/2006/relationships/hyperlink" Target="https://login.consultant.ru/link/?req=doc&amp;base=LAW&amp;n=173386&amp;date=21.07.2025&amp;dst=100025&amp;field=134" TargetMode = "External"/>
	<Relationship Id="rId374" Type="http://schemas.openxmlformats.org/officeDocument/2006/relationships/hyperlink" Target="https://login.consultant.ru/link/?req=doc&amp;base=LAW&amp;n=173386&amp;date=21.07.2025&amp;dst=100026&amp;field=134" TargetMode = "External"/>
	<Relationship Id="rId375" Type="http://schemas.openxmlformats.org/officeDocument/2006/relationships/hyperlink" Target="https://login.consultant.ru/link/?req=doc&amp;base=LAW&amp;n=410513&amp;date=21.07.2025&amp;dst=100012&amp;field=134" TargetMode = "External"/>
	<Relationship Id="rId376" Type="http://schemas.openxmlformats.org/officeDocument/2006/relationships/hyperlink" Target="https://login.consultant.ru/link/?req=doc&amp;base=LAW&amp;n=173386&amp;date=21.07.2025&amp;dst=100027&amp;field=134" TargetMode = "External"/>
	<Relationship Id="rId377" Type="http://schemas.openxmlformats.org/officeDocument/2006/relationships/hyperlink" Target="https://login.consultant.ru/link/?req=doc&amp;base=LAW&amp;n=297614&amp;date=21.07.2025" TargetMode = "External"/>
	<Relationship Id="rId378" Type="http://schemas.openxmlformats.org/officeDocument/2006/relationships/hyperlink" Target="https://login.consultant.ru/link/?req=doc&amp;base=LAW&amp;n=173386&amp;date=21.07.2025&amp;dst=100028&amp;field=134" TargetMode = "External"/>
	<Relationship Id="rId379" Type="http://schemas.openxmlformats.org/officeDocument/2006/relationships/hyperlink" Target="https://login.consultant.ru/link/?req=doc&amp;base=LAW&amp;n=129407&amp;date=21.07.2025&amp;dst=100011&amp;field=134" TargetMode = "External"/>
	<Relationship Id="rId380" Type="http://schemas.openxmlformats.org/officeDocument/2006/relationships/hyperlink" Target="https://login.consultant.ru/link/?req=doc&amp;base=LAW&amp;n=173386&amp;date=21.07.2025&amp;dst=100029&amp;field=134" TargetMode = "External"/>
	<Relationship Id="rId381" Type="http://schemas.openxmlformats.org/officeDocument/2006/relationships/hyperlink" Target="https://login.consultant.ru/link/?req=doc&amp;base=LAW&amp;n=129407&amp;date=21.07.2025&amp;dst=100011&amp;field=134" TargetMode = "External"/>
	<Relationship Id="rId382" Type="http://schemas.openxmlformats.org/officeDocument/2006/relationships/hyperlink" Target="https://login.consultant.ru/link/?req=doc&amp;base=LAW&amp;n=173386&amp;date=21.07.2025&amp;dst=100030&amp;field=134" TargetMode = "External"/>
	<Relationship Id="rId383" Type="http://schemas.openxmlformats.org/officeDocument/2006/relationships/hyperlink" Target="https://login.consultant.ru/link/?req=doc&amp;base=LAW&amp;n=506592&amp;date=21.07.2025&amp;dst=100028&amp;field=134" TargetMode = "External"/>
	<Relationship Id="rId384" Type="http://schemas.openxmlformats.org/officeDocument/2006/relationships/hyperlink" Target="https://login.consultant.ru/link/?req=doc&amp;base=LAW&amp;n=422102&amp;date=21.07.2025&amp;dst=100060&amp;field=134" TargetMode = "External"/>
	<Relationship Id="rId385" Type="http://schemas.openxmlformats.org/officeDocument/2006/relationships/hyperlink" Target="https://login.consultant.ru/link/?req=doc&amp;base=LAW&amp;n=506592&amp;date=21.07.2025&amp;dst=100017&amp;field=134" TargetMode = "External"/>
	<Relationship Id="rId386" Type="http://schemas.openxmlformats.org/officeDocument/2006/relationships/hyperlink" Target="https://login.consultant.ru/link/?req=doc&amp;base=LAW&amp;n=506592&amp;date=21.07.2025&amp;dst=100026&amp;field=134" TargetMode = "External"/>
	<Relationship Id="rId387" Type="http://schemas.openxmlformats.org/officeDocument/2006/relationships/hyperlink" Target="https://login.consultant.ru/link/?req=doc&amp;base=LAW&amp;n=506592&amp;date=21.07.2025&amp;dst=100057&amp;field=134" TargetMode = "External"/>
	<Relationship Id="rId388" Type="http://schemas.openxmlformats.org/officeDocument/2006/relationships/hyperlink" Target="https://login.consultant.ru/link/?req=doc&amp;base=LAW&amp;n=506592&amp;date=21.07.2025&amp;dst=100183&amp;field=134" TargetMode = "External"/>
	<Relationship Id="rId389" Type="http://schemas.openxmlformats.org/officeDocument/2006/relationships/hyperlink" Target="https://login.consultant.ru/link/?req=doc&amp;base=LAW&amp;n=422102&amp;date=21.07.2025&amp;dst=100062&amp;field=134" TargetMode = "External"/>
	<Relationship Id="rId390" Type="http://schemas.openxmlformats.org/officeDocument/2006/relationships/hyperlink" Target="https://login.consultant.ru/link/?req=doc&amp;base=LAW&amp;n=421943&amp;date=21.07.2025&amp;dst=100011&amp;field=134" TargetMode = "External"/>
	<Relationship Id="rId391" Type="http://schemas.openxmlformats.org/officeDocument/2006/relationships/hyperlink" Target="https://login.consultant.ru/link/?req=doc&amp;base=LAW&amp;n=477227&amp;date=21.07.2025&amp;dst=100012&amp;field=134" TargetMode = "External"/>
	<Relationship Id="rId392" Type="http://schemas.openxmlformats.org/officeDocument/2006/relationships/hyperlink" Target="https://login.consultant.ru/link/?req=doc&amp;base=LAW&amp;n=443647&amp;date=21.07.2025&amp;dst=100032&amp;field=134" TargetMode = "External"/>
	<Relationship Id="rId393" Type="http://schemas.openxmlformats.org/officeDocument/2006/relationships/hyperlink" Target="https://login.consultant.ru/link/?req=doc&amp;base=LAW&amp;n=501438&amp;date=21.07.2025&amp;dst=101799&amp;field=134" TargetMode = "External"/>
	<Relationship Id="rId394" Type="http://schemas.openxmlformats.org/officeDocument/2006/relationships/hyperlink" Target="https://login.consultant.ru/link/?req=doc&amp;base=LAW&amp;n=440507&amp;date=21.07.2025&amp;dst=101502&amp;field=134" TargetMode = "External"/>
	<Relationship Id="rId395" Type="http://schemas.openxmlformats.org/officeDocument/2006/relationships/hyperlink" Target="https://login.consultant.ru/link/?req=doc&amp;base=LAW&amp;n=201712&amp;date=21.07.2025&amp;dst=100013&amp;field=134" TargetMode = "External"/>
	<Relationship Id="rId396" Type="http://schemas.openxmlformats.org/officeDocument/2006/relationships/hyperlink" Target="https://login.consultant.ru/link/?req=doc&amp;base=LAW&amp;n=330846&amp;date=21.07.2025&amp;dst=100024&amp;field=134" TargetMode = "External"/>
	<Relationship Id="rId397" Type="http://schemas.openxmlformats.org/officeDocument/2006/relationships/hyperlink" Target="https://login.consultant.ru/link/?req=doc&amp;base=LAW&amp;n=449446&amp;date=21.07.2025&amp;dst=100020&amp;field=134" TargetMode = "External"/>
	<Relationship Id="rId398" Type="http://schemas.openxmlformats.org/officeDocument/2006/relationships/hyperlink" Target="https://login.consultant.ru/link/?req=doc&amp;base=LAW&amp;n=183373&amp;date=21.07.2025&amp;dst=100018&amp;field=134" TargetMode = "External"/>
	<Relationship Id="rId399" Type="http://schemas.openxmlformats.org/officeDocument/2006/relationships/hyperlink" Target="https://login.consultant.ru/link/?req=doc&amp;base=LAW&amp;n=172862&amp;date=21.07.2025&amp;dst=100017&amp;field=134" TargetMode = "External"/>
	<Relationship Id="rId400" Type="http://schemas.openxmlformats.org/officeDocument/2006/relationships/hyperlink" Target="https://login.consultant.ru/link/?req=doc&amp;base=LAW&amp;n=449446&amp;date=21.07.2025&amp;dst=100021&amp;field=134" TargetMode = "External"/>
	<Relationship Id="rId401" Type="http://schemas.openxmlformats.org/officeDocument/2006/relationships/hyperlink" Target="https://login.consultant.ru/link/?req=doc&amp;base=LAW&amp;n=422102&amp;date=21.07.2025&amp;dst=100063&amp;field=134" TargetMode = "External"/>
	<Relationship Id="rId402" Type="http://schemas.openxmlformats.org/officeDocument/2006/relationships/hyperlink" Target="https://login.consultant.ru/link/?req=doc&amp;base=LAW&amp;n=220992&amp;date=21.07.2025&amp;dst=100017&amp;field=134" TargetMode = "External"/>
	<Relationship Id="rId403" Type="http://schemas.openxmlformats.org/officeDocument/2006/relationships/hyperlink" Target="https://login.consultant.ru/link/?req=doc&amp;base=LAW&amp;n=327790&amp;date=21.07.2025&amp;dst=100018&amp;field=134" TargetMode = "External"/>
	<Relationship Id="rId404" Type="http://schemas.openxmlformats.org/officeDocument/2006/relationships/hyperlink" Target="https://login.consultant.ru/link/?req=doc&amp;base=LAW&amp;n=220992&amp;date=21.07.2025&amp;dst=100019&amp;field=134" TargetMode = "External"/>
	<Relationship Id="rId405" Type="http://schemas.openxmlformats.org/officeDocument/2006/relationships/hyperlink" Target="https://login.consultant.ru/link/?req=doc&amp;base=LAW&amp;n=459765&amp;date=21.07.2025&amp;dst=100017&amp;field=134" TargetMode = "External"/>
	<Relationship Id="rId406" Type="http://schemas.openxmlformats.org/officeDocument/2006/relationships/hyperlink" Target="https://login.consultant.ru/link/?req=doc&amp;base=LAW&amp;n=496778&amp;date=21.07.2025&amp;dst=100006&amp;field=134" TargetMode = "External"/>
	<Relationship Id="rId407" Type="http://schemas.openxmlformats.org/officeDocument/2006/relationships/hyperlink" Target="https://login.consultant.ru/link/?req=doc&amp;base=LAW&amp;n=220992&amp;date=21.07.2025&amp;dst=100020&amp;field=134" TargetMode = "External"/>
	<Relationship Id="rId408" Type="http://schemas.openxmlformats.org/officeDocument/2006/relationships/hyperlink" Target="https://login.consultant.ru/link/?req=doc&amp;base=LAW&amp;n=220992&amp;date=21.07.2025&amp;dst=100021&amp;field=134" TargetMode = "External"/>
	<Relationship Id="rId409" Type="http://schemas.openxmlformats.org/officeDocument/2006/relationships/hyperlink" Target="https://login.consultant.ru/link/?req=doc&amp;base=LAW&amp;n=220992&amp;date=21.07.2025&amp;dst=100022&amp;field=134" TargetMode = "External"/>
	<Relationship Id="rId410" Type="http://schemas.openxmlformats.org/officeDocument/2006/relationships/hyperlink" Target="https://login.consultant.ru/link/?req=doc&amp;base=LAW&amp;n=327790&amp;date=21.07.2025&amp;dst=100019&amp;field=134" TargetMode = "External"/>
	<Relationship Id="rId411" Type="http://schemas.openxmlformats.org/officeDocument/2006/relationships/hyperlink" Target="https://login.consultant.ru/link/?req=doc&amp;base=LAW&amp;n=220992&amp;date=21.07.2025&amp;dst=100023&amp;field=134" TargetMode = "External"/>
	<Relationship Id="rId412" Type="http://schemas.openxmlformats.org/officeDocument/2006/relationships/hyperlink" Target="https://login.consultant.ru/link/?req=doc&amp;base=LAW&amp;n=297916&amp;date=21.07.2025&amp;dst=100012&amp;field=134" TargetMode = "External"/>
	<Relationship Id="rId413" Type="http://schemas.openxmlformats.org/officeDocument/2006/relationships/hyperlink" Target="https://login.consultant.ru/link/?req=doc&amp;base=LAW&amp;n=327790&amp;date=21.07.2025&amp;dst=100020&amp;field=134" TargetMode = "External"/>
	<Relationship Id="rId414" Type="http://schemas.openxmlformats.org/officeDocument/2006/relationships/hyperlink" Target="https://login.consultant.ru/link/?req=doc&amp;base=LAW&amp;n=506280&amp;date=21.07.2025&amp;dst=100005&amp;field=134" TargetMode = "External"/>
	<Relationship Id="rId415" Type="http://schemas.openxmlformats.org/officeDocument/2006/relationships/hyperlink" Target="https://login.consultant.ru/link/?req=doc&amp;base=LAW&amp;n=327790&amp;date=21.07.2025&amp;dst=100022&amp;field=134" TargetMode = "External"/>
	<Relationship Id="rId416" Type="http://schemas.openxmlformats.org/officeDocument/2006/relationships/hyperlink" Target="https://login.consultant.ru/link/?req=doc&amp;base=LAW&amp;n=370975&amp;date=21.07.2025&amp;dst=100009&amp;field=134" TargetMode = "External"/>
	<Relationship Id="rId417" Type="http://schemas.openxmlformats.org/officeDocument/2006/relationships/hyperlink" Target="https://login.consultant.ru/link/?req=doc&amp;base=LAW&amp;n=327790&amp;date=21.07.2025&amp;dst=100023&amp;field=134" TargetMode = "External"/>
	<Relationship Id="rId418" Type="http://schemas.openxmlformats.org/officeDocument/2006/relationships/hyperlink" Target="https://login.consultant.ru/link/?req=doc&amp;base=LAW&amp;n=327790&amp;date=21.07.2025&amp;dst=100024&amp;field=134" TargetMode = "External"/>
	<Relationship Id="rId419" Type="http://schemas.openxmlformats.org/officeDocument/2006/relationships/hyperlink" Target="https://login.consultant.ru/link/?req=doc&amp;base=LAW&amp;n=457278&amp;date=21.07.2025&amp;dst=100010&amp;field=134" TargetMode = "External"/>
	<Relationship Id="rId420" Type="http://schemas.openxmlformats.org/officeDocument/2006/relationships/hyperlink" Target="https://login.consultant.ru/link/?req=doc&amp;base=LAW&amp;n=327790&amp;date=21.07.2025&amp;dst=100025&amp;field=134" TargetMode = "External"/>
	<Relationship Id="rId421" Type="http://schemas.openxmlformats.org/officeDocument/2006/relationships/hyperlink" Target="https://login.consultant.ru/link/?req=doc&amp;base=LAW&amp;n=457278&amp;date=21.07.2025&amp;dst=100010&amp;field=134" TargetMode = "External"/>
	<Relationship Id="rId422" Type="http://schemas.openxmlformats.org/officeDocument/2006/relationships/hyperlink" Target="https://login.consultant.ru/link/?req=doc&amp;base=LAW&amp;n=327790&amp;date=21.07.2025&amp;dst=100026&amp;field=134" TargetMode = "External"/>
	<Relationship Id="rId423" Type="http://schemas.openxmlformats.org/officeDocument/2006/relationships/hyperlink" Target="https://login.consultant.ru/link/?req=doc&amp;base=LAW&amp;n=467261&amp;date=21.07.2025&amp;dst=100010&amp;field=134" TargetMode = "External"/>
	<Relationship Id="rId424" Type="http://schemas.openxmlformats.org/officeDocument/2006/relationships/hyperlink" Target="https://login.consultant.ru/link/?req=doc&amp;base=LAW&amp;n=327790&amp;date=21.07.2025&amp;dst=100027&amp;field=134" TargetMode = "External"/>
	<Relationship Id="rId425" Type="http://schemas.openxmlformats.org/officeDocument/2006/relationships/hyperlink" Target="https://login.consultant.ru/link/?req=doc&amp;base=LAW&amp;n=440089&amp;date=21.07.2025&amp;dst=100014&amp;field=134" TargetMode = "External"/>
	<Relationship Id="rId426" Type="http://schemas.openxmlformats.org/officeDocument/2006/relationships/hyperlink" Target="https://login.consultant.ru/link/?req=doc&amp;base=LAW&amp;n=494628&amp;date=21.07.2025&amp;dst=100019&amp;field=134" TargetMode = "External"/>
	<Relationship Id="rId427" Type="http://schemas.openxmlformats.org/officeDocument/2006/relationships/hyperlink" Target="https://login.consultant.ru/link/?req=doc&amp;base=LAW&amp;n=502603&amp;date=21.07.2025&amp;dst=100014&amp;field=134" TargetMode = "External"/>
	<Relationship Id="rId428" Type="http://schemas.openxmlformats.org/officeDocument/2006/relationships/hyperlink" Target="https://login.consultant.ru/link/?req=doc&amp;base=LAW&amp;n=482714&amp;date=21.07.2025&amp;dst=100093&amp;field=134" TargetMode = "External"/>
	<Relationship Id="rId429" Type="http://schemas.openxmlformats.org/officeDocument/2006/relationships/hyperlink" Target="https://login.consultant.ru/link/?req=doc&amp;base=LAW&amp;n=483349&amp;date=21.07.2025&amp;dst=100341&amp;field=134" TargetMode = "External"/>
	<Relationship Id="rId430" Type="http://schemas.openxmlformats.org/officeDocument/2006/relationships/hyperlink" Target="https://login.consultant.ru/link/?req=doc&amp;base=LAW&amp;n=434583&amp;date=21.07.2025&amp;dst=100019&amp;field=134" TargetMode = "External"/>
	<Relationship Id="rId431" Type="http://schemas.openxmlformats.org/officeDocument/2006/relationships/hyperlink" Target="https://login.consultant.ru/link/?req=doc&amp;base=LAW&amp;n=482714&amp;date=21.07.2025&amp;dst=100095&amp;field=134" TargetMode = "External"/>
	<Relationship Id="rId432" Type="http://schemas.openxmlformats.org/officeDocument/2006/relationships/hyperlink" Target="https://login.consultant.ru/link/?req=doc&amp;base=LAW&amp;n=405383&amp;date=21.07.2025&amp;dst=100010&amp;field=134" TargetMode = "External"/>
	<Relationship Id="rId433" Type="http://schemas.openxmlformats.org/officeDocument/2006/relationships/hyperlink" Target="https://login.consultant.ru/link/?req=doc&amp;base=LAW&amp;n=434583&amp;date=21.07.2025&amp;dst=100020&amp;field=134" TargetMode = "External"/>
	<Relationship Id="rId434" Type="http://schemas.openxmlformats.org/officeDocument/2006/relationships/hyperlink" Target="https://login.consultant.ru/link/?req=doc&amp;base=LAW&amp;n=434583&amp;date=21.07.2025&amp;dst=100022&amp;field=134" TargetMode = "External"/>
	<Relationship Id="rId435" Type="http://schemas.openxmlformats.org/officeDocument/2006/relationships/hyperlink" Target="https://login.consultant.ru/link/?req=doc&amp;base=LAW&amp;n=422102&amp;date=21.07.2025&amp;dst=100064&amp;field=134" TargetMode = "External"/>
	<Relationship Id="rId436" Type="http://schemas.openxmlformats.org/officeDocument/2006/relationships/hyperlink" Target="https://login.consultant.ru/link/?req=doc&amp;base=LAW&amp;n=201712&amp;date=21.07.2025&amp;dst=100016&amp;field=134" TargetMode = "External"/>
	<Relationship Id="rId437" Type="http://schemas.openxmlformats.org/officeDocument/2006/relationships/hyperlink" Target="https://login.consultant.ru/link/?req=doc&amp;base=LAW&amp;n=501483&amp;date=21.07.2025&amp;dst=101126&amp;field=134" TargetMode = "External"/>
	<Relationship Id="rId438" Type="http://schemas.openxmlformats.org/officeDocument/2006/relationships/hyperlink" Target="https://login.consultant.ru/link/?req=doc&amp;base=LAW&amp;n=483070&amp;date=21.07.2025" TargetMode = "External"/>
	<Relationship Id="rId439" Type="http://schemas.openxmlformats.org/officeDocument/2006/relationships/hyperlink" Target="https://login.consultant.ru/link/?req=doc&amp;base=LAW&amp;n=201712&amp;date=21.07.2025&amp;dst=100018&amp;field=134" TargetMode = "External"/>
	<Relationship Id="rId440" Type="http://schemas.openxmlformats.org/officeDocument/2006/relationships/hyperlink" Target="https://login.consultant.ru/link/?req=doc&amp;base=LAW&amp;n=220989&amp;date=21.07.2025&amp;dst=100023&amp;field=134" TargetMode = "External"/>
	<Relationship Id="rId441" Type="http://schemas.openxmlformats.org/officeDocument/2006/relationships/hyperlink" Target="https://login.consultant.ru/link/?req=doc&amp;base=LAW&amp;n=201712&amp;date=21.07.2025&amp;dst=100020&amp;field=134" TargetMode = "External"/>
	<Relationship Id="rId442" Type="http://schemas.openxmlformats.org/officeDocument/2006/relationships/hyperlink" Target="https://login.consultant.ru/link/?req=doc&amp;base=LAW&amp;n=304689&amp;date=21.07.2025&amp;dst=100007&amp;field=134" TargetMode = "External"/>
	<Relationship Id="rId443" Type="http://schemas.openxmlformats.org/officeDocument/2006/relationships/hyperlink" Target="https://login.consultant.ru/link/?req=doc&amp;base=LAW&amp;n=327790&amp;date=21.07.2025&amp;dst=100029&amp;field=134" TargetMode = "External"/>
	<Relationship Id="rId444" Type="http://schemas.openxmlformats.org/officeDocument/2006/relationships/hyperlink" Target="https://login.consultant.ru/link/?req=doc&amp;base=LAW&amp;n=501392&amp;date=21.07.2025&amp;dst=100820&amp;field=134" TargetMode = "External"/>
	<Relationship Id="rId445" Type="http://schemas.openxmlformats.org/officeDocument/2006/relationships/hyperlink" Target="https://login.consultant.ru/link/?req=doc&amp;base=LAW&amp;n=327790&amp;date=21.07.2025&amp;dst=100030&amp;field=134" TargetMode = "External"/>
	<Relationship Id="rId446" Type="http://schemas.openxmlformats.org/officeDocument/2006/relationships/hyperlink" Target="https://login.consultant.ru/link/?req=doc&amp;base=LAW&amp;n=479104&amp;date=21.07.2025&amp;dst=100178&amp;field=134" TargetMode = "External"/>
	<Relationship Id="rId447" Type="http://schemas.openxmlformats.org/officeDocument/2006/relationships/hyperlink" Target="https://login.consultant.ru/link/?req=doc&amp;base=LAW&amp;n=440507&amp;date=21.07.2025&amp;dst=101504&amp;field=134" TargetMode = "External"/>
	<Relationship Id="rId448" Type="http://schemas.openxmlformats.org/officeDocument/2006/relationships/hyperlink" Target="https://login.consultant.ru/link/?req=doc&amp;base=LAW&amp;n=479104&amp;date=21.07.2025&amp;dst=100179&amp;field=134" TargetMode = "External"/>
	<Relationship Id="rId449" Type="http://schemas.openxmlformats.org/officeDocument/2006/relationships/hyperlink" Target="https://login.consultant.ru/link/?req=doc&amp;base=LAW&amp;n=419459&amp;date=21.07.2025&amp;dst=100013&amp;field=134" TargetMode = "External"/>
	<Relationship Id="rId450" Type="http://schemas.openxmlformats.org/officeDocument/2006/relationships/hyperlink" Target="https://login.consultant.ru/link/?req=doc&amp;base=LAW&amp;n=434224&amp;date=21.07.2025&amp;dst=100011&amp;field=134" TargetMode = "External"/>
	<Relationship Id="rId451" Type="http://schemas.openxmlformats.org/officeDocument/2006/relationships/hyperlink" Target="https://login.consultant.ru/link/?req=doc&amp;base=LAW&amp;n=479104&amp;date=21.07.2025&amp;dst=100180&amp;field=134" TargetMode = "External"/>
	<Relationship Id="rId452" Type="http://schemas.openxmlformats.org/officeDocument/2006/relationships/hyperlink" Target="https://login.consultant.ru/link/?req=doc&amp;base=LAW&amp;n=201712&amp;date=21.07.2025&amp;dst=100025&amp;field=134" TargetMode = "External"/>
	<Relationship Id="rId453" Type="http://schemas.openxmlformats.org/officeDocument/2006/relationships/hyperlink" Target="https://login.consultant.ru/link/?req=doc&amp;base=LAW&amp;n=482888&amp;date=21.07.2025&amp;dst=100666&amp;field=134" TargetMode = "External"/>
	<Relationship Id="rId454" Type="http://schemas.openxmlformats.org/officeDocument/2006/relationships/hyperlink" Target="https://login.consultant.ru/link/?req=doc&amp;base=LAW&amp;n=482888&amp;date=21.07.2025&amp;dst=100667&amp;field=134" TargetMode = "External"/>
	<Relationship Id="rId455" Type="http://schemas.openxmlformats.org/officeDocument/2006/relationships/hyperlink" Target="https://login.consultant.ru/link/?req=doc&amp;base=LAW&amp;n=479104&amp;date=21.07.2025&amp;dst=100182&amp;field=134" TargetMode = "External"/>
	<Relationship Id="rId456" Type="http://schemas.openxmlformats.org/officeDocument/2006/relationships/hyperlink" Target="https://login.consultant.ru/link/?req=doc&amp;base=LAW&amp;n=446086&amp;date=21.07.2025&amp;dst=100020&amp;field=134" TargetMode = "External"/>
	<Relationship Id="rId457" Type="http://schemas.openxmlformats.org/officeDocument/2006/relationships/hyperlink" Target="https://login.consultant.ru/link/?req=doc&amp;base=LAW&amp;n=501392&amp;date=21.07.2025&amp;dst=100822&amp;field=134" TargetMode = "External"/>
	<Relationship Id="rId458" Type="http://schemas.openxmlformats.org/officeDocument/2006/relationships/hyperlink" Target="https://login.consultant.ru/link/?req=doc&amp;base=LAW&amp;n=501392&amp;date=21.07.2025&amp;dst=100823&amp;field=134" TargetMode = "External"/>
	<Relationship Id="rId459" Type="http://schemas.openxmlformats.org/officeDocument/2006/relationships/hyperlink" Target="https://login.consultant.ru/link/?req=doc&amp;base=LAW&amp;n=201712&amp;date=21.07.2025&amp;dst=100027&amp;field=134" TargetMode = "External"/>
	<Relationship Id="rId460" Type="http://schemas.openxmlformats.org/officeDocument/2006/relationships/hyperlink" Target="https://login.consultant.ru/link/?req=doc&amp;base=LAW&amp;n=220989&amp;date=21.07.2025&amp;dst=100025&amp;field=134" TargetMode = "External"/>
	<Relationship Id="rId461" Type="http://schemas.openxmlformats.org/officeDocument/2006/relationships/hyperlink" Target="https://login.consultant.ru/link/?req=doc&amp;base=LAW&amp;n=327790&amp;date=21.07.2025&amp;dst=100032&amp;field=134" TargetMode = "External"/>
	<Relationship Id="rId462" Type="http://schemas.openxmlformats.org/officeDocument/2006/relationships/hyperlink" Target="https://login.consultant.ru/link/?req=doc&amp;base=LAW&amp;n=479104&amp;date=21.07.2025&amp;dst=100185&amp;field=134" TargetMode = "External"/>
	<Relationship Id="rId463" Type="http://schemas.openxmlformats.org/officeDocument/2006/relationships/hyperlink" Target="https://login.consultant.ru/link/?req=doc&amp;base=LAW&amp;n=501392&amp;date=21.07.2025&amp;dst=100824&amp;field=134" TargetMode = "External"/>
	<Relationship Id="rId464" Type="http://schemas.openxmlformats.org/officeDocument/2006/relationships/hyperlink" Target="https://login.consultant.ru/link/?req=doc&amp;base=LAW&amp;n=327790&amp;date=21.07.2025&amp;dst=100033&amp;field=134" TargetMode = "External"/>
	<Relationship Id="rId465" Type="http://schemas.openxmlformats.org/officeDocument/2006/relationships/hyperlink" Target="https://login.consultant.ru/link/?req=doc&amp;base=LAW&amp;n=479104&amp;date=21.07.2025&amp;dst=100186&amp;field=134" TargetMode = "External"/>
	<Relationship Id="rId466" Type="http://schemas.openxmlformats.org/officeDocument/2006/relationships/hyperlink" Target="https://login.consultant.ru/link/?req=doc&amp;base=LAW&amp;n=201712&amp;date=21.07.2025&amp;dst=100029&amp;field=134" TargetMode = "External"/>
	<Relationship Id="rId467" Type="http://schemas.openxmlformats.org/officeDocument/2006/relationships/hyperlink" Target="https://login.consultant.ru/link/?req=doc&amp;base=LAW&amp;n=220989&amp;date=21.07.2025&amp;dst=100026&amp;field=134" TargetMode = "External"/>
	<Relationship Id="rId468" Type="http://schemas.openxmlformats.org/officeDocument/2006/relationships/hyperlink" Target="https://login.consultant.ru/link/?req=doc&amp;base=LAW&amp;n=173386&amp;date=21.07.2025&amp;dst=100031&amp;field=134" TargetMode = "External"/>
	<Relationship Id="rId469" Type="http://schemas.openxmlformats.org/officeDocument/2006/relationships/hyperlink" Target="https://login.consultant.ru/link/?req=doc&amp;base=LAW&amp;n=201712&amp;date=21.07.2025&amp;dst=100030&amp;field=134" TargetMode = "External"/>
	<Relationship Id="rId470" Type="http://schemas.openxmlformats.org/officeDocument/2006/relationships/hyperlink" Target="https://login.consultant.ru/link/?req=doc&amp;base=LAW&amp;n=327790&amp;date=21.07.2025&amp;dst=100034&amp;field=134" TargetMode = "External"/>
	<Relationship Id="rId471" Type="http://schemas.openxmlformats.org/officeDocument/2006/relationships/hyperlink" Target="https://login.consultant.ru/link/?req=doc&amp;base=LAW&amp;n=479104&amp;date=21.07.2025&amp;dst=100187&amp;field=134" TargetMode = "External"/>
	<Relationship Id="rId472" Type="http://schemas.openxmlformats.org/officeDocument/2006/relationships/hyperlink" Target="https://login.consultant.ru/link/?req=doc&amp;base=LAW&amp;n=201712&amp;date=21.07.2025&amp;dst=100032&amp;field=134" TargetMode = "External"/>
	<Relationship Id="rId473" Type="http://schemas.openxmlformats.org/officeDocument/2006/relationships/hyperlink" Target="https://login.consultant.ru/link/?req=doc&amp;base=LAW&amp;n=327790&amp;date=21.07.2025&amp;dst=100035&amp;field=134" TargetMode = "External"/>
	<Relationship Id="rId474" Type="http://schemas.openxmlformats.org/officeDocument/2006/relationships/hyperlink" Target="https://login.consultant.ru/link/?req=doc&amp;base=LAW&amp;n=201712&amp;date=21.07.2025&amp;dst=100033&amp;field=134" TargetMode = "External"/>
	<Relationship Id="rId475" Type="http://schemas.openxmlformats.org/officeDocument/2006/relationships/hyperlink" Target="https://login.consultant.ru/link/?req=doc&amp;base=LAW&amp;n=200948&amp;date=21.07.2025&amp;dst=100011&amp;field=134" TargetMode = "External"/>
	<Relationship Id="rId476" Type="http://schemas.openxmlformats.org/officeDocument/2006/relationships/hyperlink" Target="https://login.consultant.ru/link/?req=doc&amp;base=LAW&amp;n=327790&amp;date=21.07.2025&amp;dst=100036&amp;field=134" TargetMode = "External"/>
	<Relationship Id="rId477" Type="http://schemas.openxmlformats.org/officeDocument/2006/relationships/hyperlink" Target="https://login.consultant.ru/link/?req=doc&amp;base=LAW&amp;n=453995&amp;date=21.07.2025&amp;dst=100010&amp;field=134" TargetMode = "External"/>
	<Relationship Id="rId478" Type="http://schemas.openxmlformats.org/officeDocument/2006/relationships/hyperlink" Target="https://login.consultant.ru/link/?req=doc&amp;base=LAW&amp;n=220989&amp;date=21.07.2025&amp;dst=100027&amp;field=134" TargetMode = "External"/>
	<Relationship Id="rId479" Type="http://schemas.openxmlformats.org/officeDocument/2006/relationships/hyperlink" Target="https://login.consultant.ru/link/?req=doc&amp;base=LAW&amp;n=330846&amp;date=21.07.2025&amp;dst=100027&amp;field=134" TargetMode = "External"/>
	<Relationship Id="rId480" Type="http://schemas.openxmlformats.org/officeDocument/2006/relationships/hyperlink" Target="https://login.consultant.ru/link/?req=doc&amp;base=LAW&amp;n=501438&amp;date=21.07.2025&amp;dst=101801&amp;field=134" TargetMode = "External"/>
	<Relationship Id="rId481" Type="http://schemas.openxmlformats.org/officeDocument/2006/relationships/hyperlink" Target="https://login.consultant.ru/link/?req=doc&amp;base=LAW&amp;n=440507&amp;date=21.07.2025&amp;dst=101506&amp;field=134" TargetMode = "External"/>
	<Relationship Id="rId482" Type="http://schemas.openxmlformats.org/officeDocument/2006/relationships/hyperlink" Target="https://login.consultant.ru/link/?req=doc&amp;base=LAW&amp;n=330846&amp;date=21.07.2025&amp;dst=100028&amp;field=134" TargetMode = "External"/>
	<Relationship Id="rId483" Type="http://schemas.openxmlformats.org/officeDocument/2006/relationships/hyperlink" Target="https://login.consultant.ru/link/?req=doc&amp;base=LAW&amp;n=449446&amp;date=21.07.2025&amp;dst=100023&amp;field=134" TargetMode = "External"/>
	<Relationship Id="rId484" Type="http://schemas.openxmlformats.org/officeDocument/2006/relationships/hyperlink" Target="https://login.consultant.ru/link/?req=doc&amp;base=LAW&amp;n=199844&amp;date=21.07.2025&amp;dst=100009&amp;field=134" TargetMode = "External"/>
	<Relationship Id="rId485" Type="http://schemas.openxmlformats.org/officeDocument/2006/relationships/hyperlink" Target="https://login.consultant.ru/link/?req=doc&amp;base=LAW&amp;n=183373&amp;date=21.07.2025&amp;dst=100020&amp;field=134" TargetMode = "External"/>
	<Relationship Id="rId486" Type="http://schemas.openxmlformats.org/officeDocument/2006/relationships/hyperlink" Target="https://login.consultant.ru/link/?req=doc&amp;base=LAW&amp;n=172862&amp;date=21.07.2025&amp;dst=100018&amp;field=134" TargetMode = "External"/>
	<Relationship Id="rId487" Type="http://schemas.openxmlformats.org/officeDocument/2006/relationships/hyperlink" Target="https://login.consultant.ru/link/?req=doc&amp;base=LAW&amp;n=449446&amp;date=21.07.2025&amp;dst=100024&amp;field=134" TargetMode = "External"/>
	<Relationship Id="rId488" Type="http://schemas.openxmlformats.org/officeDocument/2006/relationships/hyperlink" Target="https://login.consultant.ru/link/?req=doc&amp;base=LAW&amp;n=421138&amp;date=21.07.2025&amp;dst=100024&amp;field=134" TargetMode = "External"/>
	<Relationship Id="rId489" Type="http://schemas.openxmlformats.org/officeDocument/2006/relationships/hyperlink" Target="https://login.consultant.ru/link/?req=doc&amp;base=LAW&amp;n=494628&amp;date=21.07.2025&amp;dst=100021&amp;field=134" TargetMode = "External"/>
	<Relationship Id="rId490" Type="http://schemas.openxmlformats.org/officeDocument/2006/relationships/hyperlink" Target="https://login.consultant.ru/link/?req=doc&amp;base=LAW&amp;n=449446&amp;date=21.07.2025&amp;dst=100025&amp;field=134" TargetMode = "External"/>
	<Relationship Id="rId491" Type="http://schemas.openxmlformats.org/officeDocument/2006/relationships/hyperlink" Target="https://login.consultant.ru/link/?req=doc&amp;base=LAW&amp;n=372677&amp;date=21.07.2025&amp;dst=100019&amp;field=134" TargetMode = "External"/>
	<Relationship Id="rId492" Type="http://schemas.openxmlformats.org/officeDocument/2006/relationships/hyperlink" Target="https://login.consultant.ru/link/?req=doc&amp;base=LAW&amp;n=405383&amp;date=21.07.2025&amp;dst=100012&amp;field=134" TargetMode = "External"/>
	<Relationship Id="rId493" Type="http://schemas.openxmlformats.org/officeDocument/2006/relationships/hyperlink" Target="https://login.consultant.ru/link/?req=doc&amp;base=LAW&amp;n=330846&amp;date=21.07.2025&amp;dst=100031&amp;field=134" TargetMode = "External"/>
	<Relationship Id="rId494" Type="http://schemas.openxmlformats.org/officeDocument/2006/relationships/hyperlink" Target="https://login.consultant.ru/link/?req=doc&amp;base=LAW&amp;n=421138&amp;date=21.07.2025&amp;dst=100028&amp;field=134" TargetMode = "External"/>
	<Relationship Id="rId495" Type="http://schemas.openxmlformats.org/officeDocument/2006/relationships/hyperlink" Target="https://login.consultant.ru/link/?req=doc&amp;base=LAW&amp;n=421138&amp;date=21.07.2025&amp;dst=100029&amp;field=134" TargetMode = "External"/>
	<Relationship Id="rId496" Type="http://schemas.openxmlformats.org/officeDocument/2006/relationships/hyperlink" Target="https://login.consultant.ru/link/?req=doc&amp;base=LAW&amp;n=372677&amp;date=21.07.2025&amp;dst=100023&amp;field=134" TargetMode = "External"/>
	<Relationship Id="rId497" Type="http://schemas.openxmlformats.org/officeDocument/2006/relationships/hyperlink" Target="https://login.consultant.ru/link/?req=doc&amp;base=LAW&amp;n=173386&amp;date=21.07.2025&amp;dst=100033&amp;field=134" TargetMode = "External"/>
	<Relationship Id="rId498" Type="http://schemas.openxmlformats.org/officeDocument/2006/relationships/hyperlink" Target="https://login.consultant.ru/link/?req=doc&amp;base=LAW&amp;n=183373&amp;date=21.07.2025&amp;dst=100023&amp;field=134" TargetMode = "External"/>
	<Relationship Id="rId499" Type="http://schemas.openxmlformats.org/officeDocument/2006/relationships/hyperlink" Target="https://login.consultant.ru/link/?req=doc&amp;base=LAW&amp;n=172862&amp;date=21.07.2025&amp;dst=100020&amp;field=134" TargetMode = "External"/>
	<Relationship Id="rId500" Type="http://schemas.openxmlformats.org/officeDocument/2006/relationships/hyperlink" Target="https://login.consultant.ru/link/?req=doc&amp;base=LAW&amp;n=327790&amp;date=21.07.2025&amp;dst=100038&amp;field=134" TargetMode = "External"/>
	<Relationship Id="rId501" Type="http://schemas.openxmlformats.org/officeDocument/2006/relationships/hyperlink" Target="https://login.consultant.ru/link/?req=doc&amp;base=LAW&amp;n=372677&amp;date=21.07.2025&amp;dst=100024&amp;field=134" TargetMode = "External"/>
	<Relationship Id="rId502" Type="http://schemas.openxmlformats.org/officeDocument/2006/relationships/hyperlink" Target="https://login.consultant.ru/link/?req=doc&amp;base=LAW&amp;n=509331&amp;date=21.07.2025&amp;dst=101187&amp;field=134" TargetMode = "External"/>
	<Relationship Id="rId503" Type="http://schemas.openxmlformats.org/officeDocument/2006/relationships/hyperlink" Target="https://login.consultant.ru/link/?req=doc&amp;base=LAW&amp;n=421138&amp;date=21.07.2025&amp;dst=100031&amp;field=134" TargetMode = "External"/>
	<Relationship Id="rId504" Type="http://schemas.openxmlformats.org/officeDocument/2006/relationships/hyperlink" Target="https://login.consultant.ru/link/?req=doc&amp;base=LAW&amp;n=162571&amp;date=21.07.2025&amp;dst=100012&amp;field=134" TargetMode = "External"/>
	<Relationship Id="rId505" Type="http://schemas.openxmlformats.org/officeDocument/2006/relationships/hyperlink" Target="https://login.consultant.ru/link/?req=doc&amp;base=LAW&amp;n=330846&amp;date=21.07.2025&amp;dst=100033&amp;field=134" TargetMode = "External"/>
	<Relationship Id="rId506" Type="http://schemas.openxmlformats.org/officeDocument/2006/relationships/hyperlink" Target="https://login.consultant.ru/link/?req=doc&amp;base=LAW&amp;n=421138&amp;date=21.07.2025&amp;dst=100034&amp;field=134" TargetMode = "External"/>
	<Relationship Id="rId507" Type="http://schemas.openxmlformats.org/officeDocument/2006/relationships/hyperlink" Target="https://login.consultant.ru/link/?req=doc&amp;base=LAW&amp;n=421138&amp;date=21.07.2025&amp;dst=100035&amp;field=134" TargetMode = "External"/>
	<Relationship Id="rId508" Type="http://schemas.openxmlformats.org/officeDocument/2006/relationships/hyperlink" Target="https://login.consultant.ru/link/?req=doc&amp;base=LAW&amp;n=494628&amp;date=21.07.2025&amp;dst=100024&amp;field=134" TargetMode = "External"/>
	<Relationship Id="rId509" Type="http://schemas.openxmlformats.org/officeDocument/2006/relationships/hyperlink" Target="https://login.consultant.ru/link/?req=doc&amp;base=LAW&amp;n=509331&amp;date=21.07.2025&amp;dst=101187&amp;field=134" TargetMode = "External"/>
	<Relationship Id="rId510" Type="http://schemas.openxmlformats.org/officeDocument/2006/relationships/hyperlink" Target="https://login.consultant.ru/link/?req=doc&amp;base=LAW&amp;n=421138&amp;date=21.07.2025&amp;dst=100037&amp;field=134" TargetMode = "External"/>
	<Relationship Id="rId511" Type="http://schemas.openxmlformats.org/officeDocument/2006/relationships/hyperlink" Target="https://login.consultant.ru/link/?req=doc&amp;base=LAW&amp;n=449446&amp;date=21.07.2025&amp;dst=100027&amp;field=134" TargetMode = "External"/>
	<Relationship Id="rId512" Type="http://schemas.openxmlformats.org/officeDocument/2006/relationships/hyperlink" Target="https://login.consultant.ru/link/?req=doc&amp;base=LAW&amp;n=449446&amp;date=21.07.2025&amp;dst=100028&amp;field=134" TargetMode = "External"/>
	<Relationship Id="rId513" Type="http://schemas.openxmlformats.org/officeDocument/2006/relationships/hyperlink" Target="https://login.consultant.ru/link/?req=doc&amp;base=LAW&amp;n=449446&amp;date=21.07.2025&amp;dst=100029&amp;field=134" TargetMode = "External"/>
	<Relationship Id="rId514" Type="http://schemas.openxmlformats.org/officeDocument/2006/relationships/hyperlink" Target="https://login.consultant.ru/link/?req=doc&amp;base=LAW&amp;n=449446&amp;date=21.07.2025&amp;dst=100030&amp;field=134" TargetMode = "External"/>
	<Relationship Id="rId515" Type="http://schemas.openxmlformats.org/officeDocument/2006/relationships/hyperlink" Target="https://login.consultant.ru/link/?req=doc&amp;base=LAW&amp;n=330846&amp;date=21.07.2025&amp;dst=100035&amp;field=134" TargetMode = "External"/>
	<Relationship Id="rId516" Type="http://schemas.openxmlformats.org/officeDocument/2006/relationships/hyperlink" Target="https://login.consultant.ru/link/?req=doc&amp;base=LAW&amp;n=421138&amp;date=21.07.2025&amp;dst=100040&amp;field=134" TargetMode = "External"/>
	<Relationship Id="rId517" Type="http://schemas.openxmlformats.org/officeDocument/2006/relationships/hyperlink" Target="https://login.consultant.ru/link/?req=doc&amp;base=LAW&amp;n=449446&amp;date=21.07.2025&amp;dst=100031&amp;field=134" TargetMode = "External"/>
	<Relationship Id="rId518" Type="http://schemas.openxmlformats.org/officeDocument/2006/relationships/hyperlink" Target="https://login.consultant.ru/link/?req=doc&amp;base=LAW&amp;n=421138&amp;date=21.07.2025&amp;dst=100041&amp;field=134" TargetMode = "External"/>
	<Relationship Id="rId519" Type="http://schemas.openxmlformats.org/officeDocument/2006/relationships/hyperlink" Target="https://login.consultant.ru/link/?req=doc&amp;base=LAW&amp;n=449446&amp;date=21.07.2025&amp;dst=100032&amp;field=134" TargetMode = "External"/>
	<Relationship Id="rId520" Type="http://schemas.openxmlformats.org/officeDocument/2006/relationships/hyperlink" Target="https://login.consultant.ru/link/?req=doc&amp;base=LAW&amp;n=494628&amp;date=21.07.2025&amp;dst=100026&amp;field=134" TargetMode = "External"/>
	<Relationship Id="rId521" Type="http://schemas.openxmlformats.org/officeDocument/2006/relationships/hyperlink" Target="https://login.consultant.ru/link/?req=doc&amp;base=LAW&amp;n=449446&amp;date=21.07.2025&amp;dst=100033&amp;field=134" TargetMode = "External"/>
	<Relationship Id="rId522" Type="http://schemas.openxmlformats.org/officeDocument/2006/relationships/hyperlink" Target="https://login.consultant.ru/link/?req=doc&amp;base=LAW&amp;n=372677&amp;date=21.07.2025&amp;dst=100027&amp;field=134" TargetMode = "External"/>
	<Relationship Id="rId523" Type="http://schemas.openxmlformats.org/officeDocument/2006/relationships/hyperlink" Target="https://login.consultant.ru/link/?req=doc&amp;base=LAW&amp;n=173386&amp;date=21.07.2025&amp;dst=100035&amp;field=134" TargetMode = "External"/>
	<Relationship Id="rId524" Type="http://schemas.openxmlformats.org/officeDocument/2006/relationships/hyperlink" Target="https://login.consultant.ru/link/?req=doc&amp;base=LAW&amp;n=183373&amp;date=21.07.2025&amp;dst=100025&amp;field=134" TargetMode = "External"/>
	<Relationship Id="rId525" Type="http://schemas.openxmlformats.org/officeDocument/2006/relationships/hyperlink" Target="https://login.consultant.ru/link/?req=doc&amp;base=LAW&amp;n=172862&amp;date=21.07.2025&amp;dst=100021&amp;field=134" TargetMode = "External"/>
	<Relationship Id="rId526" Type="http://schemas.openxmlformats.org/officeDocument/2006/relationships/hyperlink" Target="https://login.consultant.ru/link/?req=doc&amp;base=LAW&amp;n=449446&amp;date=21.07.2025&amp;dst=100034&amp;field=134" TargetMode = "External"/>
	<Relationship Id="rId527" Type="http://schemas.openxmlformats.org/officeDocument/2006/relationships/hyperlink" Target="https://login.consultant.ru/link/?req=doc&amp;base=LAW&amp;n=327790&amp;date=21.07.2025&amp;dst=100041&amp;field=134" TargetMode = "External"/>
	<Relationship Id="rId528" Type="http://schemas.openxmlformats.org/officeDocument/2006/relationships/hyperlink" Target="https://login.consultant.ru/link/?req=doc&amp;base=LAW&amp;n=372677&amp;date=21.07.2025&amp;dst=100028&amp;field=134" TargetMode = "External"/>
	<Relationship Id="rId529" Type="http://schemas.openxmlformats.org/officeDocument/2006/relationships/hyperlink" Target="https://login.consultant.ru/link/?req=doc&amp;base=LAW&amp;n=421138&amp;date=21.07.2025&amp;dst=100043&amp;field=134" TargetMode = "External"/>
	<Relationship Id="rId530" Type="http://schemas.openxmlformats.org/officeDocument/2006/relationships/hyperlink" Target="https://login.consultant.ru/link/?req=doc&amp;base=LAW&amp;n=201712&amp;date=21.07.2025&amp;dst=100039&amp;field=134" TargetMode = "External"/>
	<Relationship Id="rId531" Type="http://schemas.openxmlformats.org/officeDocument/2006/relationships/hyperlink" Target="https://login.consultant.ru/link/?req=doc&amp;base=LAW&amp;n=462681&amp;date=21.07.2025&amp;dst=100011&amp;field=134" TargetMode = "External"/>
	<Relationship Id="rId532" Type="http://schemas.openxmlformats.org/officeDocument/2006/relationships/hyperlink" Target="https://login.consultant.ru/link/?req=doc&amp;base=LAW&amp;n=327790&amp;date=21.07.2025&amp;dst=100044&amp;field=134" TargetMode = "External"/>
	<Relationship Id="rId533" Type="http://schemas.openxmlformats.org/officeDocument/2006/relationships/hyperlink" Target="https://login.consultant.ru/link/?req=doc&amp;base=LAW&amp;n=476787&amp;date=21.07.2025&amp;dst=100014&amp;field=134" TargetMode = "External"/>
	<Relationship Id="rId534" Type="http://schemas.openxmlformats.org/officeDocument/2006/relationships/hyperlink" Target="https://login.consultant.ru/link/?req=doc&amp;base=LAW&amp;n=172947&amp;date=21.07.2025&amp;dst=100036&amp;field=134" TargetMode = "External"/>
	<Relationship Id="rId535" Type="http://schemas.openxmlformats.org/officeDocument/2006/relationships/hyperlink" Target="https://login.consultant.ru/link/?req=doc&amp;base=LAW&amp;n=501480&amp;date=21.07.2025&amp;dst=461&amp;field=134" TargetMode = "External"/>
	<Relationship Id="rId536" Type="http://schemas.openxmlformats.org/officeDocument/2006/relationships/hyperlink" Target="https://login.consultant.ru/link/?req=doc&amp;base=LAW&amp;n=220992&amp;date=21.07.2025&amp;dst=100024&amp;field=134" TargetMode = "External"/>
	<Relationship Id="rId537" Type="http://schemas.openxmlformats.org/officeDocument/2006/relationships/hyperlink" Target="https://login.consultant.ru/link/?req=doc&amp;base=LAW&amp;n=220992&amp;date=21.07.2025&amp;dst=100024&amp;field=134" TargetMode = "External"/>
	<Relationship Id="rId538" Type="http://schemas.openxmlformats.org/officeDocument/2006/relationships/hyperlink" Target="https://login.consultant.ru/link/?req=doc&amp;base=LAW&amp;n=327790&amp;date=21.07.2025&amp;dst=100046&amp;field=134" TargetMode = "External"/>
	<Relationship Id="rId539" Type="http://schemas.openxmlformats.org/officeDocument/2006/relationships/hyperlink" Target="https://login.consultant.ru/link/?req=doc&amp;base=LAW&amp;n=483349&amp;date=21.07.2025&amp;dst=100342&amp;field=134" TargetMode = "External"/>
	<Relationship Id="rId540" Type="http://schemas.openxmlformats.org/officeDocument/2006/relationships/hyperlink" Target="https://login.consultant.ru/link/?req=doc&amp;base=LAW&amp;n=465724&amp;date=21.07.2025&amp;dst=100014&amp;field=134" TargetMode = "External"/>
	<Relationship Id="rId541" Type="http://schemas.openxmlformats.org/officeDocument/2006/relationships/hyperlink" Target="https://login.consultant.ru/link/?req=doc&amp;base=LAW&amp;n=477932&amp;date=21.07.2025&amp;dst=100009&amp;field=134" TargetMode = "External"/>
	<Relationship Id="rId542" Type="http://schemas.openxmlformats.org/officeDocument/2006/relationships/hyperlink" Target="https://login.consultant.ru/link/?req=doc&amp;base=LAW&amp;n=495440&amp;date=21.07.2025&amp;dst=199&amp;field=134" TargetMode = "External"/>
	<Relationship Id="rId543" Type="http://schemas.openxmlformats.org/officeDocument/2006/relationships/hyperlink" Target="https://login.consultant.ru/link/?req=doc&amp;base=LAW&amp;n=327790&amp;date=21.07.2025&amp;dst=100047&amp;field=134" TargetMode = "External"/>
	<Relationship Id="rId544" Type="http://schemas.openxmlformats.org/officeDocument/2006/relationships/hyperlink" Target="https://login.consultant.ru/link/?req=doc&amp;base=LAW&amp;n=494628&amp;date=21.07.2025&amp;dst=100028&amp;field=134" TargetMode = "External"/>
	<Relationship Id="rId545" Type="http://schemas.openxmlformats.org/officeDocument/2006/relationships/hyperlink" Target="https://login.consultant.ru/link/?req=doc&amp;base=LAW&amp;n=358779&amp;date=21.07.2025&amp;dst=100016&amp;field=134" TargetMode = "External"/>
	<Relationship Id="rId546" Type="http://schemas.openxmlformats.org/officeDocument/2006/relationships/hyperlink" Target="https://login.consultant.ru/link/?req=doc&amp;base=LAW&amp;n=467261&amp;date=21.07.2025&amp;dst=100010&amp;field=134" TargetMode = "External"/>
	<Relationship Id="rId547" Type="http://schemas.openxmlformats.org/officeDocument/2006/relationships/hyperlink" Target="https://login.consultant.ru/link/?req=doc&amp;base=LAW&amp;n=327790&amp;date=21.07.2025&amp;dst=100048&amp;field=134" TargetMode = "External"/>
	<Relationship Id="rId548" Type="http://schemas.openxmlformats.org/officeDocument/2006/relationships/hyperlink" Target="https://login.consultant.ru/link/?req=doc&amp;base=LAW&amp;n=463505&amp;date=21.07.2025&amp;dst=100010&amp;field=134" TargetMode = "External"/>
	<Relationship Id="rId549" Type="http://schemas.openxmlformats.org/officeDocument/2006/relationships/hyperlink" Target="https://login.consultant.ru/link/?req=doc&amp;base=LAW&amp;n=327790&amp;date=21.07.2025&amp;dst=100050&amp;field=134" TargetMode = "External"/>
	<Relationship Id="rId550" Type="http://schemas.openxmlformats.org/officeDocument/2006/relationships/hyperlink" Target="https://login.consultant.ru/link/?req=doc&amp;base=LAW&amp;n=327790&amp;date=21.07.2025&amp;dst=100051&amp;field=134" TargetMode = "External"/>
	<Relationship Id="rId551" Type="http://schemas.openxmlformats.org/officeDocument/2006/relationships/hyperlink" Target="https://login.consultant.ru/link/?req=doc&amp;base=LAW&amp;n=327790&amp;date=21.07.2025&amp;dst=100129&amp;field=134" TargetMode = "External"/>
	<Relationship Id="rId552" Type="http://schemas.openxmlformats.org/officeDocument/2006/relationships/hyperlink" Target="https://login.consultant.ru/link/?req=doc&amp;base=LAW&amp;n=327790&amp;date=21.07.2025&amp;dst=100052&amp;field=134" TargetMode = "External"/>
	<Relationship Id="rId553" Type="http://schemas.openxmlformats.org/officeDocument/2006/relationships/hyperlink" Target="https://login.consultant.ru/link/?req=doc&amp;base=LAW&amp;n=327790&amp;date=21.07.2025&amp;dst=100053&amp;field=134" TargetMode = "External"/>
	<Relationship Id="rId554" Type="http://schemas.openxmlformats.org/officeDocument/2006/relationships/hyperlink" Target="https://login.consultant.ru/link/?req=doc&amp;base=LAW&amp;n=459765&amp;date=21.07.2025&amp;dst=100017&amp;field=134" TargetMode = "External"/>
	<Relationship Id="rId555" Type="http://schemas.openxmlformats.org/officeDocument/2006/relationships/hyperlink" Target="https://login.consultant.ru/link/?req=doc&amp;base=LAW&amp;n=369219&amp;date=21.07.2025&amp;dst=100012&amp;field=134" TargetMode = "External"/>
	<Relationship Id="rId556" Type="http://schemas.openxmlformats.org/officeDocument/2006/relationships/hyperlink" Target="https://login.consultant.ru/link/?req=doc&amp;base=LAW&amp;n=506280&amp;date=21.07.2025&amp;dst=100043&amp;field=134" TargetMode = "External"/>
	<Relationship Id="rId557" Type="http://schemas.openxmlformats.org/officeDocument/2006/relationships/hyperlink" Target="https://login.consultant.ru/link/?req=doc&amp;base=LAW&amp;n=370975&amp;date=21.07.2025&amp;dst=100009&amp;field=134" TargetMode = "External"/>
	<Relationship Id="rId558" Type="http://schemas.openxmlformats.org/officeDocument/2006/relationships/hyperlink" Target="https://login.consultant.ru/link/?req=doc&amp;base=LAW&amp;n=327790&amp;date=21.07.2025&amp;dst=100054&amp;field=134" TargetMode = "External"/>
	<Relationship Id="rId559" Type="http://schemas.openxmlformats.org/officeDocument/2006/relationships/hyperlink" Target="https://login.consultant.ru/link/?req=doc&amp;base=LAW&amp;n=457278&amp;date=21.07.2025&amp;dst=100010&amp;field=134" TargetMode = "External"/>
	<Relationship Id="rId560" Type="http://schemas.openxmlformats.org/officeDocument/2006/relationships/hyperlink" Target="https://login.consultant.ru/link/?req=doc&amp;base=LAW&amp;n=327790&amp;date=21.07.2025&amp;dst=100056&amp;field=134" TargetMode = "External"/>
	<Relationship Id="rId561" Type="http://schemas.openxmlformats.org/officeDocument/2006/relationships/hyperlink" Target="https://login.consultant.ru/link/?req=doc&amp;base=LAW&amp;n=220992&amp;date=21.07.2025&amp;dst=100024&amp;field=134" TargetMode = "External"/>
	<Relationship Id="rId562" Type="http://schemas.openxmlformats.org/officeDocument/2006/relationships/hyperlink" Target="https://login.consultant.ru/link/?req=doc&amp;base=LAW&amp;n=93980&amp;date=21.07.2025&amp;dst=100003&amp;field=134" TargetMode = "External"/>
	<Relationship Id="rId563" Type="http://schemas.openxmlformats.org/officeDocument/2006/relationships/hyperlink" Target="https://login.consultant.ru/link/?req=doc&amp;base=LAW&amp;n=369219&amp;date=21.07.2025&amp;dst=100012&amp;field=134" TargetMode = "External"/>
	<Relationship Id="rId564" Type="http://schemas.openxmlformats.org/officeDocument/2006/relationships/hyperlink" Target="https://login.consultant.ru/link/?req=doc&amp;base=LAW&amp;n=327790&amp;date=21.07.2025&amp;dst=100058&amp;field=134" TargetMode = "External"/>
	<Relationship Id="rId565" Type="http://schemas.openxmlformats.org/officeDocument/2006/relationships/hyperlink" Target="https://login.consultant.ru/link/?req=doc&amp;base=LAW&amp;n=297916&amp;date=21.07.2025&amp;dst=100012&amp;field=134" TargetMode = "External"/>
	<Relationship Id="rId566" Type="http://schemas.openxmlformats.org/officeDocument/2006/relationships/hyperlink" Target="https://login.consultant.ru/link/?req=doc&amp;base=LAW&amp;n=327790&amp;date=21.07.2025&amp;dst=100059&amp;field=134" TargetMode = "External"/>
	<Relationship Id="rId567" Type="http://schemas.openxmlformats.org/officeDocument/2006/relationships/hyperlink" Target="https://login.consultant.ru/link/?req=doc&amp;base=LAW&amp;n=465594&amp;date=21.07.2025&amp;dst=100170&amp;field=134" TargetMode = "External"/>
	<Relationship Id="rId568" Type="http://schemas.openxmlformats.org/officeDocument/2006/relationships/hyperlink" Target="https://login.consultant.ru/link/?req=doc&amp;base=LAW&amp;n=220989&amp;date=21.07.2025&amp;dst=100029&amp;field=134" TargetMode = "External"/>
	<Relationship Id="rId569" Type="http://schemas.openxmlformats.org/officeDocument/2006/relationships/hyperlink" Target="https://login.consultant.ru/link/?req=doc&amp;base=LAW&amp;n=453995&amp;date=21.07.2025&amp;dst=100013&amp;field=134" TargetMode = "External"/>
	<Relationship Id="rId570" Type="http://schemas.openxmlformats.org/officeDocument/2006/relationships/hyperlink" Target="https://login.consultant.ru/link/?req=doc&amp;base=LAW&amp;n=463196&amp;date=21.07.2025&amp;dst=100009&amp;field=134" TargetMode = "External"/>
	<Relationship Id="rId571" Type="http://schemas.openxmlformats.org/officeDocument/2006/relationships/hyperlink" Target="https://login.consultant.ru/link/?req=doc&amp;base=LAW&amp;n=220989&amp;date=21.07.2025&amp;dst=100031&amp;field=134" TargetMode = "External"/>
	<Relationship Id="rId572" Type="http://schemas.openxmlformats.org/officeDocument/2006/relationships/hyperlink" Target="https://login.consultant.ru/link/?req=doc&amp;base=LAW&amp;n=453995&amp;date=21.07.2025&amp;dst=100015&amp;field=134" TargetMode = "External"/>
	<Relationship Id="rId573" Type="http://schemas.openxmlformats.org/officeDocument/2006/relationships/hyperlink" Target="https://login.consultant.ru/link/?req=doc&amp;base=LAW&amp;n=453995&amp;date=21.07.2025&amp;dst=100016&amp;field=134" TargetMode = "External"/>
	<Relationship Id="rId574" Type="http://schemas.openxmlformats.org/officeDocument/2006/relationships/hyperlink" Target="https://login.consultant.ru/link/?req=doc&amp;base=LAW&amp;n=453995&amp;date=21.07.2025&amp;dst=100018&amp;field=134" TargetMode = "External"/>
	<Relationship Id="rId575" Type="http://schemas.openxmlformats.org/officeDocument/2006/relationships/hyperlink" Target="https://login.consultant.ru/link/?req=doc&amp;base=LAW&amp;n=453995&amp;date=21.07.2025&amp;dst=100019&amp;field=134" TargetMode = "External"/>
	<Relationship Id="rId576" Type="http://schemas.openxmlformats.org/officeDocument/2006/relationships/hyperlink" Target="https://login.consultant.ru/link/?req=doc&amp;base=LAW&amp;n=482721&amp;date=21.07.2025&amp;dst=100103&amp;field=134" TargetMode = "External"/>
	<Relationship Id="rId577" Type="http://schemas.openxmlformats.org/officeDocument/2006/relationships/hyperlink" Target="https://login.consultant.ru/link/?req=doc&amp;base=LAW&amp;n=453995&amp;date=21.07.2025&amp;dst=100021&amp;field=134" TargetMode = "External"/>
	<Relationship Id="rId578" Type="http://schemas.openxmlformats.org/officeDocument/2006/relationships/hyperlink" Target="https://login.consultant.ru/link/?req=doc&amp;base=LAW&amp;n=453995&amp;date=21.07.2025&amp;dst=100023&amp;field=134" TargetMode = "External"/>
	<Relationship Id="rId579" Type="http://schemas.openxmlformats.org/officeDocument/2006/relationships/hyperlink" Target="https://login.consultant.ru/link/?req=doc&amp;base=LAW&amp;n=358779&amp;date=21.07.2025&amp;dst=100018&amp;field=134" TargetMode = "External"/>
	<Relationship Id="rId580" Type="http://schemas.openxmlformats.org/officeDocument/2006/relationships/hyperlink" Target="https://login.consultant.ru/link/?req=doc&amp;base=LAW&amp;n=358779&amp;date=21.07.2025&amp;dst=100020&amp;field=134" TargetMode = "External"/>
	<Relationship Id="rId581" Type="http://schemas.openxmlformats.org/officeDocument/2006/relationships/hyperlink" Target="https://login.consultant.ru/link/?req=doc&amp;base=LAW&amp;n=358779&amp;date=21.07.2025&amp;dst=100022&amp;field=134" TargetMode = "External"/>
	<Relationship Id="rId582" Type="http://schemas.openxmlformats.org/officeDocument/2006/relationships/hyperlink" Target="https://login.consultant.ru/link/?req=doc&amp;base=LAW&amp;n=220989&amp;date=21.07.2025&amp;dst=100034&amp;field=134" TargetMode = "External"/>
	<Relationship Id="rId583" Type="http://schemas.openxmlformats.org/officeDocument/2006/relationships/hyperlink" Target="https://login.consultant.ru/link/?req=doc&amp;base=LAW&amp;n=453995&amp;date=21.07.2025&amp;dst=100024&amp;field=134" TargetMode = "External"/>
	<Relationship Id="rId584" Type="http://schemas.openxmlformats.org/officeDocument/2006/relationships/hyperlink" Target="https://login.consultant.ru/link/?req=doc&amp;base=LAW&amp;n=220989&amp;date=21.07.2025&amp;dst=100035&amp;field=134" TargetMode = "External"/>
	<Relationship Id="rId585" Type="http://schemas.openxmlformats.org/officeDocument/2006/relationships/hyperlink" Target="https://login.consultant.ru/link/?req=doc&amp;base=LAW&amp;n=453995&amp;date=21.07.2025&amp;dst=100025&amp;field=134" TargetMode = "External"/>
	<Relationship Id="rId586" Type="http://schemas.openxmlformats.org/officeDocument/2006/relationships/hyperlink" Target="https://login.consultant.ru/link/?req=doc&amp;base=LAW&amp;n=358779&amp;date=21.07.2025&amp;dst=100023&amp;field=134" TargetMode = "External"/>
	<Relationship Id="rId587" Type="http://schemas.openxmlformats.org/officeDocument/2006/relationships/hyperlink" Target="https://login.consultant.ru/link/?req=doc&amp;base=LAW&amp;n=436172&amp;date=21.07.2025&amp;dst=100010&amp;field=134" TargetMode = "External"/>
	<Relationship Id="rId588" Type="http://schemas.openxmlformats.org/officeDocument/2006/relationships/hyperlink" Target="https://login.consultant.ru/link/?req=doc&amp;base=LAW&amp;n=220989&amp;date=21.07.2025&amp;dst=100036&amp;field=134" TargetMode = "External"/>
	<Relationship Id="rId589" Type="http://schemas.openxmlformats.org/officeDocument/2006/relationships/hyperlink" Target="https://login.consultant.ru/link/?req=doc&amp;base=LAW&amp;n=453995&amp;date=21.07.2025&amp;dst=100026&amp;field=134" TargetMode = "External"/>
	<Relationship Id="rId590" Type="http://schemas.openxmlformats.org/officeDocument/2006/relationships/hyperlink" Target="https://login.consultant.ru/link/?req=doc&amp;base=LAW&amp;n=220989&amp;date=21.07.2025&amp;dst=100037&amp;field=134" TargetMode = "External"/>
	<Relationship Id="rId591" Type="http://schemas.openxmlformats.org/officeDocument/2006/relationships/hyperlink" Target="https://login.consultant.ru/link/?req=doc&amp;base=LAW&amp;n=453995&amp;date=21.07.2025&amp;dst=100027&amp;field=134" TargetMode = "External"/>
	<Relationship Id="rId592" Type="http://schemas.openxmlformats.org/officeDocument/2006/relationships/hyperlink" Target="https://login.consultant.ru/link/?req=doc&amp;base=LAW&amp;n=220989&amp;date=21.07.2025&amp;dst=100038&amp;field=134" TargetMode = "External"/>
	<Relationship Id="rId593" Type="http://schemas.openxmlformats.org/officeDocument/2006/relationships/hyperlink" Target="https://login.consultant.ru/link/?req=doc&amp;base=LAW&amp;n=453995&amp;date=21.07.2025&amp;dst=100028&amp;field=134" TargetMode = "External"/>
	<Relationship Id="rId594" Type="http://schemas.openxmlformats.org/officeDocument/2006/relationships/hyperlink" Target="https://login.consultant.ru/link/?req=doc&amp;base=LAW&amp;n=465594&amp;date=21.07.2025&amp;dst=100011&amp;field=134" TargetMode = "External"/>
	<Relationship Id="rId595" Type="http://schemas.openxmlformats.org/officeDocument/2006/relationships/hyperlink" Target="https://login.consultant.ru/link/?req=doc&amp;base=LAW&amp;n=465594&amp;date=21.07.2025&amp;dst=100012&amp;field=134" TargetMode = "External"/>
	<Relationship Id="rId596" Type="http://schemas.openxmlformats.org/officeDocument/2006/relationships/hyperlink" Target="https://login.consultant.ru/link/?req=doc&amp;base=LAW&amp;n=220989&amp;date=21.07.2025&amp;dst=100039&amp;field=134" TargetMode = "External"/>
	<Relationship Id="rId597" Type="http://schemas.openxmlformats.org/officeDocument/2006/relationships/hyperlink" Target="https://login.consultant.ru/link/?req=doc&amp;base=LAW&amp;n=449446&amp;date=21.07.2025&amp;dst=100035&amp;field=134" TargetMode = "External"/>
	<Relationship Id="rId598" Type="http://schemas.openxmlformats.org/officeDocument/2006/relationships/hyperlink" Target="https://login.consultant.ru/link/?req=doc&amp;base=LAW&amp;n=220989&amp;date=21.07.2025&amp;dst=100040&amp;field=134" TargetMode = "External"/>
	<Relationship Id="rId599" Type="http://schemas.openxmlformats.org/officeDocument/2006/relationships/hyperlink" Target="https://login.consultant.ru/link/?req=doc&amp;base=LAW&amp;n=500545&amp;date=21.07.2025&amp;dst=100010&amp;field=134" TargetMode = "External"/>
	<Relationship Id="rId600" Type="http://schemas.openxmlformats.org/officeDocument/2006/relationships/hyperlink" Target="https://login.consultant.ru/link/?req=doc&amp;base=LAW&amp;n=220989&amp;date=21.07.2025&amp;dst=100041&amp;field=134" TargetMode = "External"/>
	<Relationship Id="rId601" Type="http://schemas.openxmlformats.org/officeDocument/2006/relationships/hyperlink" Target="https://login.consultant.ru/link/?req=doc&amp;base=LAW&amp;n=327790&amp;date=21.07.2025&amp;dst=100061&amp;field=134" TargetMode = "External"/>
	<Relationship Id="rId602" Type="http://schemas.openxmlformats.org/officeDocument/2006/relationships/hyperlink" Target="https://login.consultant.ru/link/?req=doc&amp;base=LAW&amp;n=465594&amp;date=21.07.2025&amp;dst=100014&amp;field=134" TargetMode = "External"/>
	<Relationship Id="rId603" Type="http://schemas.openxmlformats.org/officeDocument/2006/relationships/hyperlink" Target="https://login.consultant.ru/link/?req=doc&amp;base=LAW&amp;n=220989&amp;date=21.07.2025&amp;dst=100042&amp;field=134" TargetMode = "External"/>
	<Relationship Id="rId604" Type="http://schemas.openxmlformats.org/officeDocument/2006/relationships/hyperlink" Target="https://login.consultant.ru/link/?req=doc&amp;base=LAW&amp;n=479093&amp;date=21.07.2025&amp;dst=101644&amp;field=134" TargetMode = "External"/>
	<Relationship Id="rId605" Type="http://schemas.openxmlformats.org/officeDocument/2006/relationships/hyperlink" Target="https://login.consultant.ru/link/?req=doc&amp;base=LAW&amp;n=449446&amp;date=21.07.2025&amp;dst=100036&amp;field=134" TargetMode = "External"/>
	<Relationship Id="rId606" Type="http://schemas.openxmlformats.org/officeDocument/2006/relationships/hyperlink" Target="https://login.consultant.ru/link/?req=doc&amp;base=LAW&amp;n=358779&amp;date=21.07.2025&amp;dst=100024&amp;field=134" TargetMode = "External"/>
	<Relationship Id="rId607" Type="http://schemas.openxmlformats.org/officeDocument/2006/relationships/hyperlink" Target="https://login.consultant.ru/link/?req=doc&amp;base=LAW&amp;n=453995&amp;date=21.07.2025&amp;dst=100029&amp;field=134" TargetMode = "External"/>
	<Relationship Id="rId608" Type="http://schemas.openxmlformats.org/officeDocument/2006/relationships/hyperlink" Target="https://login.consultant.ru/link/?req=doc&amp;base=LAW&amp;n=220989&amp;date=21.07.2025&amp;dst=100072&amp;field=134" TargetMode = "External"/>
	<Relationship Id="rId609" Type="http://schemas.openxmlformats.org/officeDocument/2006/relationships/hyperlink" Target="https://login.consultant.ru/link/?req=doc&amp;base=LAW&amp;n=220989&amp;date=21.07.2025&amp;dst=100073&amp;field=134" TargetMode = "External"/>
	<Relationship Id="rId610" Type="http://schemas.openxmlformats.org/officeDocument/2006/relationships/hyperlink" Target="https://login.consultant.ru/link/?req=doc&amp;base=LAW&amp;n=220989&amp;date=21.07.2025&amp;dst=100075&amp;field=134" TargetMode = "External"/>
	<Relationship Id="rId611" Type="http://schemas.openxmlformats.org/officeDocument/2006/relationships/hyperlink" Target="https://login.consultant.ru/link/?req=doc&amp;base=LAW&amp;n=501392&amp;date=21.07.2025&amp;dst=100825&amp;field=134" TargetMode = "External"/>
	<Relationship Id="rId612" Type="http://schemas.openxmlformats.org/officeDocument/2006/relationships/hyperlink" Target="https://login.consultant.ru/link/?req=doc&amp;base=LAW&amp;n=220989&amp;date=21.07.2025&amp;dst=100075&amp;field=134" TargetMode = "External"/>
	<Relationship Id="rId613" Type="http://schemas.openxmlformats.org/officeDocument/2006/relationships/hyperlink" Target="https://login.consultant.ru/link/?req=doc&amp;base=LAW&amp;n=220989&amp;date=21.07.2025&amp;dst=100075&amp;field=134" TargetMode = "External"/>
	<Relationship Id="rId614" Type="http://schemas.openxmlformats.org/officeDocument/2006/relationships/hyperlink" Target="https://login.consultant.ru/link/?req=doc&amp;base=LAW&amp;n=220989&amp;date=21.07.2025&amp;dst=100076&amp;field=134" TargetMode = "External"/>
	<Relationship Id="rId615" Type="http://schemas.openxmlformats.org/officeDocument/2006/relationships/hyperlink" Target="https://login.consultant.ru/link/?req=doc&amp;base=LAW&amp;n=463193&amp;date=21.07.2025&amp;dst=100011&amp;field=134" TargetMode = "External"/>
	<Relationship Id="rId616" Type="http://schemas.openxmlformats.org/officeDocument/2006/relationships/hyperlink" Target="https://login.consultant.ru/link/?req=doc&amp;base=LAW&amp;n=490531&amp;date=21.07.2025&amp;dst=100023&amp;field=134" TargetMode = "External"/>
	<Relationship Id="rId617" Type="http://schemas.openxmlformats.org/officeDocument/2006/relationships/hyperlink" Target="https://login.consultant.ru/link/?req=doc&amp;base=LAW&amp;n=377703&amp;date=21.07.2025&amp;dst=100021&amp;field=134" TargetMode = "External"/>
	<Relationship Id="rId618" Type="http://schemas.openxmlformats.org/officeDocument/2006/relationships/hyperlink" Target="https://login.consultant.ru/link/?req=doc&amp;base=LAW&amp;n=93980&amp;date=21.07.2025&amp;dst=100003&amp;field=134" TargetMode = "External"/>
	<Relationship Id="rId619" Type="http://schemas.openxmlformats.org/officeDocument/2006/relationships/hyperlink" Target="https://login.consultant.ru/link/?req=doc&amp;base=LAW&amp;n=220989&amp;date=21.07.2025&amp;dst=100077&amp;field=134" TargetMode = "External"/>
	<Relationship Id="rId620" Type="http://schemas.openxmlformats.org/officeDocument/2006/relationships/hyperlink" Target="https://login.consultant.ru/link/?req=doc&amp;base=LAW&amp;n=220989&amp;date=21.07.2025&amp;dst=100079&amp;field=134" TargetMode = "External"/>
	<Relationship Id="rId621" Type="http://schemas.openxmlformats.org/officeDocument/2006/relationships/hyperlink" Target="https://login.consultant.ru/link/?req=doc&amp;base=LAW&amp;n=501392&amp;date=21.07.2025&amp;dst=100827&amp;field=134" TargetMode = "External"/>
	<Relationship Id="rId622" Type="http://schemas.openxmlformats.org/officeDocument/2006/relationships/hyperlink" Target="https://login.consultant.ru/link/?req=doc&amp;base=LAW&amp;n=220989&amp;date=21.07.2025&amp;dst=100081&amp;field=134" TargetMode = "External"/>
	<Relationship Id="rId623" Type="http://schemas.openxmlformats.org/officeDocument/2006/relationships/hyperlink" Target="https://login.consultant.ru/link/?req=doc&amp;base=LAW&amp;n=501392&amp;date=21.07.2025&amp;dst=100828&amp;field=134" TargetMode = "External"/>
	<Relationship Id="rId624" Type="http://schemas.openxmlformats.org/officeDocument/2006/relationships/hyperlink" Target="https://login.consultant.ru/link/?req=doc&amp;base=LAW&amp;n=358779&amp;date=21.07.2025&amp;dst=100027&amp;field=134" TargetMode = "External"/>
	<Relationship Id="rId625" Type="http://schemas.openxmlformats.org/officeDocument/2006/relationships/hyperlink" Target="https://login.consultant.ru/link/?req=doc&amp;base=LAW&amp;n=220989&amp;date=21.07.2025&amp;dst=100083&amp;field=134" TargetMode = "External"/>
	<Relationship Id="rId626" Type="http://schemas.openxmlformats.org/officeDocument/2006/relationships/hyperlink" Target="https://login.consultant.ru/link/?req=doc&amp;base=LAW&amp;n=358779&amp;date=21.07.2025&amp;dst=100029&amp;field=134" TargetMode = "External"/>
	<Relationship Id="rId627" Type="http://schemas.openxmlformats.org/officeDocument/2006/relationships/hyperlink" Target="https://login.consultant.ru/link/?req=doc&amp;base=LAW&amp;n=501392&amp;date=21.07.2025&amp;dst=100829&amp;field=134" TargetMode = "External"/>
	<Relationship Id="rId628" Type="http://schemas.openxmlformats.org/officeDocument/2006/relationships/hyperlink" Target="https://login.consultant.ru/link/?req=doc&amp;base=LAW&amp;n=220989&amp;date=21.07.2025&amp;dst=100084&amp;field=134" TargetMode = "External"/>
	<Relationship Id="rId629" Type="http://schemas.openxmlformats.org/officeDocument/2006/relationships/hyperlink" Target="https://login.consultant.ru/link/?req=doc&amp;base=LAW&amp;n=358779&amp;date=21.07.2025&amp;dst=100030&amp;field=134" TargetMode = "External"/>
	<Relationship Id="rId630" Type="http://schemas.openxmlformats.org/officeDocument/2006/relationships/hyperlink" Target="https://login.consultant.ru/link/?req=doc&amp;base=LAW&amp;n=501392&amp;date=21.07.2025&amp;dst=100830&amp;field=134" TargetMode = "External"/>
	<Relationship Id="rId631" Type="http://schemas.openxmlformats.org/officeDocument/2006/relationships/hyperlink" Target="https://login.consultant.ru/link/?req=doc&amp;base=LAW&amp;n=220989&amp;date=21.07.2025&amp;dst=100085&amp;field=134" TargetMode = "External"/>
	<Relationship Id="rId632" Type="http://schemas.openxmlformats.org/officeDocument/2006/relationships/hyperlink" Target="https://login.consultant.ru/link/?req=doc&amp;base=LAW&amp;n=220989&amp;date=21.07.2025&amp;dst=100087&amp;field=134" TargetMode = "External"/>
	<Relationship Id="rId633" Type="http://schemas.openxmlformats.org/officeDocument/2006/relationships/hyperlink" Target="https://login.consultant.ru/link/?req=doc&amp;base=LAW&amp;n=501392&amp;date=21.07.2025&amp;dst=100831&amp;field=134" TargetMode = "External"/>
	<Relationship Id="rId634" Type="http://schemas.openxmlformats.org/officeDocument/2006/relationships/hyperlink" Target="https://login.consultant.ru/link/?req=doc&amp;base=LAW&amp;n=358779&amp;date=21.07.2025&amp;dst=100031&amp;field=134" TargetMode = "External"/>
	<Relationship Id="rId635" Type="http://schemas.openxmlformats.org/officeDocument/2006/relationships/hyperlink" Target="https://login.consultant.ru/link/?req=doc&amp;base=LAW&amp;n=220989&amp;date=21.07.2025&amp;dst=100088&amp;field=134" TargetMode = "External"/>
	<Relationship Id="rId636" Type="http://schemas.openxmlformats.org/officeDocument/2006/relationships/hyperlink" Target="https://login.consultant.ru/link/?req=doc&amp;base=LAW&amp;n=220989&amp;date=21.07.2025&amp;dst=100089&amp;field=134" TargetMode = "External"/>
	<Relationship Id="rId637" Type="http://schemas.openxmlformats.org/officeDocument/2006/relationships/hyperlink" Target="https://login.consultant.ru/link/?req=doc&amp;base=LAW&amp;n=490531&amp;date=21.07.2025&amp;dst=100023&amp;field=134" TargetMode = "External"/>
	<Relationship Id="rId638" Type="http://schemas.openxmlformats.org/officeDocument/2006/relationships/hyperlink" Target="https://login.consultant.ru/link/?req=doc&amp;base=LAW&amp;n=220989&amp;date=21.07.2025&amp;dst=100090&amp;field=134" TargetMode = "External"/>
	<Relationship Id="rId639" Type="http://schemas.openxmlformats.org/officeDocument/2006/relationships/hyperlink" Target="https://login.consultant.ru/link/?req=doc&amp;base=LAW&amp;n=220989&amp;date=21.07.2025&amp;dst=100091&amp;field=134" TargetMode = "External"/>
	<Relationship Id="rId640" Type="http://schemas.openxmlformats.org/officeDocument/2006/relationships/hyperlink" Target="https://login.consultant.ru/link/?req=doc&amp;base=LAW&amp;n=453995&amp;date=21.07.2025&amp;dst=100030&amp;field=134" TargetMode = "External"/>
	<Relationship Id="rId641" Type="http://schemas.openxmlformats.org/officeDocument/2006/relationships/hyperlink" Target="https://login.consultant.ru/link/?req=doc&amp;base=LAW&amp;n=449446&amp;date=21.07.2025&amp;dst=100038&amp;field=134" TargetMode = "External"/>
	<Relationship Id="rId642" Type="http://schemas.openxmlformats.org/officeDocument/2006/relationships/hyperlink" Target="https://login.consultant.ru/link/?req=doc&amp;base=LAW&amp;n=358779&amp;date=21.07.2025&amp;dst=100033&amp;field=134" TargetMode = "External"/>
	<Relationship Id="rId643" Type="http://schemas.openxmlformats.org/officeDocument/2006/relationships/hyperlink" Target="https://login.consultant.ru/link/?req=doc&amp;base=LAW&amp;n=358779&amp;date=21.07.2025&amp;dst=100034&amp;field=134" TargetMode = "External"/>
	<Relationship Id="rId644" Type="http://schemas.openxmlformats.org/officeDocument/2006/relationships/hyperlink" Target="https://login.consultant.ru/link/?req=doc&amp;base=LAW&amp;n=449446&amp;date=21.07.2025&amp;dst=100039&amp;field=134" TargetMode = "External"/>
	<Relationship Id="rId645" Type="http://schemas.openxmlformats.org/officeDocument/2006/relationships/hyperlink" Target="https://login.consultant.ru/link/?req=doc&amp;base=LAW&amp;n=453995&amp;date=21.07.2025&amp;dst=100059&amp;field=134" TargetMode = "External"/>
	<Relationship Id="rId646" Type="http://schemas.openxmlformats.org/officeDocument/2006/relationships/hyperlink" Target="https://login.consultant.ru/link/?req=doc&amp;base=LAW&amp;n=501392&amp;date=21.07.2025&amp;dst=100833&amp;field=134" TargetMode = "External"/>
	<Relationship Id="rId647" Type="http://schemas.openxmlformats.org/officeDocument/2006/relationships/hyperlink" Target="https://login.consultant.ru/link/?req=doc&amp;base=LAW&amp;n=501392&amp;date=21.07.2025&amp;dst=100834&amp;field=134" TargetMode = "External"/>
	<Relationship Id="rId648" Type="http://schemas.openxmlformats.org/officeDocument/2006/relationships/hyperlink" Target="https://login.consultant.ru/link/?req=doc&amp;base=LAW&amp;n=501392&amp;date=21.07.2025&amp;dst=100835&amp;field=134" TargetMode = "External"/>
	<Relationship Id="rId649" Type="http://schemas.openxmlformats.org/officeDocument/2006/relationships/hyperlink" Target="https://login.consultant.ru/link/?req=doc&amp;base=LAW&amp;n=501392&amp;date=21.07.2025&amp;dst=100837&amp;field=134" TargetMode = "External"/>
	<Relationship Id="rId650" Type="http://schemas.openxmlformats.org/officeDocument/2006/relationships/hyperlink" Target="https://login.consultant.ru/link/?req=doc&amp;base=LAW&amp;n=501392&amp;date=21.07.2025&amp;dst=100838&amp;field=134" TargetMode = "External"/>
	<Relationship Id="rId651" Type="http://schemas.openxmlformats.org/officeDocument/2006/relationships/hyperlink" Target="https://login.consultant.ru/link/?req=doc&amp;base=LAW&amp;n=494990&amp;date=21.07.2025" TargetMode = "External"/>
	<Relationship Id="rId652" Type="http://schemas.openxmlformats.org/officeDocument/2006/relationships/hyperlink" Target="https://login.consultant.ru/link/?req=doc&amp;base=LAW&amp;n=501392&amp;date=21.07.2025&amp;dst=100839&amp;field=134" TargetMode = "External"/>
	<Relationship Id="rId653" Type="http://schemas.openxmlformats.org/officeDocument/2006/relationships/hyperlink" Target="https://login.consultant.ru/link/?req=doc&amp;base=LAW&amp;n=501392&amp;date=21.07.2025&amp;dst=100840&amp;field=134" TargetMode = "External"/>
	<Relationship Id="rId654" Type="http://schemas.openxmlformats.org/officeDocument/2006/relationships/hyperlink" Target="https://login.consultant.ru/link/?req=doc&amp;base=LAW&amp;n=453995&amp;date=21.07.2025&amp;dst=100075&amp;field=134" TargetMode = "External"/>
	<Relationship Id="rId655" Type="http://schemas.openxmlformats.org/officeDocument/2006/relationships/hyperlink" Target="https://login.consultant.ru/link/?req=doc&amp;base=LAW&amp;n=453995&amp;date=21.07.2025&amp;dst=100076&amp;field=134" TargetMode = "External"/>
	<Relationship Id="rId656" Type="http://schemas.openxmlformats.org/officeDocument/2006/relationships/hyperlink" Target="https://login.consultant.ru/link/?req=doc&amp;base=LAW&amp;n=422102&amp;date=21.07.2025&amp;dst=100065&amp;field=134" TargetMode = "External"/>
	<Relationship Id="rId657" Type="http://schemas.openxmlformats.org/officeDocument/2006/relationships/hyperlink" Target="https://login.consultant.ru/link/?req=doc&amp;base=LAW&amp;n=453995&amp;date=21.07.2025&amp;dst=100078&amp;field=134" TargetMode = "External"/>
	<Relationship Id="rId658" Type="http://schemas.openxmlformats.org/officeDocument/2006/relationships/hyperlink" Target="https://login.consultant.ru/link/?req=doc&amp;base=LAW&amp;n=453995&amp;date=21.07.2025&amp;dst=100079&amp;field=134" TargetMode = "External"/>
	<Relationship Id="rId659" Type="http://schemas.openxmlformats.org/officeDocument/2006/relationships/hyperlink" Target="https://login.consultant.ru/link/?req=doc&amp;base=LAW&amp;n=220989&amp;date=21.07.2025&amp;dst=100093&amp;field=134" TargetMode = "External"/>
	<Relationship Id="rId660" Type="http://schemas.openxmlformats.org/officeDocument/2006/relationships/hyperlink" Target="https://login.consultant.ru/link/?req=doc&amp;base=LAW&amp;n=220989&amp;date=21.07.2025&amp;dst=100101&amp;field=134" TargetMode = "External"/>
	<Relationship Id="rId661" Type="http://schemas.openxmlformats.org/officeDocument/2006/relationships/hyperlink" Target="https://login.consultant.ru/link/?req=doc&amp;base=LAW&amp;n=453995&amp;date=21.07.2025&amp;dst=100081&amp;field=134" TargetMode = "External"/>
	<Relationship Id="rId662" Type="http://schemas.openxmlformats.org/officeDocument/2006/relationships/hyperlink" Target="https://login.consultant.ru/link/?req=doc&amp;base=LAW&amp;n=449446&amp;date=21.07.2025&amp;dst=100041&amp;field=134" TargetMode = "External"/>
	<Relationship Id="rId663" Type="http://schemas.openxmlformats.org/officeDocument/2006/relationships/hyperlink" Target="https://login.consultant.ru/link/?req=doc&amp;base=LAW&amp;n=220989&amp;date=21.07.2025&amp;dst=100103&amp;field=134" TargetMode = "External"/>
	<Relationship Id="rId664" Type="http://schemas.openxmlformats.org/officeDocument/2006/relationships/hyperlink" Target="https://login.consultant.ru/link/?req=doc&amp;base=LAW&amp;n=220989&amp;date=21.07.2025&amp;dst=100105&amp;field=134" TargetMode = "External"/>
	<Relationship Id="rId665" Type="http://schemas.openxmlformats.org/officeDocument/2006/relationships/hyperlink" Target="https://login.consultant.ru/link/?req=doc&amp;base=LAW&amp;n=220989&amp;date=21.07.2025&amp;dst=100106&amp;field=134" TargetMode = "External"/>
	<Relationship Id="rId666" Type="http://schemas.openxmlformats.org/officeDocument/2006/relationships/hyperlink" Target="https://login.consultant.ru/link/?req=doc&amp;base=LAW&amp;n=453995&amp;date=21.07.2025&amp;dst=100082&amp;field=134" TargetMode = "External"/>
	<Relationship Id="rId667" Type="http://schemas.openxmlformats.org/officeDocument/2006/relationships/hyperlink" Target="https://login.consultant.ru/link/?req=doc&amp;base=LAW&amp;n=453995&amp;date=21.07.2025&amp;dst=100084&amp;field=134" TargetMode = "External"/>
	<Relationship Id="rId668" Type="http://schemas.openxmlformats.org/officeDocument/2006/relationships/hyperlink" Target="https://login.consultant.ru/link/?req=doc&amp;base=LAW&amp;n=358779&amp;date=21.07.2025&amp;dst=100035&amp;field=134" TargetMode = "External"/>
	<Relationship Id="rId669" Type="http://schemas.openxmlformats.org/officeDocument/2006/relationships/hyperlink" Target="https://login.consultant.ru/link/?req=doc&amp;base=LAW&amp;n=420989&amp;date=21.07.2025&amp;dst=100479&amp;field=134" TargetMode = "External"/>
	<Relationship Id="rId670" Type="http://schemas.openxmlformats.org/officeDocument/2006/relationships/hyperlink" Target="https://login.consultant.ru/link/?req=doc&amp;base=LAW&amp;n=220989&amp;date=21.07.2025&amp;dst=100108&amp;field=134" TargetMode = "External"/>
	<Relationship Id="rId671" Type="http://schemas.openxmlformats.org/officeDocument/2006/relationships/hyperlink" Target="https://login.consultant.ru/link/?req=doc&amp;base=LAW&amp;n=449446&amp;date=21.07.2025&amp;dst=100042&amp;field=134" TargetMode = "External"/>
	<Relationship Id="rId672" Type="http://schemas.openxmlformats.org/officeDocument/2006/relationships/hyperlink" Target="https://login.consultant.ru/link/?req=doc&amp;base=LAW&amp;n=453995&amp;date=21.07.2025&amp;dst=100087&amp;field=134" TargetMode = "External"/>
	<Relationship Id="rId673" Type="http://schemas.openxmlformats.org/officeDocument/2006/relationships/hyperlink" Target="https://login.consultant.ru/link/?req=doc&amp;base=LAW&amp;n=137640&amp;date=21.07.2025&amp;dst=100057&amp;field=134" TargetMode = "External"/>
	<Relationship Id="rId674" Type="http://schemas.openxmlformats.org/officeDocument/2006/relationships/hyperlink" Target="https://login.consultant.ru/link/?req=doc&amp;base=LAW&amp;n=420989&amp;date=21.07.2025&amp;dst=100481&amp;field=134" TargetMode = "External"/>
	<Relationship Id="rId675" Type="http://schemas.openxmlformats.org/officeDocument/2006/relationships/hyperlink" Target="https://login.consultant.ru/link/?req=doc&amp;base=LAW&amp;n=220989&amp;date=21.07.2025&amp;dst=100113&amp;field=134" TargetMode = "External"/>
	<Relationship Id="rId676" Type="http://schemas.openxmlformats.org/officeDocument/2006/relationships/hyperlink" Target="https://login.consultant.ru/link/?req=doc&amp;base=LAW&amp;n=220989&amp;date=21.07.2025&amp;dst=100124&amp;field=134" TargetMode = "External"/>
	<Relationship Id="rId677" Type="http://schemas.openxmlformats.org/officeDocument/2006/relationships/hyperlink" Target="https://login.consultant.ru/link/?req=doc&amp;base=LAW&amp;n=453995&amp;date=21.07.2025&amp;dst=100089&amp;field=134" TargetMode = "External"/>
	<Relationship Id="rId678" Type="http://schemas.openxmlformats.org/officeDocument/2006/relationships/hyperlink" Target="https://login.consultant.ru/link/?req=doc&amp;base=LAW&amp;n=501392&amp;date=21.07.2025&amp;dst=100842&amp;field=134" TargetMode = "External"/>
	<Relationship Id="rId679" Type="http://schemas.openxmlformats.org/officeDocument/2006/relationships/hyperlink" Target="https://login.consultant.ru/link/?req=doc&amp;base=LAW&amp;n=145707&amp;date=21.07.2025&amp;dst=100002&amp;field=134" TargetMode = "External"/>
	<Relationship Id="rId680" Type="http://schemas.openxmlformats.org/officeDocument/2006/relationships/hyperlink" Target="https://login.consultant.ru/link/?req=doc&amp;base=LAW&amp;n=162571&amp;date=21.07.2025&amp;dst=100013&amp;field=134" TargetMode = "External"/>
	<Relationship Id="rId681" Type="http://schemas.openxmlformats.org/officeDocument/2006/relationships/hyperlink" Target="https://login.consultant.ru/link/?req=doc&amp;base=LAW&amp;n=220989&amp;date=21.07.2025&amp;dst=100126&amp;field=134" TargetMode = "External"/>
	<Relationship Id="rId682" Type="http://schemas.openxmlformats.org/officeDocument/2006/relationships/hyperlink" Target="https://login.consultant.ru/link/?req=doc&amp;base=LAW&amp;n=501392&amp;date=21.07.2025&amp;dst=100843&amp;field=134" TargetMode = "External"/>
	<Relationship Id="rId683" Type="http://schemas.openxmlformats.org/officeDocument/2006/relationships/hyperlink" Target="https://login.consultant.ru/link/?req=doc&amp;base=LAW&amp;n=220989&amp;date=21.07.2025&amp;dst=100126&amp;field=134" TargetMode = "External"/>
	<Relationship Id="rId684" Type="http://schemas.openxmlformats.org/officeDocument/2006/relationships/hyperlink" Target="https://login.consultant.ru/link/?req=doc&amp;base=LAW&amp;n=220989&amp;date=21.07.2025&amp;dst=100126&amp;field=134" TargetMode = "External"/>
	<Relationship Id="rId685" Type="http://schemas.openxmlformats.org/officeDocument/2006/relationships/hyperlink" Target="https://login.consultant.ru/link/?req=doc&amp;base=LAW&amp;n=453995&amp;date=21.07.2025&amp;dst=100090&amp;field=134" TargetMode = "External"/>
	<Relationship Id="rId686" Type="http://schemas.openxmlformats.org/officeDocument/2006/relationships/hyperlink" Target="https://login.consultant.ru/link/?req=doc&amp;base=LAW&amp;n=220989&amp;date=21.07.2025&amp;dst=100127&amp;field=134" TargetMode = "External"/>
	<Relationship Id="rId687" Type="http://schemas.openxmlformats.org/officeDocument/2006/relationships/hyperlink" Target="https://login.consultant.ru/link/?req=doc&amp;base=LAW&amp;n=453995&amp;date=21.07.2025&amp;dst=100091&amp;field=134" TargetMode = "External"/>
	<Relationship Id="rId688" Type="http://schemas.openxmlformats.org/officeDocument/2006/relationships/hyperlink" Target="https://login.consultant.ru/link/?req=doc&amp;base=LAW&amp;n=453995&amp;date=21.07.2025&amp;dst=100092&amp;field=134" TargetMode = "External"/>
	<Relationship Id="rId689" Type="http://schemas.openxmlformats.org/officeDocument/2006/relationships/hyperlink" Target="https://login.consultant.ru/link/?req=doc&amp;base=LAW&amp;n=449598&amp;date=21.07.2025&amp;dst=100093&amp;field=134" TargetMode = "External"/>
	<Relationship Id="rId690" Type="http://schemas.openxmlformats.org/officeDocument/2006/relationships/hyperlink" Target="https://login.consultant.ru/link/?req=doc&amp;base=LAW&amp;n=314666&amp;date=21.07.2025&amp;dst=100236&amp;field=134" TargetMode = "External"/>
	<Relationship Id="rId691" Type="http://schemas.openxmlformats.org/officeDocument/2006/relationships/hyperlink" Target="https://login.consultant.ru/link/?req=doc&amp;base=LAW&amp;n=453995&amp;date=21.07.2025&amp;dst=100094&amp;field=134" TargetMode = "External"/>
	<Relationship Id="rId692" Type="http://schemas.openxmlformats.org/officeDocument/2006/relationships/hyperlink" Target="https://login.consultant.ru/link/?req=doc&amp;base=LAW&amp;n=453995&amp;date=21.07.2025&amp;dst=100096&amp;field=134" TargetMode = "External"/>
	<Relationship Id="rId693" Type="http://schemas.openxmlformats.org/officeDocument/2006/relationships/hyperlink" Target="https://login.consultant.ru/link/?req=doc&amp;base=LAW&amp;n=220989&amp;date=21.07.2025&amp;dst=100131&amp;field=134" TargetMode = "External"/>
	<Relationship Id="rId694" Type="http://schemas.openxmlformats.org/officeDocument/2006/relationships/hyperlink" Target="https://login.consultant.ru/link/?req=doc&amp;base=LAW&amp;n=501392&amp;date=21.07.2025&amp;dst=100845&amp;field=134" TargetMode = "External"/>
	<Relationship Id="rId695" Type="http://schemas.openxmlformats.org/officeDocument/2006/relationships/hyperlink" Target="https://login.consultant.ru/link/?req=doc&amp;base=LAW&amp;n=453995&amp;date=21.07.2025&amp;dst=100098&amp;field=134" TargetMode = "External"/>
	<Relationship Id="rId696" Type="http://schemas.openxmlformats.org/officeDocument/2006/relationships/hyperlink" Target="https://login.consultant.ru/link/?req=doc&amp;base=LAW&amp;n=501392&amp;date=21.07.2025&amp;dst=100846&amp;field=134" TargetMode = "External"/>
	<Relationship Id="rId697" Type="http://schemas.openxmlformats.org/officeDocument/2006/relationships/hyperlink" Target="https://login.consultant.ru/link/?req=doc&amp;base=LAW&amp;n=220989&amp;date=21.07.2025&amp;dst=100132&amp;field=134" TargetMode = "External"/>
	<Relationship Id="rId698" Type="http://schemas.openxmlformats.org/officeDocument/2006/relationships/hyperlink" Target="https://login.consultant.ru/link/?req=doc&amp;base=LAW&amp;n=453995&amp;date=21.07.2025&amp;dst=100100&amp;field=134" TargetMode = "External"/>
	<Relationship Id="rId699" Type="http://schemas.openxmlformats.org/officeDocument/2006/relationships/hyperlink" Target="https://login.consultant.ru/link/?req=doc&amp;base=LAW&amp;n=453995&amp;date=21.07.2025&amp;dst=100101&amp;field=134" TargetMode = "External"/>
	<Relationship Id="rId700" Type="http://schemas.openxmlformats.org/officeDocument/2006/relationships/hyperlink" Target="https://login.consultant.ru/link/?req=doc&amp;base=LAW&amp;n=220989&amp;date=21.07.2025&amp;dst=100134&amp;field=134" TargetMode = "External"/>
	<Relationship Id="rId701" Type="http://schemas.openxmlformats.org/officeDocument/2006/relationships/hyperlink" Target="https://login.consultant.ru/link/?req=doc&amp;base=LAW&amp;n=453995&amp;date=21.07.2025&amp;dst=100102&amp;field=134" TargetMode = "External"/>
	<Relationship Id="rId702" Type="http://schemas.openxmlformats.org/officeDocument/2006/relationships/hyperlink" Target="https://login.consultant.ru/link/?req=doc&amp;base=LAW&amp;n=358779&amp;date=21.07.2025&amp;dst=100038&amp;field=134" TargetMode = "External"/>
	<Relationship Id="rId703" Type="http://schemas.openxmlformats.org/officeDocument/2006/relationships/hyperlink" Target="https://login.consultant.ru/link/?req=doc&amp;base=LAW&amp;n=358779&amp;date=21.07.2025&amp;dst=100043&amp;field=134" TargetMode = "External"/>
	<Relationship Id="rId704" Type="http://schemas.openxmlformats.org/officeDocument/2006/relationships/hyperlink" Target="https://login.consultant.ru/link/?req=doc&amp;base=LAW&amp;n=453995&amp;date=21.07.2025&amp;dst=100103&amp;field=134" TargetMode = "External"/>
	<Relationship Id="rId705" Type="http://schemas.openxmlformats.org/officeDocument/2006/relationships/hyperlink" Target="https://login.consultant.ru/link/?req=doc&amp;base=LAW&amp;n=453995&amp;date=21.07.2025&amp;dst=100104&amp;field=134" TargetMode = "External"/>
	<Relationship Id="rId706" Type="http://schemas.openxmlformats.org/officeDocument/2006/relationships/hyperlink" Target="https://login.consultant.ru/link/?req=doc&amp;base=LAW&amp;n=358779&amp;date=21.07.2025&amp;dst=100044&amp;field=134" TargetMode = "External"/>
	<Relationship Id="rId707" Type="http://schemas.openxmlformats.org/officeDocument/2006/relationships/hyperlink" Target="https://login.consultant.ru/link/?req=doc&amp;base=LAW&amp;n=453995&amp;date=21.07.2025&amp;dst=100106&amp;field=134" TargetMode = "External"/>
	<Relationship Id="rId708" Type="http://schemas.openxmlformats.org/officeDocument/2006/relationships/hyperlink" Target="https://login.consultant.ru/link/?req=doc&amp;base=LAW&amp;n=358779&amp;date=21.07.2025&amp;dst=100045&amp;field=134" TargetMode = "External"/>
	<Relationship Id="rId709" Type="http://schemas.openxmlformats.org/officeDocument/2006/relationships/hyperlink" Target="https://login.consultant.ru/link/?req=doc&amp;base=LAW&amp;n=501392&amp;date=21.07.2025&amp;dst=100847&amp;field=134" TargetMode = "External"/>
	<Relationship Id="rId710" Type="http://schemas.openxmlformats.org/officeDocument/2006/relationships/hyperlink" Target="https://login.consultant.ru/link/?req=doc&amp;base=LAW&amp;n=453995&amp;date=21.07.2025&amp;dst=100108&amp;field=134" TargetMode = "External"/>
	<Relationship Id="rId711" Type="http://schemas.openxmlformats.org/officeDocument/2006/relationships/hyperlink" Target="https://login.consultant.ru/link/?req=doc&amp;base=LAW&amp;n=501392&amp;date=21.07.2025&amp;dst=100848&amp;field=134" TargetMode = "External"/>
	<Relationship Id="rId712" Type="http://schemas.openxmlformats.org/officeDocument/2006/relationships/hyperlink" Target="https://login.consultant.ru/link/?req=doc&amp;base=LAW&amp;n=453995&amp;date=21.07.2025&amp;dst=100109&amp;field=134" TargetMode = "External"/>
	<Relationship Id="rId713" Type="http://schemas.openxmlformats.org/officeDocument/2006/relationships/hyperlink" Target="https://login.consultant.ru/link/?req=doc&amp;base=LAW&amp;n=220989&amp;date=21.07.2025&amp;dst=100135&amp;field=134" TargetMode = "External"/>
	<Relationship Id="rId714" Type="http://schemas.openxmlformats.org/officeDocument/2006/relationships/hyperlink" Target="https://login.consultant.ru/link/?req=doc&amp;base=LAW&amp;n=220989&amp;date=21.07.2025&amp;dst=100136&amp;field=134" TargetMode = "External"/>
	<Relationship Id="rId715" Type="http://schemas.openxmlformats.org/officeDocument/2006/relationships/hyperlink" Target="https://login.consultant.ru/link/?req=doc&amp;base=LAW&amp;n=453995&amp;date=21.07.2025&amp;dst=100112&amp;field=134" TargetMode = "External"/>
	<Relationship Id="rId716" Type="http://schemas.openxmlformats.org/officeDocument/2006/relationships/hyperlink" Target="https://login.consultant.ru/link/?req=doc&amp;base=LAW&amp;n=453995&amp;date=21.07.2025&amp;dst=100113&amp;field=134" TargetMode = "External"/>
	<Relationship Id="rId717" Type="http://schemas.openxmlformats.org/officeDocument/2006/relationships/hyperlink" Target="https://login.consultant.ru/link/?req=doc&amp;base=LAW&amp;n=453995&amp;date=21.07.2025&amp;dst=100114&amp;field=134" TargetMode = "External"/>
	<Relationship Id="rId718" Type="http://schemas.openxmlformats.org/officeDocument/2006/relationships/hyperlink" Target="https://login.consultant.ru/link/?req=doc&amp;base=LAW&amp;n=501392&amp;date=21.07.2025&amp;dst=100849&amp;field=134" TargetMode = "External"/>
	<Relationship Id="rId719" Type="http://schemas.openxmlformats.org/officeDocument/2006/relationships/hyperlink" Target="https://login.consultant.ru/link/?req=doc&amp;base=LAW&amp;n=429661&amp;date=21.07.2025&amp;dst=100008&amp;field=134" TargetMode = "External"/>
	<Relationship Id="rId720" Type="http://schemas.openxmlformats.org/officeDocument/2006/relationships/hyperlink" Target="https://login.consultant.ru/link/?req=doc&amp;base=LAW&amp;n=453995&amp;date=21.07.2025&amp;dst=100116&amp;field=134" TargetMode = "External"/>
	<Relationship Id="rId721" Type="http://schemas.openxmlformats.org/officeDocument/2006/relationships/hyperlink" Target="https://login.consultant.ru/link/?req=doc&amp;base=LAW&amp;n=220989&amp;date=21.07.2025&amp;dst=100137&amp;field=134" TargetMode = "External"/>
	<Relationship Id="rId722" Type="http://schemas.openxmlformats.org/officeDocument/2006/relationships/hyperlink" Target="https://login.consultant.ru/link/?req=doc&amp;base=LAW&amp;n=449446&amp;date=21.07.2025&amp;dst=100044&amp;field=134" TargetMode = "External"/>
	<Relationship Id="rId723" Type="http://schemas.openxmlformats.org/officeDocument/2006/relationships/hyperlink" Target="https://login.consultant.ru/link/?req=doc&amp;base=LAW&amp;n=507752&amp;date=21.07.2025&amp;dst=100013&amp;field=134" TargetMode = "External"/>
	<Relationship Id="rId724" Type="http://schemas.openxmlformats.org/officeDocument/2006/relationships/hyperlink" Target="https://login.consultant.ru/link/?req=doc&amp;base=LAW&amp;n=507752&amp;date=21.07.2025&amp;dst=100082&amp;field=134" TargetMode = "External"/>
	<Relationship Id="rId725" Type="http://schemas.openxmlformats.org/officeDocument/2006/relationships/hyperlink" Target="https://login.consultant.ru/link/?req=doc&amp;base=LAW&amp;n=501486&amp;date=21.07.2025&amp;dst=100651&amp;field=134" TargetMode = "External"/>
	<Relationship Id="rId726" Type="http://schemas.openxmlformats.org/officeDocument/2006/relationships/hyperlink" Target="https://login.consultant.ru/link/?req=doc&amp;base=LAW&amp;n=220989&amp;date=21.07.2025&amp;dst=100139&amp;field=134" TargetMode = "External"/>
	<Relationship Id="rId727" Type="http://schemas.openxmlformats.org/officeDocument/2006/relationships/hyperlink" Target="https://login.consultant.ru/link/?req=doc&amp;base=LAW&amp;n=220989&amp;date=21.07.2025&amp;dst=100140&amp;field=134" TargetMode = "External"/>
	<Relationship Id="rId728" Type="http://schemas.openxmlformats.org/officeDocument/2006/relationships/hyperlink" Target="https://login.consultant.ru/link/?req=doc&amp;base=LAW&amp;n=220989&amp;date=21.07.2025&amp;dst=100141&amp;field=134" TargetMode = "External"/>
	<Relationship Id="rId729" Type="http://schemas.openxmlformats.org/officeDocument/2006/relationships/hyperlink" Target="https://login.consultant.ru/link/?req=doc&amp;base=LAW&amp;n=449446&amp;date=21.07.2025&amp;dst=100046&amp;field=134" TargetMode = "External"/>
	<Relationship Id="rId730" Type="http://schemas.openxmlformats.org/officeDocument/2006/relationships/hyperlink" Target="https://login.consultant.ru/link/?req=doc&amp;base=LAW&amp;n=465594&amp;date=21.07.2025&amp;dst=100020&amp;field=134" TargetMode = "External"/>
	<Relationship Id="rId731" Type="http://schemas.openxmlformats.org/officeDocument/2006/relationships/hyperlink" Target="https://login.consultant.ru/link/?req=doc&amp;base=LAW&amp;n=465594&amp;date=21.07.2025&amp;dst=100022&amp;field=134" TargetMode = "External"/>
	<Relationship Id="rId732" Type="http://schemas.openxmlformats.org/officeDocument/2006/relationships/hyperlink" Target="https://login.consultant.ru/link/?req=doc&amp;base=LAW&amp;n=465594&amp;date=21.07.2025&amp;dst=100024&amp;field=134" TargetMode = "External"/>
	<Relationship Id="rId733" Type="http://schemas.openxmlformats.org/officeDocument/2006/relationships/hyperlink" Target="https://login.consultant.ru/link/?req=doc&amp;base=LAW&amp;n=220989&amp;date=21.07.2025&amp;dst=100147&amp;field=134" TargetMode = "External"/>
	<Relationship Id="rId734" Type="http://schemas.openxmlformats.org/officeDocument/2006/relationships/hyperlink" Target="https://login.consultant.ru/link/?req=doc&amp;base=LAW&amp;n=402552&amp;date=21.07.2025&amp;dst=100021&amp;field=134" TargetMode = "External"/>
	<Relationship Id="rId735" Type="http://schemas.openxmlformats.org/officeDocument/2006/relationships/hyperlink" Target="https://login.consultant.ru/link/?req=doc&amp;base=LAW&amp;n=420989&amp;date=21.07.2025&amp;dst=100483&amp;field=134" TargetMode = "External"/>
	<Relationship Id="rId736" Type="http://schemas.openxmlformats.org/officeDocument/2006/relationships/hyperlink" Target="https://login.consultant.ru/link/?req=doc&amp;base=LAW&amp;n=402552&amp;date=21.07.2025&amp;dst=100022&amp;field=134" TargetMode = "External"/>
	<Relationship Id="rId737" Type="http://schemas.openxmlformats.org/officeDocument/2006/relationships/hyperlink" Target="https://login.consultant.ru/link/?req=doc&amp;base=LAW&amp;n=453995&amp;date=21.07.2025&amp;dst=100187&amp;field=134" TargetMode = "External"/>
	<Relationship Id="rId738" Type="http://schemas.openxmlformats.org/officeDocument/2006/relationships/hyperlink" Target="https://login.consultant.ru/link/?req=doc&amp;base=LAW&amp;n=427528&amp;date=21.07.2025&amp;dst=100129&amp;field=134" TargetMode = "External"/>
	<Relationship Id="rId739" Type="http://schemas.openxmlformats.org/officeDocument/2006/relationships/hyperlink" Target="https://login.consultant.ru/link/?req=doc&amp;base=LAW&amp;n=453995&amp;date=21.07.2025&amp;dst=100118&amp;field=134" TargetMode = "External"/>
	<Relationship Id="rId740" Type="http://schemas.openxmlformats.org/officeDocument/2006/relationships/hyperlink" Target="https://login.consultant.ru/link/?req=doc&amp;base=LAW&amp;n=402552&amp;date=21.07.2025&amp;dst=100023&amp;field=134" TargetMode = "External"/>
	<Relationship Id="rId741" Type="http://schemas.openxmlformats.org/officeDocument/2006/relationships/hyperlink" Target="https://login.consultant.ru/link/?req=doc&amp;base=LAW&amp;n=358779&amp;date=21.07.2025&amp;dst=100047&amp;field=134" TargetMode = "External"/>
	<Relationship Id="rId742" Type="http://schemas.openxmlformats.org/officeDocument/2006/relationships/hyperlink" Target="https://login.consultant.ru/link/?req=doc&amp;base=LAW&amp;n=453995&amp;date=21.07.2025&amp;dst=100120&amp;field=134" TargetMode = "External"/>
	<Relationship Id="rId743" Type="http://schemas.openxmlformats.org/officeDocument/2006/relationships/hyperlink" Target="https://login.consultant.ru/link/?req=doc&amp;base=LAW&amp;n=402552&amp;date=21.07.2025&amp;dst=100024&amp;field=134" TargetMode = "External"/>
	<Relationship Id="rId744" Type="http://schemas.openxmlformats.org/officeDocument/2006/relationships/hyperlink" Target="https://login.consultant.ru/link/?req=doc&amp;base=LAW&amp;n=453995&amp;date=21.07.2025&amp;dst=100121&amp;field=134" TargetMode = "External"/>
	<Relationship Id="rId745" Type="http://schemas.openxmlformats.org/officeDocument/2006/relationships/hyperlink" Target="https://login.consultant.ru/link/?req=doc&amp;base=LAW&amp;n=449598&amp;date=21.07.2025&amp;dst=100095&amp;field=134" TargetMode = "External"/>
	<Relationship Id="rId746" Type="http://schemas.openxmlformats.org/officeDocument/2006/relationships/hyperlink" Target="https://login.consultant.ru/link/?req=doc&amp;base=LAW&amp;n=314666&amp;date=21.07.2025&amp;dst=100237&amp;field=134" TargetMode = "External"/>
	<Relationship Id="rId747" Type="http://schemas.openxmlformats.org/officeDocument/2006/relationships/hyperlink" Target="https://login.consultant.ru/link/?req=doc&amp;base=LAW&amp;n=483070&amp;date=21.07.2025&amp;dst=174&amp;field=134" TargetMode = "External"/>
	<Relationship Id="rId748" Type="http://schemas.openxmlformats.org/officeDocument/2006/relationships/hyperlink" Target="https://login.consultant.ru/link/?req=doc&amp;base=LAW&amp;n=220989&amp;date=21.07.2025&amp;dst=100188&amp;field=134" TargetMode = "External"/>
	<Relationship Id="rId749" Type="http://schemas.openxmlformats.org/officeDocument/2006/relationships/hyperlink" Target="https://login.consultant.ru/link/?req=doc&amp;base=LAW&amp;n=162571&amp;date=21.07.2025&amp;dst=100015&amp;field=134" TargetMode = "External"/>
	<Relationship Id="rId750" Type="http://schemas.openxmlformats.org/officeDocument/2006/relationships/hyperlink" Target="https://login.consultant.ru/link/?req=doc&amp;base=LAW&amp;n=507752&amp;date=21.07.2025&amp;dst=100013&amp;field=134" TargetMode = "External"/>
	<Relationship Id="rId751" Type="http://schemas.openxmlformats.org/officeDocument/2006/relationships/hyperlink" Target="https://login.consultant.ru/link/?req=doc&amp;base=LAW&amp;n=501486&amp;date=21.07.2025&amp;dst=100652&amp;field=134" TargetMode = "External"/>
	<Relationship Id="rId752" Type="http://schemas.openxmlformats.org/officeDocument/2006/relationships/hyperlink" Target="https://login.consultant.ru/link/?req=doc&amp;base=LAW&amp;n=220989&amp;date=21.07.2025&amp;dst=100190&amp;field=134" TargetMode = "External"/>
	<Relationship Id="rId753" Type="http://schemas.openxmlformats.org/officeDocument/2006/relationships/hyperlink" Target="https://login.consultant.ru/link/?req=doc&amp;base=LAW&amp;n=220989&amp;date=21.07.2025&amp;dst=100190&amp;field=134" TargetMode = "External"/>
	<Relationship Id="rId754" Type="http://schemas.openxmlformats.org/officeDocument/2006/relationships/hyperlink" Target="https://login.consultant.ru/link/?req=doc&amp;base=LAW&amp;n=220989&amp;date=21.07.2025&amp;dst=100191&amp;field=134" TargetMode = "External"/>
	<Relationship Id="rId755" Type="http://schemas.openxmlformats.org/officeDocument/2006/relationships/hyperlink" Target="https://login.consultant.ru/link/?req=doc&amp;base=LAW&amp;n=465594&amp;date=21.07.2025&amp;dst=100025&amp;field=134" TargetMode = "External"/>
	<Relationship Id="rId756" Type="http://schemas.openxmlformats.org/officeDocument/2006/relationships/hyperlink" Target="https://login.consultant.ru/link/?req=doc&amp;base=LAW&amp;n=465594&amp;date=21.07.2025&amp;dst=100027&amp;field=134" TargetMode = "External"/>
	<Relationship Id="rId757" Type="http://schemas.openxmlformats.org/officeDocument/2006/relationships/hyperlink" Target="https://login.consultant.ru/link/?req=doc&amp;base=LAW&amp;n=465594&amp;date=21.07.2025&amp;dst=100028&amp;field=134" TargetMode = "External"/>
	<Relationship Id="rId758" Type="http://schemas.openxmlformats.org/officeDocument/2006/relationships/hyperlink" Target="https://login.consultant.ru/link/?req=doc&amp;base=LAW&amp;n=507752&amp;date=21.07.2025&amp;dst=100013&amp;field=134" TargetMode = "External"/>
	<Relationship Id="rId759" Type="http://schemas.openxmlformats.org/officeDocument/2006/relationships/hyperlink" Target="https://login.consultant.ru/link/?req=doc&amp;base=LAW&amp;n=502191&amp;date=21.07.2025&amp;dst=100050&amp;field=134" TargetMode = "External"/>
	<Relationship Id="rId760" Type="http://schemas.openxmlformats.org/officeDocument/2006/relationships/hyperlink" Target="https://login.consultant.ru/link/?req=doc&amp;base=LAW&amp;n=220989&amp;date=21.07.2025&amp;dst=100193&amp;field=134" TargetMode = "External"/>
	<Relationship Id="rId761" Type="http://schemas.openxmlformats.org/officeDocument/2006/relationships/hyperlink" Target="https://login.consultant.ru/link/?req=doc&amp;base=LAW&amp;n=501392&amp;date=21.07.2025&amp;dst=100851&amp;field=134" TargetMode = "External"/>
	<Relationship Id="rId762" Type="http://schemas.openxmlformats.org/officeDocument/2006/relationships/hyperlink" Target="https://login.consultant.ru/link/?req=doc&amp;base=LAW&amp;n=453995&amp;date=21.07.2025&amp;dst=100122&amp;field=134" TargetMode = "External"/>
	<Relationship Id="rId763" Type="http://schemas.openxmlformats.org/officeDocument/2006/relationships/hyperlink" Target="https://login.consultant.ru/link/?req=doc&amp;base=LAW&amp;n=220989&amp;date=21.07.2025&amp;dst=100199&amp;field=134" TargetMode = "External"/>
	<Relationship Id="rId764" Type="http://schemas.openxmlformats.org/officeDocument/2006/relationships/hyperlink" Target="https://login.consultant.ru/link/?req=doc&amp;base=LAW&amp;n=502191&amp;date=21.07.2025&amp;dst=100051&amp;field=134" TargetMode = "External"/>
	<Relationship Id="rId765" Type="http://schemas.openxmlformats.org/officeDocument/2006/relationships/hyperlink" Target="https://login.consultant.ru/link/?req=doc&amp;base=LAW&amp;n=220989&amp;date=21.07.2025&amp;dst=100204&amp;field=134" TargetMode = "External"/>
	<Relationship Id="rId766" Type="http://schemas.openxmlformats.org/officeDocument/2006/relationships/hyperlink" Target="https://login.consultant.ru/link/?req=doc&amp;base=LAW&amp;n=502191&amp;date=21.07.2025&amp;dst=100052&amp;field=134" TargetMode = "External"/>
	<Relationship Id="rId767" Type="http://schemas.openxmlformats.org/officeDocument/2006/relationships/hyperlink" Target="https://login.consultant.ru/link/?req=doc&amp;base=LAW&amp;n=220989&amp;date=21.07.2025&amp;dst=100206&amp;field=134" TargetMode = "External"/>
	<Relationship Id="rId768" Type="http://schemas.openxmlformats.org/officeDocument/2006/relationships/hyperlink" Target="https://login.consultant.ru/link/?req=doc&amp;base=LAW&amp;n=220989&amp;date=21.07.2025&amp;dst=100208&amp;field=134" TargetMode = "External"/>
	<Relationship Id="rId769" Type="http://schemas.openxmlformats.org/officeDocument/2006/relationships/hyperlink" Target="https://login.consultant.ru/link/?req=doc&amp;base=LAW&amp;n=449446&amp;date=21.07.2025&amp;dst=100048&amp;field=134" TargetMode = "External"/>
	<Relationship Id="rId770" Type="http://schemas.openxmlformats.org/officeDocument/2006/relationships/hyperlink" Target="https://login.consultant.ru/link/?req=doc&amp;base=LAW&amp;n=220989&amp;date=21.07.2025&amp;dst=100209&amp;field=134" TargetMode = "External"/>
	<Relationship Id="rId771" Type="http://schemas.openxmlformats.org/officeDocument/2006/relationships/hyperlink" Target="https://login.consultant.ru/link/?req=doc&amp;base=LAW&amp;n=449446&amp;date=21.07.2025&amp;dst=100049&amp;field=134" TargetMode = "External"/>
	<Relationship Id="rId772" Type="http://schemas.openxmlformats.org/officeDocument/2006/relationships/hyperlink" Target="https://login.consultant.ru/link/?req=doc&amp;base=LAW&amp;n=501392&amp;date=21.07.2025&amp;dst=100852&amp;field=134" TargetMode = "External"/>
	<Relationship Id="rId773" Type="http://schemas.openxmlformats.org/officeDocument/2006/relationships/hyperlink" Target="https://login.consultant.ru/link/?req=doc&amp;base=LAW&amp;n=358779&amp;date=21.07.2025&amp;dst=100050&amp;field=134" TargetMode = "External"/>
	<Relationship Id="rId774" Type="http://schemas.openxmlformats.org/officeDocument/2006/relationships/hyperlink" Target="https://login.consultant.ru/link/?req=doc&amp;base=LAW&amp;n=358779&amp;date=21.07.2025&amp;dst=100055&amp;field=134" TargetMode = "External"/>
	<Relationship Id="rId775" Type="http://schemas.openxmlformats.org/officeDocument/2006/relationships/hyperlink" Target="https://login.consultant.ru/link/?req=doc&amp;base=LAW&amp;n=358779&amp;date=21.07.2025&amp;dst=100056&amp;field=134" TargetMode = "External"/>
	<Relationship Id="rId776" Type="http://schemas.openxmlformats.org/officeDocument/2006/relationships/hyperlink" Target="https://login.consultant.ru/link/?req=doc&amp;base=LAW&amp;n=358779&amp;date=21.07.2025&amp;dst=100057&amp;field=134" TargetMode = "External"/>
	<Relationship Id="rId777" Type="http://schemas.openxmlformats.org/officeDocument/2006/relationships/hyperlink" Target="https://login.consultant.ru/link/?req=doc&amp;base=LAW&amp;n=220989&amp;date=21.07.2025&amp;dst=100210&amp;field=134" TargetMode = "External"/>
	<Relationship Id="rId778" Type="http://schemas.openxmlformats.org/officeDocument/2006/relationships/hyperlink" Target="https://login.consultant.ru/link/?req=doc&amp;base=LAW&amp;n=220989&amp;date=21.07.2025&amp;dst=100211&amp;field=134" TargetMode = "External"/>
	<Relationship Id="rId779" Type="http://schemas.openxmlformats.org/officeDocument/2006/relationships/hyperlink" Target="https://login.consultant.ru/link/?req=doc&amp;base=LAW&amp;n=220989&amp;date=21.07.2025&amp;dst=100212&amp;field=134" TargetMode = "External"/>
	<Relationship Id="rId780" Type="http://schemas.openxmlformats.org/officeDocument/2006/relationships/hyperlink" Target="https://login.consultant.ru/link/?req=doc&amp;base=LAW&amp;n=449446&amp;date=21.07.2025&amp;dst=100051&amp;field=134" TargetMode = "External"/>
	<Relationship Id="rId781" Type="http://schemas.openxmlformats.org/officeDocument/2006/relationships/hyperlink" Target="https://login.consultant.ru/link/?req=doc&amp;base=LAW&amp;n=220989&amp;date=21.07.2025&amp;dst=100213&amp;field=134" TargetMode = "External"/>
	<Relationship Id="rId782" Type="http://schemas.openxmlformats.org/officeDocument/2006/relationships/hyperlink" Target="https://login.consultant.ru/link/?req=doc&amp;base=LAW&amp;n=449446&amp;date=21.07.2025&amp;dst=100052&amp;field=134" TargetMode = "External"/>
	<Relationship Id="rId783" Type="http://schemas.openxmlformats.org/officeDocument/2006/relationships/hyperlink" Target="https://login.consultant.ru/link/?req=doc&amp;base=LAW&amp;n=421943&amp;date=21.07.2025&amp;dst=100012&amp;field=134" TargetMode = "External"/>
	<Relationship Id="rId784" Type="http://schemas.openxmlformats.org/officeDocument/2006/relationships/hyperlink" Target="https://login.consultant.ru/link/?req=doc&amp;base=LAW&amp;n=449446&amp;date=21.07.2025&amp;dst=100053&amp;field=134" TargetMode = "External"/>
	<Relationship Id="rId785" Type="http://schemas.openxmlformats.org/officeDocument/2006/relationships/hyperlink" Target="https://login.consultant.ru/link/?req=doc&amp;base=LAW&amp;n=449446&amp;date=21.07.2025&amp;dst=100055&amp;field=134" TargetMode = "External"/>
	<Relationship Id="rId786" Type="http://schemas.openxmlformats.org/officeDocument/2006/relationships/hyperlink" Target="https://login.consultant.ru/link/?req=doc&amp;base=LAW&amp;n=449446&amp;date=21.07.2025&amp;dst=100056&amp;field=134" TargetMode = "External"/>
	<Relationship Id="rId787" Type="http://schemas.openxmlformats.org/officeDocument/2006/relationships/hyperlink" Target="https://login.consultant.ru/link/?req=doc&amp;base=LAW&amp;n=449446&amp;date=21.07.2025&amp;dst=100057&amp;field=134" TargetMode = "External"/>
	<Relationship Id="rId788" Type="http://schemas.openxmlformats.org/officeDocument/2006/relationships/hyperlink" Target="https://login.consultant.ru/link/?req=doc&amp;base=LAW&amp;n=449446&amp;date=21.07.2025&amp;dst=100058&amp;field=134" TargetMode = "External"/>
	<Relationship Id="rId789" Type="http://schemas.openxmlformats.org/officeDocument/2006/relationships/hyperlink" Target="https://login.consultant.ru/link/?req=doc&amp;base=LAW&amp;n=449446&amp;date=21.07.2025&amp;dst=100061&amp;field=134" TargetMode = "External"/>
	<Relationship Id="rId790" Type="http://schemas.openxmlformats.org/officeDocument/2006/relationships/hyperlink" Target="https://login.consultant.ru/link/?req=doc&amp;base=LAW&amp;n=420989&amp;date=21.07.2025&amp;dst=100485&amp;field=134" TargetMode = "External"/>
	<Relationship Id="rId791" Type="http://schemas.openxmlformats.org/officeDocument/2006/relationships/hyperlink" Target="https://login.consultant.ru/link/?req=doc&amp;base=LAW&amp;n=449446&amp;date=21.07.2025&amp;dst=100062&amp;field=134" TargetMode = "External"/>
	<Relationship Id="rId792" Type="http://schemas.openxmlformats.org/officeDocument/2006/relationships/hyperlink" Target="https://login.consultant.ru/link/?req=doc&amp;base=LAW&amp;n=449446&amp;date=21.07.2025&amp;dst=100063&amp;field=134" TargetMode = "External"/>
	<Relationship Id="rId793" Type="http://schemas.openxmlformats.org/officeDocument/2006/relationships/hyperlink" Target="https://login.consultant.ru/link/?req=doc&amp;base=LAW&amp;n=449446&amp;date=21.07.2025&amp;dst=100064&amp;field=134" TargetMode = "External"/>
	<Relationship Id="rId794" Type="http://schemas.openxmlformats.org/officeDocument/2006/relationships/hyperlink" Target="https://login.consultant.ru/link/?req=doc&amp;base=LAW&amp;n=453995&amp;date=21.07.2025&amp;dst=100187&amp;field=134" TargetMode = "External"/>
	<Relationship Id="rId795" Type="http://schemas.openxmlformats.org/officeDocument/2006/relationships/hyperlink" Target="https://login.consultant.ru/link/?req=doc&amp;base=LAW&amp;n=427528&amp;date=21.07.2025&amp;dst=100129&amp;field=134" TargetMode = "External"/>
	<Relationship Id="rId796" Type="http://schemas.openxmlformats.org/officeDocument/2006/relationships/hyperlink" Target="https://login.consultant.ru/link/?req=doc&amp;base=LAW&amp;n=453995&amp;date=21.07.2025&amp;dst=100124&amp;field=134" TargetMode = "External"/>
	<Relationship Id="rId797" Type="http://schemas.openxmlformats.org/officeDocument/2006/relationships/hyperlink" Target="https://login.consultant.ru/link/?req=doc&amp;base=LAW&amp;n=449446&amp;date=21.07.2025&amp;dst=100065&amp;field=134" TargetMode = "External"/>
	<Relationship Id="rId798" Type="http://schemas.openxmlformats.org/officeDocument/2006/relationships/hyperlink" Target="https://login.consultant.ru/link/?req=doc&amp;base=LAW&amp;n=358779&amp;date=21.07.2025&amp;dst=100059&amp;field=134" TargetMode = "External"/>
	<Relationship Id="rId799" Type="http://schemas.openxmlformats.org/officeDocument/2006/relationships/hyperlink" Target="https://login.consultant.ru/link/?req=doc&amp;base=LAW&amp;n=330846&amp;date=21.07.2025&amp;dst=100037&amp;field=134" TargetMode = "External"/>
	<Relationship Id="rId800" Type="http://schemas.openxmlformats.org/officeDocument/2006/relationships/hyperlink" Target="https://login.consultant.ru/link/?req=doc&amp;base=LAW&amp;n=494628&amp;date=21.07.2025&amp;dst=100031&amp;field=134" TargetMode = "External"/>
	<Relationship Id="rId801" Type="http://schemas.openxmlformats.org/officeDocument/2006/relationships/hyperlink" Target="https://login.consultant.ru/link/?req=doc&amp;base=LAW&amp;n=449446&amp;date=21.07.2025&amp;dst=100067&amp;field=134" TargetMode = "External"/>
	<Relationship Id="rId802" Type="http://schemas.openxmlformats.org/officeDocument/2006/relationships/hyperlink" Target="https://login.consultant.ru/link/?req=doc&amp;base=LAW&amp;n=449446&amp;date=21.07.2025&amp;dst=100068&amp;field=134" TargetMode = "External"/>
	<Relationship Id="rId803" Type="http://schemas.openxmlformats.org/officeDocument/2006/relationships/hyperlink" Target="https://login.consultant.ru/link/?req=doc&amp;base=LAW&amp;n=453995&amp;date=21.07.2025&amp;dst=100126&amp;field=134" TargetMode = "External"/>
	<Relationship Id="rId804" Type="http://schemas.openxmlformats.org/officeDocument/2006/relationships/hyperlink" Target="https://login.consultant.ru/link/?req=doc&amp;base=LAW&amp;n=449446&amp;date=21.07.2025&amp;dst=100069&amp;field=134" TargetMode = "External"/>
	<Relationship Id="rId805" Type="http://schemas.openxmlformats.org/officeDocument/2006/relationships/hyperlink" Target="https://login.consultant.ru/link/?req=doc&amp;base=LAW&amp;n=449446&amp;date=21.07.2025&amp;dst=100070&amp;field=134" TargetMode = "External"/>
	<Relationship Id="rId806" Type="http://schemas.openxmlformats.org/officeDocument/2006/relationships/hyperlink" Target="https://login.consultant.ru/link/?req=doc&amp;base=LAW&amp;n=315362&amp;date=21.07.2025&amp;dst=100053&amp;field=134" TargetMode = "External"/>
	<Relationship Id="rId807" Type="http://schemas.openxmlformats.org/officeDocument/2006/relationships/hyperlink" Target="https://login.consultant.ru/link/?req=doc&amp;base=LAW&amp;n=449446&amp;date=21.07.2025&amp;dst=100072&amp;field=134" TargetMode = "External"/>
	<Relationship Id="rId808" Type="http://schemas.openxmlformats.org/officeDocument/2006/relationships/hyperlink" Target="https://login.consultant.ru/link/?req=doc&amp;base=LAW&amp;n=449446&amp;date=21.07.2025&amp;dst=100073&amp;field=134" TargetMode = "External"/>
	<Relationship Id="rId809" Type="http://schemas.openxmlformats.org/officeDocument/2006/relationships/hyperlink" Target="https://login.consultant.ru/link/?req=doc&amp;base=LAW&amp;n=449446&amp;date=21.07.2025&amp;dst=100074&amp;field=134" TargetMode = "External"/>
	<Relationship Id="rId810" Type="http://schemas.openxmlformats.org/officeDocument/2006/relationships/hyperlink" Target="https://login.consultant.ru/link/?req=doc&amp;base=LAW&amp;n=493188&amp;date=21.07.2025&amp;dst=197&amp;field=134" TargetMode = "External"/>
	<Relationship Id="rId811" Type="http://schemas.openxmlformats.org/officeDocument/2006/relationships/hyperlink" Target="https://login.consultant.ru/link/?req=doc&amp;base=LAW&amp;n=315362&amp;date=21.07.2025&amp;dst=100055&amp;field=134" TargetMode = "External"/>
	<Relationship Id="rId812" Type="http://schemas.openxmlformats.org/officeDocument/2006/relationships/hyperlink" Target="https://login.consultant.ru/link/?req=doc&amp;base=LAW&amp;n=449598&amp;date=21.07.2025&amp;dst=100097&amp;field=134" TargetMode = "External"/>
	<Relationship Id="rId813" Type="http://schemas.openxmlformats.org/officeDocument/2006/relationships/hyperlink" Target="https://login.consultant.ru/link/?req=doc&amp;base=LAW&amp;n=314666&amp;date=21.07.2025&amp;dst=100238&amp;field=134" TargetMode = "External"/>
	<Relationship Id="rId814" Type="http://schemas.openxmlformats.org/officeDocument/2006/relationships/hyperlink" Target="https://login.consultant.ru/link/?req=doc&amp;base=LAW&amp;n=449446&amp;date=21.07.2025&amp;dst=100075&amp;field=134" TargetMode = "External"/>
	<Relationship Id="rId815" Type="http://schemas.openxmlformats.org/officeDocument/2006/relationships/hyperlink" Target="https://login.consultant.ru/link/?req=doc&amp;base=LAW&amp;n=449446&amp;date=21.07.2025&amp;dst=100077&amp;field=134" TargetMode = "External"/>
	<Relationship Id="rId816" Type="http://schemas.openxmlformats.org/officeDocument/2006/relationships/hyperlink" Target="https://login.consultant.ru/link/?req=doc&amp;base=LAW&amp;n=449446&amp;date=21.07.2025&amp;dst=100078&amp;field=134" TargetMode = "External"/>
	<Relationship Id="rId817" Type="http://schemas.openxmlformats.org/officeDocument/2006/relationships/hyperlink" Target="https://login.consultant.ru/link/?req=doc&amp;base=LAW&amp;n=449446&amp;date=21.07.2025&amp;dst=100079&amp;field=134" TargetMode = "External"/>
	<Relationship Id="rId818" Type="http://schemas.openxmlformats.org/officeDocument/2006/relationships/hyperlink" Target="https://login.consultant.ru/link/?req=doc&amp;base=LAW&amp;n=449446&amp;date=21.07.2025&amp;dst=100080&amp;field=134" TargetMode = "External"/>
	<Relationship Id="rId819" Type="http://schemas.openxmlformats.org/officeDocument/2006/relationships/hyperlink" Target="https://login.consultant.ru/link/?req=doc&amp;base=LAW&amp;n=449446&amp;date=21.07.2025&amp;dst=100081&amp;field=134" TargetMode = "External"/>
	<Relationship Id="rId820" Type="http://schemas.openxmlformats.org/officeDocument/2006/relationships/hyperlink" Target="https://login.consultant.ru/link/?req=doc&amp;base=LAW&amp;n=358779&amp;date=21.07.2025&amp;dst=100061&amp;field=134" TargetMode = "External"/>
	<Relationship Id="rId821" Type="http://schemas.openxmlformats.org/officeDocument/2006/relationships/hyperlink" Target="https://login.consultant.ru/link/?req=doc&amp;base=LAW&amp;n=494435&amp;date=21.07.2025&amp;dst=100210&amp;field=134" TargetMode = "External"/>
	<Relationship Id="rId822" Type="http://schemas.openxmlformats.org/officeDocument/2006/relationships/hyperlink" Target="https://login.consultant.ru/link/?req=doc&amp;base=LAW&amp;n=494432&amp;date=21.07.2025&amp;dst=100210&amp;field=134" TargetMode = "External"/>
	<Relationship Id="rId823" Type="http://schemas.openxmlformats.org/officeDocument/2006/relationships/hyperlink" Target="https://login.consultant.ru/link/?req=doc&amp;base=LAW&amp;n=494433&amp;date=21.07.2025&amp;dst=100209&amp;field=134" TargetMode = "External"/>
	<Relationship Id="rId824" Type="http://schemas.openxmlformats.org/officeDocument/2006/relationships/hyperlink" Target="https://login.consultant.ru/link/?req=doc&amp;base=LAW&amp;n=494434&amp;date=21.07.2025&amp;dst=100209&amp;field=134" TargetMode = "External"/>
	<Relationship Id="rId825" Type="http://schemas.openxmlformats.org/officeDocument/2006/relationships/hyperlink" Target="https://login.consultant.ru/link/?req=doc&amp;base=LAW&amp;n=449446&amp;date=21.07.2025&amp;dst=100083&amp;field=134" TargetMode = "External"/>
	<Relationship Id="rId826" Type="http://schemas.openxmlformats.org/officeDocument/2006/relationships/hyperlink" Target="https://login.consultant.ru/link/?req=doc&amp;base=LAW&amp;n=434583&amp;date=21.07.2025&amp;dst=100023&amp;field=134" TargetMode = "External"/>
	<Relationship Id="rId827" Type="http://schemas.openxmlformats.org/officeDocument/2006/relationships/hyperlink" Target="https://login.consultant.ru/link/?req=doc&amp;base=LAW&amp;n=449446&amp;date=21.07.2025&amp;dst=100084&amp;field=134" TargetMode = "External"/>
	<Relationship Id="rId828" Type="http://schemas.openxmlformats.org/officeDocument/2006/relationships/hyperlink" Target="https://login.consultant.ru/link/?req=doc&amp;base=LAW&amp;n=449446&amp;date=21.07.2025&amp;dst=100085&amp;field=134" TargetMode = "External"/>
	<Relationship Id="rId829" Type="http://schemas.openxmlformats.org/officeDocument/2006/relationships/hyperlink" Target="https://login.consultant.ru/link/?req=doc&amp;base=LAW&amp;n=372677&amp;date=21.07.2025&amp;dst=100030&amp;field=134" TargetMode = "External"/>
	<Relationship Id="rId830" Type="http://schemas.openxmlformats.org/officeDocument/2006/relationships/hyperlink" Target="https://login.consultant.ru/link/?req=doc&amp;base=LAW&amp;n=449446&amp;date=21.07.2025&amp;dst=100086&amp;field=134" TargetMode = "External"/>
	<Relationship Id="rId831" Type="http://schemas.openxmlformats.org/officeDocument/2006/relationships/hyperlink" Target="https://login.consultant.ru/link/?req=doc&amp;base=LAW&amp;n=494367&amp;date=21.07.2025&amp;dst=100011&amp;field=134" TargetMode = "External"/>
	<Relationship Id="rId832" Type="http://schemas.openxmlformats.org/officeDocument/2006/relationships/hyperlink" Target="https://login.consultant.ru/link/?req=doc&amp;base=LAW&amp;n=508362&amp;date=21.07.2025&amp;dst=100010&amp;field=134" TargetMode = "External"/>
	<Relationship Id="rId833" Type="http://schemas.openxmlformats.org/officeDocument/2006/relationships/hyperlink" Target="https://login.consultant.ru/link/?req=doc&amp;base=LAW&amp;n=220989&amp;date=21.07.2025&amp;dst=100253&amp;field=134" TargetMode = "External"/>
	<Relationship Id="rId834" Type="http://schemas.openxmlformats.org/officeDocument/2006/relationships/hyperlink" Target="https://login.consultant.ru/link/?req=doc&amp;base=LAW&amp;n=162571&amp;date=21.07.2025&amp;dst=100017&amp;field=134" TargetMode = "External"/>
	<Relationship Id="rId835" Type="http://schemas.openxmlformats.org/officeDocument/2006/relationships/hyperlink" Target="https://login.consultant.ru/link/?req=doc&amp;base=LAW&amp;n=501412&amp;date=21.07.2025&amp;dst=100078&amp;field=134" TargetMode = "External"/>
	<Relationship Id="rId836" Type="http://schemas.openxmlformats.org/officeDocument/2006/relationships/hyperlink" Target="https://login.consultant.ru/link/?req=doc&amp;base=LAW&amp;n=358779&amp;date=21.07.2025&amp;dst=100067&amp;field=134" TargetMode = "External"/>
	<Relationship Id="rId837" Type="http://schemas.openxmlformats.org/officeDocument/2006/relationships/hyperlink" Target="https://login.consultant.ru/link/?req=doc&amp;base=LAW&amp;n=449446&amp;date=21.07.2025&amp;dst=100087&amp;field=134" TargetMode = "External"/>
	<Relationship Id="rId838" Type="http://schemas.openxmlformats.org/officeDocument/2006/relationships/hyperlink" Target="https://login.consultant.ru/link/?req=doc&amp;base=LAW&amp;n=162571&amp;date=21.07.2025&amp;dst=100018&amp;field=134" TargetMode = "External"/>
	<Relationship Id="rId839" Type="http://schemas.openxmlformats.org/officeDocument/2006/relationships/hyperlink" Target="https://login.consultant.ru/link/?req=doc&amp;base=LAW&amp;n=449446&amp;date=21.07.2025&amp;dst=100088&amp;field=134" TargetMode = "External"/>
	<Relationship Id="rId840" Type="http://schemas.openxmlformats.org/officeDocument/2006/relationships/hyperlink" Target="https://login.consultant.ru/link/?req=doc&amp;base=LAW&amp;n=507752&amp;date=21.07.2025&amp;dst=100013&amp;field=134" TargetMode = "External"/>
	<Relationship Id="rId841" Type="http://schemas.openxmlformats.org/officeDocument/2006/relationships/hyperlink" Target="https://login.consultant.ru/link/?req=doc&amp;base=LAW&amp;n=501486&amp;date=21.07.2025&amp;dst=100654&amp;field=134" TargetMode = "External"/>
	<Relationship Id="rId842" Type="http://schemas.openxmlformats.org/officeDocument/2006/relationships/hyperlink" Target="https://login.consultant.ru/link/?req=doc&amp;base=LAW&amp;n=220989&amp;date=21.07.2025&amp;dst=100259&amp;field=134" TargetMode = "External"/>
	<Relationship Id="rId843" Type="http://schemas.openxmlformats.org/officeDocument/2006/relationships/hyperlink" Target="https://login.consultant.ru/link/?req=doc&amp;base=LAW&amp;n=501412&amp;date=21.07.2025&amp;dst=100079&amp;field=134" TargetMode = "External"/>
	<Relationship Id="rId844" Type="http://schemas.openxmlformats.org/officeDocument/2006/relationships/hyperlink" Target="https://login.consultant.ru/link/?req=doc&amp;base=LAW&amp;n=494429&amp;date=21.07.2025&amp;dst=100025&amp;field=134" TargetMode = "External"/>
	<Relationship Id="rId845" Type="http://schemas.openxmlformats.org/officeDocument/2006/relationships/hyperlink" Target="https://login.consultant.ru/link/?req=doc&amp;base=LAW&amp;n=501412&amp;date=21.07.2025&amp;dst=100081&amp;field=134" TargetMode = "External"/>
	<Relationship Id="rId846" Type="http://schemas.openxmlformats.org/officeDocument/2006/relationships/hyperlink" Target="https://login.consultant.ru/link/?req=doc&amp;base=LAW&amp;n=449446&amp;date=21.07.2025&amp;dst=100089&amp;field=134" TargetMode = "External"/>
	<Relationship Id="rId847" Type="http://schemas.openxmlformats.org/officeDocument/2006/relationships/hyperlink" Target="https://login.consultant.ru/link/?req=doc&amp;base=LAW&amp;n=501412&amp;date=21.07.2025&amp;dst=100082&amp;field=134" TargetMode = "External"/>
	<Relationship Id="rId848" Type="http://schemas.openxmlformats.org/officeDocument/2006/relationships/hyperlink" Target="https://login.consultant.ru/link/?req=doc&amp;base=LAW&amp;n=449446&amp;date=21.07.2025&amp;dst=100090&amp;field=134" TargetMode = "External"/>
	<Relationship Id="rId849" Type="http://schemas.openxmlformats.org/officeDocument/2006/relationships/hyperlink" Target="https://login.consultant.ru/link/?req=doc&amp;base=LAW&amp;n=220989&amp;date=21.07.2025&amp;dst=100259&amp;field=134" TargetMode = "External"/>
	<Relationship Id="rId850" Type="http://schemas.openxmlformats.org/officeDocument/2006/relationships/hyperlink" Target="https://login.consultant.ru/link/?req=doc&amp;base=LAW&amp;n=449446&amp;date=21.07.2025&amp;dst=100091&amp;field=134" TargetMode = "External"/>
	<Relationship Id="rId851" Type="http://schemas.openxmlformats.org/officeDocument/2006/relationships/hyperlink" Target="https://login.consultant.ru/link/?req=doc&amp;base=LAW&amp;n=220989&amp;date=21.07.2025&amp;dst=100260&amp;field=134" TargetMode = "External"/>
	<Relationship Id="rId852" Type="http://schemas.openxmlformats.org/officeDocument/2006/relationships/hyperlink" Target="https://login.consultant.ru/link/?req=doc&amp;base=LAW&amp;n=201712&amp;date=21.07.2025&amp;dst=100062&amp;field=134" TargetMode = "External"/>
	<Relationship Id="rId853" Type="http://schemas.openxmlformats.org/officeDocument/2006/relationships/hyperlink" Target="https://login.consultant.ru/link/?req=doc&amp;base=LAW&amp;n=501412&amp;date=21.07.2025&amp;dst=100083&amp;field=134" TargetMode = "External"/>
	<Relationship Id="rId854" Type="http://schemas.openxmlformats.org/officeDocument/2006/relationships/hyperlink" Target="https://login.consultant.ru/link/?req=doc&amp;base=LAW&amp;n=465594&amp;date=21.07.2025&amp;dst=100030&amp;field=134" TargetMode = "External"/>
	<Relationship Id="rId855" Type="http://schemas.openxmlformats.org/officeDocument/2006/relationships/hyperlink" Target="https://login.consultant.ru/link/?req=doc&amp;base=LAW&amp;n=449598&amp;date=21.07.2025&amp;dst=100238&amp;field=134" TargetMode = "External"/>
	<Relationship Id="rId856" Type="http://schemas.openxmlformats.org/officeDocument/2006/relationships/hyperlink" Target="https://login.consultant.ru/link/?req=doc&amp;base=LAW&amp;n=449598&amp;date=21.07.2025&amp;dst=100099&amp;field=134" TargetMode = "External"/>
	<Relationship Id="rId857" Type="http://schemas.openxmlformats.org/officeDocument/2006/relationships/hyperlink" Target="https://login.consultant.ru/link/?req=doc&amp;base=LAW&amp;n=449446&amp;date=21.07.2025&amp;dst=100092&amp;field=134" TargetMode = "External"/>
	<Relationship Id="rId858" Type="http://schemas.openxmlformats.org/officeDocument/2006/relationships/hyperlink" Target="https://login.consultant.ru/link/?req=doc&amp;base=LAW&amp;n=449446&amp;date=21.07.2025&amp;dst=100094&amp;field=134" TargetMode = "External"/>
	<Relationship Id="rId859" Type="http://schemas.openxmlformats.org/officeDocument/2006/relationships/hyperlink" Target="https://login.consultant.ru/link/?req=doc&amp;base=LAW&amp;n=449446&amp;date=21.07.2025&amp;dst=100095&amp;field=134" TargetMode = "External"/>
	<Relationship Id="rId860" Type="http://schemas.openxmlformats.org/officeDocument/2006/relationships/hyperlink" Target="https://login.consultant.ru/link/?req=doc&amp;base=LAW&amp;n=449446&amp;date=21.07.2025&amp;dst=100096&amp;field=134" TargetMode = "External"/>
	<Relationship Id="rId861" Type="http://schemas.openxmlformats.org/officeDocument/2006/relationships/hyperlink" Target="https://login.consultant.ru/link/?req=doc&amp;base=LAW&amp;n=494628&amp;date=21.07.2025&amp;dst=100032&amp;field=134" TargetMode = "External"/>
	<Relationship Id="rId862" Type="http://schemas.openxmlformats.org/officeDocument/2006/relationships/hyperlink" Target="https://login.consultant.ru/link/?req=doc&amp;base=LAW&amp;n=449446&amp;date=21.07.2025&amp;dst=100097&amp;field=134" TargetMode = "External"/>
	<Relationship Id="rId863" Type="http://schemas.openxmlformats.org/officeDocument/2006/relationships/hyperlink" Target="https://login.consultant.ru/link/?req=doc&amp;base=LAW&amp;n=449598&amp;date=21.07.2025&amp;dst=100101&amp;field=134" TargetMode = "External"/>
	<Relationship Id="rId864" Type="http://schemas.openxmlformats.org/officeDocument/2006/relationships/hyperlink" Target="https://login.consultant.ru/link/?req=doc&amp;base=LAW&amp;n=449598&amp;date=21.07.2025&amp;dst=100109&amp;field=134" TargetMode = "External"/>
	<Relationship Id="rId865" Type="http://schemas.openxmlformats.org/officeDocument/2006/relationships/hyperlink" Target="https://login.consultant.ru/link/?req=doc&amp;base=LAW&amp;n=449446&amp;date=21.07.2025&amp;dst=100098&amp;field=134" TargetMode = "External"/>
	<Relationship Id="rId866" Type="http://schemas.openxmlformats.org/officeDocument/2006/relationships/hyperlink" Target="https://login.consultant.ru/link/?req=doc&amp;base=LAW&amp;n=501480&amp;date=21.07.2025" TargetMode = "External"/>
	<Relationship Id="rId867" Type="http://schemas.openxmlformats.org/officeDocument/2006/relationships/hyperlink" Target="https://login.consultant.ru/link/?req=doc&amp;base=LAW&amp;n=449598&amp;date=21.07.2025&amp;dst=100110&amp;field=134" TargetMode = "External"/>
	<Relationship Id="rId868" Type="http://schemas.openxmlformats.org/officeDocument/2006/relationships/hyperlink" Target="https://login.consultant.ru/link/?req=doc&amp;base=LAW&amp;n=449598&amp;date=21.07.2025&amp;dst=100115&amp;field=134" TargetMode = "External"/>
	<Relationship Id="rId869" Type="http://schemas.openxmlformats.org/officeDocument/2006/relationships/hyperlink" Target="https://login.consultant.ru/link/?req=doc&amp;base=LAW&amp;n=501392&amp;date=21.07.2025&amp;dst=100854&amp;field=134" TargetMode = "External"/>
	<Relationship Id="rId870" Type="http://schemas.openxmlformats.org/officeDocument/2006/relationships/hyperlink" Target="https://login.consultant.ru/link/?req=doc&amp;base=LAW&amp;n=449598&amp;date=21.07.2025&amp;dst=100116&amp;field=134" TargetMode = "External"/>
	<Relationship Id="rId871" Type="http://schemas.openxmlformats.org/officeDocument/2006/relationships/hyperlink" Target="https://login.consultant.ru/link/?req=doc&amp;base=LAW&amp;n=449446&amp;date=21.07.2025&amp;dst=100099&amp;field=134" TargetMode = "External"/>
	<Relationship Id="rId872" Type="http://schemas.openxmlformats.org/officeDocument/2006/relationships/hyperlink" Target="https://login.consultant.ru/link/?req=doc&amp;base=LAW&amp;n=501392&amp;date=21.07.2025&amp;dst=100855&amp;field=134" TargetMode = "External"/>
	<Relationship Id="rId873" Type="http://schemas.openxmlformats.org/officeDocument/2006/relationships/hyperlink" Target="https://login.consultant.ru/link/?req=doc&amp;base=LAW&amp;n=449598&amp;date=21.07.2025&amp;dst=100117&amp;field=134" TargetMode = "External"/>
	<Relationship Id="rId874" Type="http://schemas.openxmlformats.org/officeDocument/2006/relationships/hyperlink" Target="https://login.consultant.ru/link/?req=doc&amp;base=LAW&amp;n=489522&amp;date=21.07.2025&amp;dst=100086&amp;field=134" TargetMode = "External"/>
	<Relationship Id="rId875" Type="http://schemas.openxmlformats.org/officeDocument/2006/relationships/hyperlink" Target="https://login.consultant.ru/link/?req=doc&amp;base=LAW&amp;n=449598&amp;date=21.07.2025&amp;dst=100118&amp;field=134" TargetMode = "External"/>
	<Relationship Id="rId876" Type="http://schemas.openxmlformats.org/officeDocument/2006/relationships/hyperlink" Target="https://login.consultant.ru/link/?req=doc&amp;base=LAW&amp;n=465594&amp;date=21.07.2025&amp;dst=100031&amp;field=134" TargetMode = "External"/>
	<Relationship Id="rId877" Type="http://schemas.openxmlformats.org/officeDocument/2006/relationships/hyperlink" Target="https://login.consultant.ru/link/?req=doc&amp;base=LAW&amp;n=465594&amp;date=21.07.2025&amp;dst=100033&amp;field=134" TargetMode = "External"/>
	<Relationship Id="rId878" Type="http://schemas.openxmlformats.org/officeDocument/2006/relationships/hyperlink" Target="https://login.consultant.ru/link/?req=doc&amp;base=LAW&amp;n=465594&amp;date=21.07.2025&amp;dst=100034&amp;field=134" TargetMode = "External"/>
	<Relationship Id="rId879" Type="http://schemas.openxmlformats.org/officeDocument/2006/relationships/hyperlink" Target="https://login.consultant.ru/link/?req=doc&amp;base=LAW&amp;n=449446&amp;date=21.07.2025&amp;dst=100101&amp;field=134" TargetMode = "External"/>
	<Relationship Id="rId880" Type="http://schemas.openxmlformats.org/officeDocument/2006/relationships/hyperlink" Target="https://login.consultant.ru/link/?req=doc&amp;base=LAW&amp;n=507752&amp;date=21.07.2025&amp;dst=100013&amp;field=134" TargetMode = "External"/>
	<Relationship Id="rId881" Type="http://schemas.openxmlformats.org/officeDocument/2006/relationships/hyperlink" Target="https://login.consultant.ru/link/?req=doc&amp;base=LAW&amp;n=449446&amp;date=21.07.2025&amp;dst=100103&amp;field=134" TargetMode = "External"/>
	<Relationship Id="rId882" Type="http://schemas.openxmlformats.org/officeDocument/2006/relationships/hyperlink" Target="https://login.consultant.ru/link/?req=doc&amp;base=LAW&amp;n=502191&amp;date=21.07.2025&amp;dst=100055&amp;field=134" TargetMode = "External"/>
	<Relationship Id="rId883" Type="http://schemas.openxmlformats.org/officeDocument/2006/relationships/hyperlink" Target="https://login.consultant.ru/link/?req=doc&amp;base=LAW&amp;n=449598&amp;date=21.07.2025&amp;dst=100123&amp;field=134" TargetMode = "External"/>
	<Relationship Id="rId884" Type="http://schemas.openxmlformats.org/officeDocument/2006/relationships/hyperlink" Target="https://login.consultant.ru/link/?req=doc&amp;base=LAW&amp;n=449446&amp;date=21.07.2025&amp;dst=100104&amp;field=134" TargetMode = "External"/>
	<Relationship Id="rId885" Type="http://schemas.openxmlformats.org/officeDocument/2006/relationships/hyperlink" Target="https://login.consultant.ru/link/?req=doc&amp;base=LAW&amp;n=449446&amp;date=21.07.2025&amp;dst=100105&amp;field=134" TargetMode = "External"/>
	<Relationship Id="rId886" Type="http://schemas.openxmlformats.org/officeDocument/2006/relationships/hyperlink" Target="https://login.consultant.ru/link/?req=doc&amp;base=LAW&amp;n=449446&amp;date=21.07.2025&amp;dst=100106&amp;field=134" TargetMode = "External"/>
	<Relationship Id="rId887" Type="http://schemas.openxmlformats.org/officeDocument/2006/relationships/hyperlink" Target="https://login.consultant.ru/link/?req=doc&amp;base=LAW&amp;n=220989&amp;date=21.07.2025&amp;dst=100262&amp;field=134" TargetMode = "External"/>
	<Relationship Id="rId888" Type="http://schemas.openxmlformats.org/officeDocument/2006/relationships/hyperlink" Target="https://login.consultant.ru/link/?req=doc&amp;base=LAW&amp;n=449446&amp;date=21.07.2025&amp;dst=100108&amp;field=134" TargetMode = "External"/>
	<Relationship Id="rId889" Type="http://schemas.openxmlformats.org/officeDocument/2006/relationships/hyperlink" Target="https://login.consultant.ru/link/?req=doc&amp;base=LAW&amp;n=501392&amp;date=21.07.2025&amp;dst=100857&amp;field=134" TargetMode = "External"/>
	<Relationship Id="rId890" Type="http://schemas.openxmlformats.org/officeDocument/2006/relationships/hyperlink" Target="https://login.consultant.ru/link/?req=doc&amp;base=LAW&amp;n=453995&amp;date=21.07.2025&amp;dst=100128&amp;field=134" TargetMode = "External"/>
	<Relationship Id="rId891" Type="http://schemas.openxmlformats.org/officeDocument/2006/relationships/hyperlink" Target="https://login.consultant.ru/link/?req=doc&amp;base=LAW&amp;n=449446&amp;date=21.07.2025&amp;dst=100109&amp;field=134" TargetMode = "External"/>
	<Relationship Id="rId892" Type="http://schemas.openxmlformats.org/officeDocument/2006/relationships/hyperlink" Target="https://login.consultant.ru/link/?req=doc&amp;base=LAW&amp;n=449446&amp;date=21.07.2025&amp;dst=100110&amp;field=134" TargetMode = "External"/>
	<Relationship Id="rId893" Type="http://schemas.openxmlformats.org/officeDocument/2006/relationships/hyperlink" Target="https://login.consultant.ru/link/?req=doc&amp;base=LAW&amp;n=449446&amp;date=21.07.2025&amp;dst=100111&amp;field=134" TargetMode = "External"/>
	<Relationship Id="rId894" Type="http://schemas.openxmlformats.org/officeDocument/2006/relationships/hyperlink" Target="https://login.consultant.ru/link/?req=doc&amp;base=LAW&amp;n=220989&amp;date=21.07.2025&amp;dst=100268&amp;field=134" TargetMode = "External"/>
	<Relationship Id="rId895" Type="http://schemas.openxmlformats.org/officeDocument/2006/relationships/hyperlink" Target="https://login.consultant.ru/link/?req=doc&amp;base=LAW&amp;n=137640&amp;date=21.07.2025&amp;dst=100059&amp;field=134" TargetMode = "External"/>
	<Relationship Id="rId896" Type="http://schemas.openxmlformats.org/officeDocument/2006/relationships/hyperlink" Target="https://login.consultant.ru/link/?req=doc&amp;base=LAW&amp;n=449446&amp;date=21.07.2025&amp;dst=100112&amp;field=134" TargetMode = "External"/>
	<Relationship Id="rId897" Type="http://schemas.openxmlformats.org/officeDocument/2006/relationships/hyperlink" Target="https://login.consultant.ru/link/?req=doc&amp;base=LAW&amp;n=501392&amp;date=21.07.2025&amp;dst=100858&amp;field=134" TargetMode = "External"/>
	<Relationship Id="rId898" Type="http://schemas.openxmlformats.org/officeDocument/2006/relationships/hyperlink" Target="https://login.consultant.ru/link/?req=doc&amp;base=LAW&amp;n=482880&amp;date=21.07.2025&amp;dst=184&amp;field=134" TargetMode = "External"/>
	<Relationship Id="rId899" Type="http://schemas.openxmlformats.org/officeDocument/2006/relationships/hyperlink" Target="https://login.consultant.ru/link/?req=doc&amp;base=LAW&amp;n=471087&amp;date=21.07.2025&amp;dst=100229&amp;field=134" TargetMode = "External"/>
	<Relationship Id="rId900" Type="http://schemas.openxmlformats.org/officeDocument/2006/relationships/hyperlink" Target="https://login.consultant.ru/link/?req=doc&amp;base=LAW&amp;n=449446&amp;date=21.07.2025&amp;dst=100113&amp;field=134" TargetMode = "External"/>
	<Relationship Id="rId901" Type="http://schemas.openxmlformats.org/officeDocument/2006/relationships/hyperlink" Target="https://login.consultant.ru/link/?req=doc&amp;base=LAW&amp;n=501392&amp;date=21.07.2025&amp;dst=100859&amp;field=134" TargetMode = "External"/>
	<Relationship Id="rId902" Type="http://schemas.openxmlformats.org/officeDocument/2006/relationships/hyperlink" Target="https://login.consultant.ru/link/?req=doc&amp;base=LAW&amp;n=220989&amp;date=21.07.2025&amp;dst=100273&amp;field=134" TargetMode = "External"/>
	<Relationship Id="rId903" Type="http://schemas.openxmlformats.org/officeDocument/2006/relationships/hyperlink" Target="https://login.consultant.ru/link/?req=doc&amp;base=LAW&amp;n=449446&amp;date=21.07.2025&amp;dst=100114&amp;field=134" TargetMode = "External"/>
	<Relationship Id="rId904" Type="http://schemas.openxmlformats.org/officeDocument/2006/relationships/hyperlink" Target="https://login.consultant.ru/link/?req=doc&amp;base=LAW&amp;n=220989&amp;date=21.07.2025&amp;dst=100274&amp;field=134" TargetMode = "External"/>
	<Relationship Id="rId905" Type="http://schemas.openxmlformats.org/officeDocument/2006/relationships/hyperlink" Target="https://login.consultant.ru/link/?req=doc&amp;base=LAW&amp;n=502191&amp;date=21.07.2025&amp;dst=100056&amp;field=134" TargetMode = "External"/>
	<Relationship Id="rId906" Type="http://schemas.openxmlformats.org/officeDocument/2006/relationships/hyperlink" Target="https://login.consultant.ru/link/?req=doc&amp;base=LAW&amp;n=493188&amp;date=21.07.2025&amp;dst=199&amp;field=134" TargetMode = "External"/>
	<Relationship Id="rId907" Type="http://schemas.openxmlformats.org/officeDocument/2006/relationships/hyperlink" Target="https://login.consultant.ru/link/?req=doc&amp;base=LAW&amp;n=220989&amp;date=21.07.2025&amp;dst=100278&amp;field=134" TargetMode = "External"/>
	<Relationship Id="rId908" Type="http://schemas.openxmlformats.org/officeDocument/2006/relationships/hyperlink" Target="https://login.consultant.ru/link/?req=doc&amp;base=LAW&amp;n=137640&amp;date=21.07.2025&amp;dst=100061&amp;field=134" TargetMode = "External"/>
	<Relationship Id="rId909" Type="http://schemas.openxmlformats.org/officeDocument/2006/relationships/hyperlink" Target="https://login.consultant.ru/link/?req=doc&amp;base=LAW&amp;n=449598&amp;date=21.07.2025&amp;dst=100124&amp;field=134" TargetMode = "External"/>
	<Relationship Id="rId910" Type="http://schemas.openxmlformats.org/officeDocument/2006/relationships/hyperlink" Target="https://login.consultant.ru/link/?req=doc&amp;base=LAW&amp;n=471087&amp;date=21.07.2025&amp;dst=100231&amp;field=134" TargetMode = "External"/>
	<Relationship Id="rId911" Type="http://schemas.openxmlformats.org/officeDocument/2006/relationships/hyperlink" Target="https://login.consultant.ru/link/?req=doc&amp;base=LAW&amp;n=372675&amp;date=21.07.2025&amp;dst=100049&amp;field=134" TargetMode = "External"/>
	<Relationship Id="rId912" Type="http://schemas.openxmlformats.org/officeDocument/2006/relationships/hyperlink" Target="https://login.consultant.ru/link/?req=doc&amp;base=LAW&amp;n=449446&amp;date=21.07.2025&amp;dst=100115&amp;field=134" TargetMode = "External"/>
	<Relationship Id="rId913" Type="http://schemas.openxmlformats.org/officeDocument/2006/relationships/hyperlink" Target="https://login.consultant.ru/link/?req=doc&amp;base=LAW&amp;n=502191&amp;date=21.07.2025&amp;dst=100057&amp;field=134" TargetMode = "External"/>
	<Relationship Id="rId914" Type="http://schemas.openxmlformats.org/officeDocument/2006/relationships/hyperlink" Target="https://login.consultant.ru/link/?req=doc&amp;base=LAW&amp;n=220989&amp;date=21.07.2025&amp;dst=100280&amp;field=134" TargetMode = "External"/>
	<Relationship Id="rId915" Type="http://schemas.openxmlformats.org/officeDocument/2006/relationships/hyperlink" Target="https://login.consultant.ru/link/?req=doc&amp;base=LAW&amp;n=220989&amp;date=21.07.2025&amp;dst=100281&amp;field=134" TargetMode = "External"/>
	<Relationship Id="rId916" Type="http://schemas.openxmlformats.org/officeDocument/2006/relationships/hyperlink" Target="https://login.consultant.ru/link/?req=doc&amp;base=LAW&amp;n=458120&amp;date=21.07.2025&amp;dst=100076&amp;field=134" TargetMode = "External"/>
	<Relationship Id="rId917" Type="http://schemas.openxmlformats.org/officeDocument/2006/relationships/hyperlink" Target="https://login.consultant.ru/link/?req=doc&amp;base=LAW&amp;n=220989&amp;date=21.07.2025&amp;dst=100282&amp;field=134" TargetMode = "External"/>
	<Relationship Id="rId918" Type="http://schemas.openxmlformats.org/officeDocument/2006/relationships/hyperlink" Target="https://login.consultant.ru/link/?req=doc&amp;base=LAW&amp;n=358779&amp;date=21.07.2025&amp;dst=100070&amp;field=134" TargetMode = "External"/>
	<Relationship Id="rId919" Type="http://schemas.openxmlformats.org/officeDocument/2006/relationships/hyperlink" Target="https://login.consultant.ru/link/?req=doc&amp;base=LAW&amp;n=436172&amp;date=21.07.2025&amp;dst=100012&amp;field=134" TargetMode = "External"/>
	<Relationship Id="rId920" Type="http://schemas.openxmlformats.org/officeDocument/2006/relationships/hyperlink" Target="https://login.consultant.ru/link/?req=doc&amp;base=LAW&amp;n=449446&amp;date=21.07.2025&amp;dst=100116&amp;field=134" TargetMode = "External"/>
	<Relationship Id="rId921" Type="http://schemas.openxmlformats.org/officeDocument/2006/relationships/hyperlink" Target="https://login.consultant.ru/link/?req=doc&amp;base=LAW&amp;n=501392&amp;date=21.07.2025&amp;dst=100860&amp;field=134" TargetMode = "External"/>
	<Relationship Id="rId922" Type="http://schemas.openxmlformats.org/officeDocument/2006/relationships/hyperlink" Target="https://login.consultant.ru/link/?req=doc&amp;base=LAW&amp;n=436172&amp;date=21.07.2025&amp;dst=100013&amp;field=134" TargetMode = "External"/>
	<Relationship Id="rId923" Type="http://schemas.openxmlformats.org/officeDocument/2006/relationships/hyperlink" Target="https://login.consultant.ru/link/?req=doc&amp;base=LAW&amp;n=458120&amp;date=21.07.2025&amp;dst=100076&amp;field=134" TargetMode = "External"/>
	<Relationship Id="rId924" Type="http://schemas.openxmlformats.org/officeDocument/2006/relationships/hyperlink" Target="https://login.consultant.ru/link/?req=doc&amp;base=LAW&amp;n=453995&amp;date=21.07.2025&amp;dst=100129&amp;field=134" TargetMode = "External"/>
	<Relationship Id="rId925" Type="http://schemas.openxmlformats.org/officeDocument/2006/relationships/hyperlink" Target="https://login.consultant.ru/link/?req=doc&amp;base=LAW&amp;n=358779&amp;date=21.07.2025&amp;dst=100077&amp;field=134" TargetMode = "External"/>
	<Relationship Id="rId926" Type="http://schemas.openxmlformats.org/officeDocument/2006/relationships/hyperlink" Target="https://login.consultant.ru/link/?req=doc&amp;base=LAW&amp;n=436172&amp;date=21.07.2025&amp;dst=100014&amp;field=134" TargetMode = "External"/>
	<Relationship Id="rId927" Type="http://schemas.openxmlformats.org/officeDocument/2006/relationships/hyperlink" Target="https://login.consultant.ru/link/?req=doc&amp;base=LAW&amp;n=358779&amp;date=21.07.2025&amp;dst=100078&amp;field=134" TargetMode = "External"/>
	<Relationship Id="rId928" Type="http://schemas.openxmlformats.org/officeDocument/2006/relationships/hyperlink" Target="https://login.consultant.ru/link/?req=doc&amp;base=LAW&amp;n=449446&amp;date=21.07.2025&amp;dst=100117&amp;field=134" TargetMode = "External"/>
	<Relationship Id="rId929" Type="http://schemas.openxmlformats.org/officeDocument/2006/relationships/hyperlink" Target="https://login.consultant.ru/link/?req=doc&amp;base=LAW&amp;n=449446&amp;date=21.07.2025&amp;dst=100118&amp;field=134" TargetMode = "External"/>
	<Relationship Id="rId930" Type="http://schemas.openxmlformats.org/officeDocument/2006/relationships/hyperlink" Target="https://login.consultant.ru/link/?req=doc&amp;base=LAW&amp;n=220989&amp;date=21.07.2025&amp;dst=100284&amp;field=134" TargetMode = "External"/>
	<Relationship Id="rId931" Type="http://schemas.openxmlformats.org/officeDocument/2006/relationships/hyperlink" Target="https://login.consultant.ru/link/?req=doc&amp;base=LAW&amp;n=220989&amp;date=21.07.2025&amp;dst=100285&amp;field=134" TargetMode = "External"/>
	<Relationship Id="rId932" Type="http://schemas.openxmlformats.org/officeDocument/2006/relationships/hyperlink" Target="https://login.consultant.ru/link/?req=doc&amp;base=LAW&amp;n=449446&amp;date=21.07.2025&amp;dst=100119&amp;field=134" TargetMode = "External"/>
	<Relationship Id="rId933" Type="http://schemas.openxmlformats.org/officeDocument/2006/relationships/hyperlink" Target="https://login.consultant.ru/link/?req=doc&amp;base=LAW&amp;n=449598&amp;date=21.07.2025&amp;dst=100125&amp;field=134" TargetMode = "External"/>
	<Relationship Id="rId934" Type="http://schemas.openxmlformats.org/officeDocument/2006/relationships/hyperlink" Target="https://login.consultant.ru/link/?req=doc&amp;base=LAW&amp;n=220989&amp;date=21.07.2025&amp;dst=100286&amp;field=134" TargetMode = "External"/>
	<Relationship Id="rId935" Type="http://schemas.openxmlformats.org/officeDocument/2006/relationships/hyperlink" Target="https://login.consultant.ru/link/?req=doc&amp;base=LAW&amp;n=381495&amp;date=21.07.2025&amp;dst=100399&amp;field=134" TargetMode = "External"/>
	<Relationship Id="rId936" Type="http://schemas.openxmlformats.org/officeDocument/2006/relationships/hyperlink" Target="https://login.consultant.ru/link/?req=doc&amp;base=LAW&amp;n=453995&amp;date=21.07.2025&amp;dst=100131&amp;field=134" TargetMode = "External"/>
	<Relationship Id="rId937" Type="http://schemas.openxmlformats.org/officeDocument/2006/relationships/hyperlink" Target="https://login.consultant.ru/link/?req=doc&amp;base=LAW&amp;n=501392&amp;date=21.07.2025&amp;dst=100862&amp;field=134" TargetMode = "External"/>
	<Relationship Id="rId938" Type="http://schemas.openxmlformats.org/officeDocument/2006/relationships/hyperlink" Target="https://login.consultant.ru/link/?req=doc&amp;base=LAW&amp;n=501392&amp;date=21.07.2025&amp;dst=100863&amp;field=134" TargetMode = "External"/>
	<Relationship Id="rId939" Type="http://schemas.openxmlformats.org/officeDocument/2006/relationships/hyperlink" Target="https://login.consultant.ru/link/?req=doc&amp;base=LAW&amp;n=183373&amp;date=21.07.2025&amp;dst=100030&amp;field=134" TargetMode = "External"/>
	<Relationship Id="rId940" Type="http://schemas.openxmlformats.org/officeDocument/2006/relationships/hyperlink" Target="https://login.consultant.ru/link/?req=doc&amp;base=LAW&amp;n=172862&amp;date=21.07.2025&amp;dst=100023&amp;field=134" TargetMode = "External"/>
	<Relationship Id="rId941" Type="http://schemas.openxmlformats.org/officeDocument/2006/relationships/hyperlink" Target="https://login.consultant.ru/link/?req=doc&amp;base=LAW&amp;n=449446&amp;date=21.07.2025&amp;dst=100121&amp;field=134" TargetMode = "External"/>
	<Relationship Id="rId942" Type="http://schemas.openxmlformats.org/officeDocument/2006/relationships/hyperlink" Target="https://login.consultant.ru/link/?req=doc&amp;base=LAW&amp;n=160917&amp;date=21.07.2025&amp;dst=100010&amp;field=134" TargetMode = "External"/>
	<Relationship Id="rId943" Type="http://schemas.openxmlformats.org/officeDocument/2006/relationships/hyperlink" Target="https://login.consultant.ru/link/?req=doc&amp;base=LAW&amp;n=183373&amp;date=21.07.2025&amp;dst=100031&amp;field=134" TargetMode = "External"/>
	<Relationship Id="rId944" Type="http://schemas.openxmlformats.org/officeDocument/2006/relationships/hyperlink" Target="https://login.consultant.ru/link/?req=doc&amp;base=LAW&amp;n=172862&amp;date=21.07.2025&amp;dst=100024&amp;field=134" TargetMode = "External"/>
	<Relationship Id="rId945" Type="http://schemas.openxmlformats.org/officeDocument/2006/relationships/hyperlink" Target="https://login.consultant.ru/link/?req=doc&amp;base=LAW&amp;n=449446&amp;date=21.07.2025&amp;dst=100122&amp;field=134" TargetMode = "External"/>
	<Relationship Id="rId946" Type="http://schemas.openxmlformats.org/officeDocument/2006/relationships/hyperlink" Target="https://login.consultant.ru/link/?req=doc&amp;base=LAW&amp;n=172862&amp;date=21.07.2025&amp;dst=100025&amp;field=134" TargetMode = "External"/>
	<Relationship Id="rId947" Type="http://schemas.openxmlformats.org/officeDocument/2006/relationships/hyperlink" Target="https://login.consultant.ru/link/?req=doc&amp;base=LAW&amp;n=449446&amp;date=21.07.2025&amp;dst=100123&amp;field=134" TargetMode = "External"/>
	<Relationship Id="rId948" Type="http://schemas.openxmlformats.org/officeDocument/2006/relationships/hyperlink" Target="https://login.consultant.ru/link/?req=doc&amp;base=LAW&amp;n=172862&amp;date=21.07.2025&amp;dst=100027&amp;field=134" TargetMode = "External"/>
	<Relationship Id="rId949" Type="http://schemas.openxmlformats.org/officeDocument/2006/relationships/hyperlink" Target="https://login.consultant.ru/link/?req=doc&amp;base=LAW&amp;n=449446&amp;date=21.07.2025&amp;dst=100124&amp;field=134" TargetMode = "External"/>
	<Relationship Id="rId950" Type="http://schemas.openxmlformats.org/officeDocument/2006/relationships/hyperlink" Target="https://login.consultant.ru/link/?req=doc&amp;base=LAW&amp;n=296436&amp;date=21.07.2025&amp;dst=100009&amp;field=134" TargetMode = "External"/>
	<Relationship Id="rId951" Type="http://schemas.openxmlformats.org/officeDocument/2006/relationships/hyperlink" Target="https://login.consultant.ru/link/?req=doc&amp;base=LAW&amp;n=449446&amp;date=21.07.2025&amp;dst=100125&amp;field=134" TargetMode = "External"/>
	<Relationship Id="rId952" Type="http://schemas.openxmlformats.org/officeDocument/2006/relationships/hyperlink" Target="https://login.consultant.ru/link/?req=doc&amp;base=LAW&amp;n=296436&amp;date=21.07.2025&amp;dst=100011&amp;field=134" TargetMode = "External"/>
	<Relationship Id="rId953" Type="http://schemas.openxmlformats.org/officeDocument/2006/relationships/hyperlink" Target="https://login.consultant.ru/link/?req=doc&amp;base=LAW&amp;n=501392&amp;date=21.07.2025&amp;dst=100865&amp;field=134" TargetMode = "External"/>
	<Relationship Id="rId954" Type="http://schemas.openxmlformats.org/officeDocument/2006/relationships/hyperlink" Target="https://login.consultant.ru/link/?req=doc&amp;base=LAW&amp;n=449446&amp;date=21.07.2025&amp;dst=100126&amp;field=134" TargetMode = "External"/>
	<Relationship Id="rId955" Type="http://schemas.openxmlformats.org/officeDocument/2006/relationships/hyperlink" Target="https://login.consultant.ru/link/?req=doc&amp;base=LAW&amp;n=220989&amp;date=21.07.2025&amp;dst=100299&amp;field=134" TargetMode = "External"/>
	<Relationship Id="rId956" Type="http://schemas.openxmlformats.org/officeDocument/2006/relationships/hyperlink" Target="https://login.consultant.ru/link/?req=doc&amp;base=LAW&amp;n=501392&amp;date=21.07.2025&amp;dst=100867&amp;field=134" TargetMode = "External"/>
	<Relationship Id="rId957" Type="http://schemas.openxmlformats.org/officeDocument/2006/relationships/hyperlink" Target="https://login.consultant.ru/link/?req=doc&amp;base=LAW&amp;n=220989&amp;date=21.07.2025&amp;dst=100305&amp;field=134" TargetMode = "External"/>
	<Relationship Id="rId958" Type="http://schemas.openxmlformats.org/officeDocument/2006/relationships/hyperlink" Target="https://login.consultant.ru/link/?req=doc&amp;base=LAW&amp;n=501392&amp;date=21.07.2025&amp;dst=100868&amp;field=134" TargetMode = "External"/>
	<Relationship Id="rId959" Type="http://schemas.openxmlformats.org/officeDocument/2006/relationships/hyperlink" Target="https://login.consultant.ru/link/?req=doc&amp;base=LAW&amp;n=501392&amp;date=21.07.2025&amp;dst=100869&amp;field=134" TargetMode = "External"/>
	<Relationship Id="rId960" Type="http://schemas.openxmlformats.org/officeDocument/2006/relationships/hyperlink" Target="https://login.consultant.ru/link/?req=doc&amp;base=LAW&amp;n=501392&amp;date=21.07.2025&amp;dst=100870&amp;field=134" TargetMode = "External"/>
	<Relationship Id="rId961" Type="http://schemas.openxmlformats.org/officeDocument/2006/relationships/hyperlink" Target="https://login.consultant.ru/link/?req=doc&amp;base=LAW&amp;n=220989&amp;date=21.07.2025&amp;dst=100307&amp;field=134" TargetMode = "External"/>
	<Relationship Id="rId962" Type="http://schemas.openxmlformats.org/officeDocument/2006/relationships/hyperlink" Target="https://login.consultant.ru/link/?req=doc&amp;base=LAW&amp;n=220989&amp;date=21.07.2025&amp;dst=100308&amp;field=134" TargetMode = "External"/>
	<Relationship Id="rId963" Type="http://schemas.openxmlformats.org/officeDocument/2006/relationships/hyperlink" Target="https://login.consultant.ru/link/?req=doc&amp;base=LAW&amp;n=501392&amp;date=21.07.2025&amp;dst=100871&amp;field=134" TargetMode = "External"/>
	<Relationship Id="rId964" Type="http://schemas.openxmlformats.org/officeDocument/2006/relationships/hyperlink" Target="https://login.consultant.ru/link/?req=doc&amp;base=LAW&amp;n=220989&amp;date=21.07.2025&amp;dst=100309&amp;field=134" TargetMode = "External"/>
	<Relationship Id="rId965" Type="http://schemas.openxmlformats.org/officeDocument/2006/relationships/hyperlink" Target="https://login.consultant.ru/link/?req=doc&amp;base=LAW&amp;n=463196&amp;date=21.07.2025&amp;dst=100039&amp;field=134" TargetMode = "External"/>
	<Relationship Id="rId966" Type="http://schemas.openxmlformats.org/officeDocument/2006/relationships/hyperlink" Target="https://login.consultant.ru/link/?req=doc&amp;base=LAW&amp;n=220989&amp;date=21.07.2025&amp;dst=100311&amp;field=134" TargetMode = "External"/>
	<Relationship Id="rId967" Type="http://schemas.openxmlformats.org/officeDocument/2006/relationships/hyperlink" Target="https://login.consultant.ru/link/?req=doc&amp;base=LAW&amp;n=220989&amp;date=21.07.2025&amp;dst=100312&amp;field=134" TargetMode = "External"/>
	<Relationship Id="rId968" Type="http://schemas.openxmlformats.org/officeDocument/2006/relationships/hyperlink" Target="https://login.consultant.ru/link/?req=doc&amp;base=LAW&amp;n=220989&amp;date=21.07.2025&amp;dst=100313&amp;field=134" TargetMode = "External"/>
	<Relationship Id="rId969" Type="http://schemas.openxmlformats.org/officeDocument/2006/relationships/hyperlink" Target="https://login.consultant.ru/link/?req=doc&amp;base=LAW&amp;n=220989&amp;date=21.07.2025&amp;dst=100314&amp;field=134" TargetMode = "External"/>
	<Relationship Id="rId970" Type="http://schemas.openxmlformats.org/officeDocument/2006/relationships/hyperlink" Target="https://login.consultant.ru/link/?req=doc&amp;base=LAW&amp;n=463196&amp;date=21.07.2025&amp;dst=100009&amp;field=134" TargetMode = "External"/>
	<Relationship Id="rId971" Type="http://schemas.openxmlformats.org/officeDocument/2006/relationships/hyperlink" Target="https://login.consultant.ru/link/?req=doc&amp;base=LAW&amp;n=220989&amp;date=21.07.2025&amp;dst=100315&amp;field=134" TargetMode = "External"/>
	<Relationship Id="rId972" Type="http://schemas.openxmlformats.org/officeDocument/2006/relationships/hyperlink" Target="https://login.consultant.ru/link/?req=doc&amp;base=LAW&amp;n=501412&amp;date=21.07.2025&amp;dst=100085&amp;field=134" TargetMode = "External"/>
	<Relationship Id="rId973" Type="http://schemas.openxmlformats.org/officeDocument/2006/relationships/hyperlink" Target="https://login.consultant.ru/link/?req=doc&amp;base=LAW&amp;n=449446&amp;date=21.07.2025&amp;dst=100128&amp;field=134" TargetMode = "External"/>
	<Relationship Id="rId974" Type="http://schemas.openxmlformats.org/officeDocument/2006/relationships/hyperlink" Target="https://login.consultant.ru/link/?req=doc&amp;base=LAW&amp;n=501412&amp;date=21.07.2025&amp;dst=100086&amp;field=134" TargetMode = "External"/>
	<Relationship Id="rId975" Type="http://schemas.openxmlformats.org/officeDocument/2006/relationships/hyperlink" Target="https://login.consultant.ru/link/?req=doc&amp;base=LAW&amp;n=220989&amp;date=21.07.2025&amp;dst=100316&amp;field=134" TargetMode = "External"/>
	<Relationship Id="rId976" Type="http://schemas.openxmlformats.org/officeDocument/2006/relationships/hyperlink" Target="https://login.consultant.ru/link/?req=doc&amp;base=LAW&amp;n=501412&amp;date=21.07.2025&amp;dst=100087&amp;field=134" TargetMode = "External"/>
	<Relationship Id="rId977" Type="http://schemas.openxmlformats.org/officeDocument/2006/relationships/hyperlink" Target="https://login.consultant.ru/link/?req=doc&amp;base=LAW&amp;n=372677&amp;date=21.07.2025&amp;dst=100033&amp;field=134" TargetMode = "External"/>
	<Relationship Id="rId978" Type="http://schemas.openxmlformats.org/officeDocument/2006/relationships/hyperlink" Target="https://login.consultant.ru/link/?req=doc&amp;base=LAW&amp;n=421943&amp;date=21.07.2025&amp;dst=100014&amp;field=134" TargetMode = "External"/>
	<Relationship Id="rId979" Type="http://schemas.openxmlformats.org/officeDocument/2006/relationships/hyperlink" Target="https://login.consultant.ru/link/?req=doc&amp;base=LAW&amp;n=449446&amp;date=21.07.2025&amp;dst=100129&amp;field=134" TargetMode = "External"/>
	<Relationship Id="rId980" Type="http://schemas.openxmlformats.org/officeDocument/2006/relationships/hyperlink" Target="https://login.consultant.ru/link/?req=doc&amp;base=LAW&amp;n=494429&amp;date=21.07.2025&amp;dst=100027&amp;field=134" TargetMode = "External"/>
	<Relationship Id="rId981" Type="http://schemas.openxmlformats.org/officeDocument/2006/relationships/hyperlink" Target="https://login.consultant.ru/link/?req=doc&amp;base=LAW&amp;n=372677&amp;date=21.07.2025&amp;dst=100034&amp;field=134" TargetMode = "External"/>
	<Relationship Id="rId982" Type="http://schemas.openxmlformats.org/officeDocument/2006/relationships/hyperlink" Target="https://login.consultant.ru/link/?req=doc&amp;base=LAW&amp;n=449446&amp;date=21.07.2025&amp;dst=100130&amp;field=134" TargetMode = "External"/>
	<Relationship Id="rId983" Type="http://schemas.openxmlformats.org/officeDocument/2006/relationships/hyperlink" Target="https://login.consultant.ru/link/?req=doc&amp;base=LAW&amp;n=494367&amp;date=21.07.2025&amp;dst=100012&amp;field=134" TargetMode = "External"/>
	<Relationship Id="rId984" Type="http://schemas.openxmlformats.org/officeDocument/2006/relationships/hyperlink" Target="https://login.consultant.ru/link/?req=doc&amp;base=LAW&amp;n=421943&amp;date=21.07.2025&amp;dst=100015&amp;field=134" TargetMode = "External"/>
	<Relationship Id="rId985" Type="http://schemas.openxmlformats.org/officeDocument/2006/relationships/hyperlink" Target="https://login.consultant.ru/link/?req=doc&amp;base=LAW&amp;n=436172&amp;date=21.07.2025&amp;dst=100016&amp;field=134" TargetMode = "External"/>
	<Relationship Id="rId986" Type="http://schemas.openxmlformats.org/officeDocument/2006/relationships/hyperlink" Target="https://login.consultant.ru/link/?req=doc&amp;base=LAW&amp;n=449446&amp;date=21.07.2025&amp;dst=100131&amp;field=134" TargetMode = "External"/>
	<Relationship Id="rId987" Type="http://schemas.openxmlformats.org/officeDocument/2006/relationships/hyperlink" Target="https://login.consultant.ru/link/?req=doc&amp;base=LAW&amp;n=494429&amp;date=21.07.2025&amp;dst=100028&amp;field=134" TargetMode = "External"/>
	<Relationship Id="rId988" Type="http://schemas.openxmlformats.org/officeDocument/2006/relationships/hyperlink" Target="https://login.consultant.ru/link/?req=doc&amp;base=LAW&amp;n=501412&amp;date=21.07.2025&amp;dst=100088&amp;field=134" TargetMode = "External"/>
	<Relationship Id="rId989" Type="http://schemas.openxmlformats.org/officeDocument/2006/relationships/hyperlink" Target="https://login.consultant.ru/link/?req=doc&amp;base=LAW&amp;n=501412&amp;date=21.07.2025&amp;dst=100090&amp;field=134" TargetMode = "External"/>
	<Relationship Id="rId990" Type="http://schemas.openxmlformats.org/officeDocument/2006/relationships/hyperlink" Target="https://login.consultant.ru/link/?req=doc&amp;base=LAW&amp;n=501412&amp;date=21.07.2025&amp;dst=100091&amp;field=134" TargetMode = "External"/>
	<Relationship Id="rId991" Type="http://schemas.openxmlformats.org/officeDocument/2006/relationships/hyperlink" Target="https://login.consultant.ru/link/?req=doc&amp;base=LAW&amp;n=436172&amp;date=21.07.2025&amp;dst=100017&amp;field=134" TargetMode = "External"/>
	<Relationship Id="rId992" Type="http://schemas.openxmlformats.org/officeDocument/2006/relationships/hyperlink" Target="https://login.consultant.ru/link/?req=doc&amp;base=LAW&amp;n=436172&amp;date=21.07.2025&amp;dst=100018&amp;field=134" TargetMode = "External"/>
	<Relationship Id="rId993" Type="http://schemas.openxmlformats.org/officeDocument/2006/relationships/hyperlink" Target="https://login.consultant.ru/link/?req=doc&amp;base=LAW&amp;n=501445&amp;date=21.07.2025&amp;dst=100330&amp;field=134" TargetMode = "External"/>
	<Relationship Id="rId994" Type="http://schemas.openxmlformats.org/officeDocument/2006/relationships/hyperlink" Target="https://login.consultant.ru/link/?req=doc&amp;base=LAW&amp;n=501412&amp;date=21.07.2025&amp;dst=100093&amp;field=134" TargetMode = "External"/>
	<Relationship Id="rId995" Type="http://schemas.openxmlformats.org/officeDocument/2006/relationships/hyperlink" Target="https://login.consultant.ru/link/?req=doc&amp;base=LAW&amp;n=449446&amp;date=21.07.2025&amp;dst=100133&amp;field=134" TargetMode = "External"/>
	<Relationship Id="rId996" Type="http://schemas.openxmlformats.org/officeDocument/2006/relationships/hyperlink" Target="https://login.consultant.ru/link/?req=doc&amp;base=LAW&amp;n=434583&amp;date=21.07.2025&amp;dst=100024&amp;field=134" TargetMode = "External"/>
	<Relationship Id="rId997" Type="http://schemas.openxmlformats.org/officeDocument/2006/relationships/hyperlink" Target="https://login.consultant.ru/link/?req=doc&amp;base=LAW&amp;n=449446&amp;date=21.07.2025&amp;dst=100134&amp;field=134" TargetMode = "External"/>
	<Relationship Id="rId998" Type="http://schemas.openxmlformats.org/officeDocument/2006/relationships/hyperlink" Target="https://login.consultant.ru/link/?req=doc&amp;base=LAW&amp;n=465594&amp;date=21.07.2025&amp;dst=100036&amp;field=134" TargetMode = "External"/>
	<Relationship Id="rId999" Type="http://schemas.openxmlformats.org/officeDocument/2006/relationships/hyperlink" Target="https://login.consultant.ru/link/?req=doc&amp;base=LAW&amp;n=449446&amp;date=21.07.2025&amp;dst=100135&amp;field=134" TargetMode = "External"/>
	<Relationship Id="rId1000" Type="http://schemas.openxmlformats.org/officeDocument/2006/relationships/hyperlink" Target="https://login.consultant.ru/link/?req=doc&amp;base=LAW&amp;n=464106&amp;date=21.07.2025&amp;dst=100010&amp;field=134" TargetMode = "External"/>
	<Relationship Id="rId1001" Type="http://schemas.openxmlformats.org/officeDocument/2006/relationships/hyperlink" Target="https://login.consultant.ru/link/?req=doc&amp;base=LAW&amp;n=464106&amp;date=21.07.2025&amp;dst=100118&amp;field=134" TargetMode = "External"/>
	<Relationship Id="rId1002" Type="http://schemas.openxmlformats.org/officeDocument/2006/relationships/hyperlink" Target="https://login.consultant.ru/link/?req=doc&amp;base=LAW&amp;n=449446&amp;date=21.07.2025&amp;dst=100136&amp;field=134" TargetMode = "External"/>
	<Relationship Id="rId1003" Type="http://schemas.openxmlformats.org/officeDocument/2006/relationships/hyperlink" Target="https://login.consultant.ru/link/?req=doc&amp;base=LAW&amp;n=449446&amp;date=21.07.2025&amp;dst=100137&amp;field=134" TargetMode = "External"/>
	<Relationship Id="rId1004" Type="http://schemas.openxmlformats.org/officeDocument/2006/relationships/hyperlink" Target="https://login.consultant.ru/link/?req=doc&amp;base=LAW&amp;n=449446&amp;date=21.07.2025&amp;dst=100138&amp;field=134" TargetMode = "External"/>
	<Relationship Id="rId1005" Type="http://schemas.openxmlformats.org/officeDocument/2006/relationships/hyperlink" Target="https://login.consultant.ru/link/?req=doc&amp;base=LAW&amp;n=449446&amp;date=21.07.2025&amp;dst=100139&amp;field=134" TargetMode = "External"/>
	<Relationship Id="rId1006" Type="http://schemas.openxmlformats.org/officeDocument/2006/relationships/hyperlink" Target="https://login.consultant.ru/link/?req=doc&amp;base=LAW&amp;n=465594&amp;date=21.07.2025&amp;dst=100038&amp;field=134" TargetMode = "External"/>
	<Relationship Id="rId1007" Type="http://schemas.openxmlformats.org/officeDocument/2006/relationships/hyperlink" Target="https://login.consultant.ru/link/?req=doc&amp;base=LAW&amp;n=449446&amp;date=21.07.2025&amp;dst=100140&amp;field=134" TargetMode = "External"/>
	<Relationship Id="rId1008" Type="http://schemas.openxmlformats.org/officeDocument/2006/relationships/hyperlink" Target="https://login.consultant.ru/link/?req=doc&amp;base=LAW&amp;n=220989&amp;date=21.07.2025&amp;dst=100317&amp;field=134" TargetMode = "External"/>
	<Relationship Id="rId1009" Type="http://schemas.openxmlformats.org/officeDocument/2006/relationships/hyperlink" Target="https://login.consultant.ru/link/?req=doc&amp;base=LAW&amp;n=162571&amp;date=21.07.2025&amp;dst=100019&amp;field=134" TargetMode = "External"/>
	<Relationship Id="rId1010" Type="http://schemas.openxmlformats.org/officeDocument/2006/relationships/hyperlink" Target="https://login.consultant.ru/link/?req=doc&amp;base=LAW&amp;n=449446&amp;date=21.07.2025&amp;dst=100141&amp;field=134" TargetMode = "External"/>
	<Relationship Id="rId1011" Type="http://schemas.openxmlformats.org/officeDocument/2006/relationships/hyperlink" Target="https://login.consultant.ru/link/?req=doc&amp;base=LAW&amp;n=501392&amp;date=21.07.2025&amp;dst=100872&amp;field=134" TargetMode = "External"/>
	<Relationship Id="rId1012" Type="http://schemas.openxmlformats.org/officeDocument/2006/relationships/hyperlink" Target="https://login.consultant.ru/link/?req=doc&amp;base=LAW&amp;n=494367&amp;date=21.07.2025&amp;dst=100013&amp;field=134" TargetMode = "External"/>
	<Relationship Id="rId1013" Type="http://schemas.openxmlformats.org/officeDocument/2006/relationships/hyperlink" Target="https://login.consultant.ru/link/?req=doc&amp;base=LAW&amp;n=449446&amp;date=21.07.2025&amp;dst=100143&amp;field=134" TargetMode = "External"/>
	<Relationship Id="rId1014" Type="http://schemas.openxmlformats.org/officeDocument/2006/relationships/hyperlink" Target="https://login.consultant.ru/link/?req=doc&amp;base=LAW&amp;n=508326&amp;date=21.07.2025" TargetMode = "External"/>
	<Relationship Id="rId1015" Type="http://schemas.openxmlformats.org/officeDocument/2006/relationships/hyperlink" Target="https://login.consultant.ru/link/?req=doc&amp;base=LAW&amp;n=358779&amp;date=21.07.2025&amp;dst=100082&amp;field=134" TargetMode = "External"/>
	<Relationship Id="rId1016" Type="http://schemas.openxmlformats.org/officeDocument/2006/relationships/hyperlink" Target="https://login.consultant.ru/link/?req=doc&amp;base=LAW&amp;n=459973&amp;date=21.07.2025&amp;dst=100091&amp;field=134" TargetMode = "External"/>
	<Relationship Id="rId1017" Type="http://schemas.openxmlformats.org/officeDocument/2006/relationships/hyperlink" Target="https://login.consultant.ru/link/?req=doc&amp;base=LAW&amp;n=379662&amp;date=21.07.2025&amp;dst=100010&amp;field=134" TargetMode = "External"/>
	<Relationship Id="rId1018" Type="http://schemas.openxmlformats.org/officeDocument/2006/relationships/hyperlink" Target="https://login.consultant.ru/link/?req=doc&amp;base=LAW&amp;n=358779&amp;date=21.07.2025&amp;dst=100084&amp;field=134" TargetMode = "External"/>
	<Relationship Id="rId1019" Type="http://schemas.openxmlformats.org/officeDocument/2006/relationships/hyperlink" Target="https://login.consultant.ru/link/?req=doc&amp;base=LAW&amp;n=501392&amp;date=21.07.2025&amp;dst=100873&amp;field=134" TargetMode = "External"/>
	<Relationship Id="rId1020" Type="http://schemas.openxmlformats.org/officeDocument/2006/relationships/hyperlink" Target="https://login.consultant.ru/link/?req=doc&amp;base=LAW&amp;n=358779&amp;date=21.07.2025&amp;dst=100087&amp;field=134" TargetMode = "External"/>
	<Relationship Id="rId1021" Type="http://schemas.openxmlformats.org/officeDocument/2006/relationships/hyperlink" Target="https://login.consultant.ru/link/?req=doc&amp;base=LAW&amp;n=358779&amp;date=21.07.2025&amp;dst=100088&amp;field=134" TargetMode = "External"/>
	<Relationship Id="rId1022" Type="http://schemas.openxmlformats.org/officeDocument/2006/relationships/hyperlink" Target="https://login.consultant.ru/link/?req=doc&amp;base=LAW&amp;n=421943&amp;date=21.07.2025&amp;dst=100017&amp;field=134" TargetMode = "External"/>
	<Relationship Id="rId1023" Type="http://schemas.openxmlformats.org/officeDocument/2006/relationships/hyperlink" Target="https://login.consultant.ru/link/?req=doc&amp;base=LAW&amp;n=358779&amp;date=21.07.2025&amp;dst=100090&amp;field=134" TargetMode = "External"/>
	<Relationship Id="rId1024" Type="http://schemas.openxmlformats.org/officeDocument/2006/relationships/hyperlink" Target="https://login.consultant.ru/link/?req=doc&amp;base=LAW&amp;n=449446&amp;date=21.07.2025&amp;dst=100144&amp;field=134" TargetMode = "External"/>
	<Relationship Id="rId1025" Type="http://schemas.openxmlformats.org/officeDocument/2006/relationships/hyperlink" Target="https://login.consultant.ru/link/?req=doc&amp;base=LAW&amp;n=358779&amp;date=21.07.2025&amp;dst=100091&amp;field=134" TargetMode = "External"/>
	<Relationship Id="rId1026" Type="http://schemas.openxmlformats.org/officeDocument/2006/relationships/hyperlink" Target="https://login.consultant.ru/link/?req=doc&amp;base=LAW&amp;n=504722&amp;date=21.07.2025&amp;dst=100010&amp;field=134" TargetMode = "External"/>
	<Relationship Id="rId1027" Type="http://schemas.openxmlformats.org/officeDocument/2006/relationships/hyperlink" Target="https://login.consultant.ru/link/?req=doc&amp;base=LAW&amp;n=501412&amp;date=21.07.2025&amp;dst=100094&amp;field=134" TargetMode = "External"/>
	<Relationship Id="rId1028" Type="http://schemas.openxmlformats.org/officeDocument/2006/relationships/hyperlink" Target="https://login.consultant.ru/link/?req=doc&amp;base=LAW&amp;n=495301&amp;date=21.07.2025&amp;dst=2603&amp;field=134" TargetMode = "External"/>
	<Relationship Id="rId1029" Type="http://schemas.openxmlformats.org/officeDocument/2006/relationships/hyperlink" Target="https://login.consultant.ru/link/?req=doc&amp;base=LAW&amp;n=330704&amp;date=21.07.2025&amp;dst=100014&amp;field=134" TargetMode = "External"/>
	<Relationship Id="rId1030" Type="http://schemas.openxmlformats.org/officeDocument/2006/relationships/hyperlink" Target="https://login.consultant.ru/link/?req=doc&amp;base=LAW&amp;n=465594&amp;date=21.07.2025&amp;dst=100039&amp;field=134" TargetMode = "External"/>
	<Relationship Id="rId1031" Type="http://schemas.openxmlformats.org/officeDocument/2006/relationships/hyperlink" Target="https://login.consultant.ru/link/?req=doc&amp;base=LAW&amp;n=315362&amp;date=21.07.2025&amp;dst=100057&amp;field=134" TargetMode = "External"/>
	<Relationship Id="rId1032" Type="http://schemas.openxmlformats.org/officeDocument/2006/relationships/hyperlink" Target="https://login.consultant.ru/link/?req=doc&amp;base=LAW&amp;n=449598&amp;date=21.07.2025&amp;dst=100127&amp;field=134" TargetMode = "External"/>
	<Relationship Id="rId1033" Type="http://schemas.openxmlformats.org/officeDocument/2006/relationships/hyperlink" Target="https://login.consultant.ru/link/?req=doc&amp;base=LAW&amp;n=330704&amp;date=21.07.2025&amp;dst=100015&amp;field=134" TargetMode = "External"/>
	<Relationship Id="rId1034" Type="http://schemas.openxmlformats.org/officeDocument/2006/relationships/hyperlink" Target="https://login.consultant.ru/link/?req=doc&amp;base=LAW&amp;n=449446&amp;date=21.07.2025&amp;dst=100146&amp;field=134" TargetMode = "External"/>
	<Relationship Id="rId1035" Type="http://schemas.openxmlformats.org/officeDocument/2006/relationships/hyperlink" Target="https://login.consultant.ru/link/?req=doc&amp;base=LAW&amp;n=330846&amp;date=21.07.2025&amp;dst=100039&amp;field=134" TargetMode = "External"/>
	<Relationship Id="rId1036" Type="http://schemas.openxmlformats.org/officeDocument/2006/relationships/hyperlink" Target="https://login.consultant.ru/link/?req=doc&amp;base=LAW&amp;n=330704&amp;date=21.07.2025&amp;dst=100016&amp;field=134" TargetMode = "External"/>
	<Relationship Id="rId1037" Type="http://schemas.openxmlformats.org/officeDocument/2006/relationships/hyperlink" Target="https://login.consultant.ru/link/?req=doc&amp;base=LAW&amp;n=372677&amp;date=21.07.2025&amp;dst=100037&amp;field=134" TargetMode = "External"/>
	<Relationship Id="rId1038" Type="http://schemas.openxmlformats.org/officeDocument/2006/relationships/hyperlink" Target="https://login.consultant.ru/link/?req=doc&amp;base=LAW&amp;n=494367&amp;date=21.07.2025&amp;dst=100015&amp;field=134" TargetMode = "External"/>
	<Relationship Id="rId1039" Type="http://schemas.openxmlformats.org/officeDocument/2006/relationships/hyperlink" Target="https://login.consultant.ru/link/?req=doc&amp;base=LAW&amp;n=372677&amp;date=21.07.2025&amp;dst=100038&amp;field=134" TargetMode = "External"/>
	<Relationship Id="rId1040" Type="http://schemas.openxmlformats.org/officeDocument/2006/relationships/hyperlink" Target="https://login.consultant.ru/link/?req=doc&amp;base=LAW&amp;n=436172&amp;date=21.07.2025&amp;dst=100020&amp;field=134" TargetMode = "External"/>
	<Relationship Id="rId1041" Type="http://schemas.openxmlformats.org/officeDocument/2006/relationships/hyperlink" Target="https://login.consultant.ru/link/?req=doc&amp;base=LAW&amp;n=494367&amp;date=21.07.2025&amp;dst=100016&amp;field=134" TargetMode = "External"/>
	<Relationship Id="rId1042" Type="http://schemas.openxmlformats.org/officeDocument/2006/relationships/hyperlink" Target="https://login.consultant.ru/link/?req=doc&amp;base=LAW&amp;n=436172&amp;date=21.07.2025&amp;dst=100022&amp;field=134" TargetMode = "External"/>
	<Relationship Id="rId1043" Type="http://schemas.openxmlformats.org/officeDocument/2006/relationships/hyperlink" Target="https://login.consultant.ru/link/?req=doc&amp;base=LAW&amp;n=495301&amp;date=21.07.2025&amp;dst=100491&amp;field=134" TargetMode = "External"/>
	<Relationship Id="rId1044" Type="http://schemas.openxmlformats.org/officeDocument/2006/relationships/hyperlink" Target="https://login.consultant.ru/link/?req=doc&amp;base=LAW&amp;n=330846&amp;date=21.07.2025&amp;dst=100041&amp;field=134" TargetMode = "External"/>
	<Relationship Id="rId1045" Type="http://schemas.openxmlformats.org/officeDocument/2006/relationships/hyperlink" Target="https://login.consultant.ru/link/?req=doc&amp;base=LAW&amp;n=372677&amp;date=21.07.2025&amp;dst=100040&amp;field=134" TargetMode = "External"/>
	<Relationship Id="rId1046" Type="http://schemas.openxmlformats.org/officeDocument/2006/relationships/hyperlink" Target="https://login.consultant.ru/link/?req=doc&amp;base=LAW&amp;n=453995&amp;date=21.07.2025&amp;dst=100187&amp;field=134" TargetMode = "External"/>
	<Relationship Id="rId1047" Type="http://schemas.openxmlformats.org/officeDocument/2006/relationships/hyperlink" Target="https://login.consultant.ru/link/?req=doc&amp;base=LAW&amp;n=427528&amp;date=21.07.2025&amp;dst=100129&amp;field=134" TargetMode = "External"/>
	<Relationship Id="rId1048" Type="http://schemas.openxmlformats.org/officeDocument/2006/relationships/hyperlink" Target="https://login.consultant.ru/link/?req=doc&amp;base=LAW&amp;n=453995&amp;date=21.07.2025&amp;dst=100133&amp;field=134" TargetMode = "External"/>
	<Relationship Id="rId1049" Type="http://schemas.openxmlformats.org/officeDocument/2006/relationships/hyperlink" Target="https://login.consultant.ru/link/?req=doc&amp;base=LAW&amp;n=449446&amp;date=21.07.2025&amp;dst=100147&amp;field=134" TargetMode = "External"/>
	<Relationship Id="rId1050" Type="http://schemas.openxmlformats.org/officeDocument/2006/relationships/hyperlink" Target="https://login.consultant.ru/link/?req=doc&amp;base=LAW&amp;n=448360&amp;date=21.07.2025&amp;dst=100012&amp;field=134" TargetMode = "External"/>
	<Relationship Id="rId1051" Type="http://schemas.openxmlformats.org/officeDocument/2006/relationships/hyperlink" Target="https://login.consultant.ru/link/?req=doc&amp;base=LAW&amp;n=436172&amp;date=21.07.2025&amp;dst=100024&amp;field=134" TargetMode = "External"/>
	<Relationship Id="rId1052" Type="http://schemas.openxmlformats.org/officeDocument/2006/relationships/hyperlink" Target="https://login.consultant.ru/link/?req=doc&amp;base=LAW&amp;n=416265&amp;date=21.07.2025&amp;dst=100040&amp;field=134" TargetMode = "External"/>
	<Relationship Id="rId1053" Type="http://schemas.openxmlformats.org/officeDocument/2006/relationships/hyperlink" Target="https://login.consultant.ru/link/?req=doc&amp;base=LAW&amp;n=449446&amp;date=21.07.2025&amp;dst=100148&amp;field=134" TargetMode = "External"/>
	<Relationship Id="rId1054" Type="http://schemas.openxmlformats.org/officeDocument/2006/relationships/hyperlink" Target="https://login.consultant.ru/link/?req=doc&amp;base=LAW&amp;n=494422&amp;date=21.07.2025&amp;dst=100066&amp;field=134" TargetMode = "External"/>
	<Relationship Id="rId1055" Type="http://schemas.openxmlformats.org/officeDocument/2006/relationships/hyperlink" Target="https://login.consultant.ru/link/?req=doc&amp;base=LAW&amp;n=416265&amp;date=21.07.2025&amp;dst=100042&amp;field=134" TargetMode = "External"/>
	<Relationship Id="rId1056" Type="http://schemas.openxmlformats.org/officeDocument/2006/relationships/hyperlink" Target="https://login.consultant.ru/link/?req=doc&amp;base=LAW&amp;n=494422&amp;date=21.07.2025&amp;dst=100067&amp;field=134" TargetMode = "External"/>
	<Relationship Id="rId1057" Type="http://schemas.openxmlformats.org/officeDocument/2006/relationships/hyperlink" Target="https://login.consultant.ru/link/?req=doc&amp;base=LAW&amp;n=489522&amp;date=21.07.2025&amp;dst=100086&amp;field=134" TargetMode = "External"/>
	<Relationship Id="rId1058" Type="http://schemas.openxmlformats.org/officeDocument/2006/relationships/hyperlink" Target="https://login.consultant.ru/link/?req=doc&amp;base=LAW&amp;n=449446&amp;date=21.07.2025&amp;dst=100150&amp;field=134" TargetMode = "External"/>
	<Relationship Id="rId1059" Type="http://schemas.openxmlformats.org/officeDocument/2006/relationships/hyperlink" Target="https://login.consultant.ru/link/?req=doc&amp;base=LAW&amp;n=451660&amp;date=21.07.2025&amp;dst=100010&amp;field=134" TargetMode = "External"/>
	<Relationship Id="rId1060" Type="http://schemas.openxmlformats.org/officeDocument/2006/relationships/hyperlink" Target="https://login.consultant.ru/link/?req=doc&amp;base=LAW&amp;n=416265&amp;date=21.07.2025&amp;dst=100044&amp;field=134" TargetMode = "External"/>
	<Relationship Id="rId1061" Type="http://schemas.openxmlformats.org/officeDocument/2006/relationships/hyperlink" Target="https://login.consultant.ru/link/?req=doc&amp;base=LAW&amp;n=501412&amp;date=21.07.2025&amp;dst=100096&amp;field=134" TargetMode = "External"/>
	<Relationship Id="rId1062" Type="http://schemas.openxmlformats.org/officeDocument/2006/relationships/hyperlink" Target="https://login.consultant.ru/link/?req=doc&amp;base=LAW&amp;n=494628&amp;date=21.07.2025&amp;dst=100034&amp;field=134" TargetMode = "External"/>
	<Relationship Id="rId1063" Type="http://schemas.openxmlformats.org/officeDocument/2006/relationships/hyperlink" Target="https://login.consultant.ru/link/?req=doc&amp;base=LAW&amp;n=494422&amp;date=21.07.2025&amp;dst=100069&amp;field=134" TargetMode = "External"/>
	<Relationship Id="rId1064" Type="http://schemas.openxmlformats.org/officeDocument/2006/relationships/hyperlink" Target="https://login.consultant.ru/link/?req=doc&amp;base=LAW&amp;n=330846&amp;date=21.07.2025&amp;dst=100043&amp;field=134" TargetMode = "External"/>
	<Relationship Id="rId1065" Type="http://schemas.openxmlformats.org/officeDocument/2006/relationships/hyperlink" Target="https://login.consultant.ru/link/?req=doc&amp;base=LAW&amp;n=449446&amp;date=21.07.2025&amp;dst=100152&amp;field=134" TargetMode = "External"/>
	<Relationship Id="rId1066" Type="http://schemas.openxmlformats.org/officeDocument/2006/relationships/hyperlink" Target="https://login.consultant.ru/link/?req=doc&amp;base=LAW&amp;n=449446&amp;date=21.07.2025&amp;dst=100153&amp;field=134" TargetMode = "External"/>
	<Relationship Id="rId1067" Type="http://schemas.openxmlformats.org/officeDocument/2006/relationships/hyperlink" Target="https://login.consultant.ru/link/?req=doc&amp;base=LAW&amp;n=449446&amp;date=21.07.2025&amp;dst=100155&amp;field=134" TargetMode = "External"/>
	<Relationship Id="rId1068" Type="http://schemas.openxmlformats.org/officeDocument/2006/relationships/hyperlink" Target="https://login.consultant.ru/link/?req=doc&amp;base=LAW&amp;n=501412&amp;date=21.07.2025&amp;dst=100097&amp;field=134" TargetMode = "External"/>
	<Relationship Id="rId1069" Type="http://schemas.openxmlformats.org/officeDocument/2006/relationships/hyperlink" Target="https://login.consultant.ru/link/?req=doc&amp;base=LAW&amp;n=287031&amp;date=21.07.2025&amp;dst=100023&amp;field=134" TargetMode = "External"/>
	<Relationship Id="rId1070" Type="http://schemas.openxmlformats.org/officeDocument/2006/relationships/hyperlink" Target="https://login.consultant.ru/link/?req=doc&amp;base=LAW&amp;n=416265&amp;date=21.07.2025&amp;dst=100045&amp;field=134" TargetMode = "External"/>
	<Relationship Id="rId1071" Type="http://schemas.openxmlformats.org/officeDocument/2006/relationships/hyperlink" Target="https://login.consultant.ru/link/?req=doc&amp;base=LAW&amp;n=494422&amp;date=21.07.2025&amp;dst=100070&amp;field=134" TargetMode = "External"/>
	<Relationship Id="rId1072" Type="http://schemas.openxmlformats.org/officeDocument/2006/relationships/hyperlink" Target="https://login.consultant.ru/link/?req=doc&amp;base=LAW&amp;n=449446&amp;date=21.07.2025&amp;dst=100156&amp;field=134" TargetMode = "External"/>
	<Relationship Id="rId1073" Type="http://schemas.openxmlformats.org/officeDocument/2006/relationships/hyperlink" Target="https://login.consultant.ru/link/?req=doc&amp;base=LAW&amp;n=493188&amp;date=21.07.2025&amp;dst=222&amp;field=134" TargetMode = "External"/>
	<Relationship Id="rId1074" Type="http://schemas.openxmlformats.org/officeDocument/2006/relationships/hyperlink" Target="https://login.consultant.ru/link/?req=doc&amp;base=LAW&amp;n=137640&amp;date=21.07.2025&amp;dst=100062&amp;field=134" TargetMode = "External"/>
	<Relationship Id="rId1075" Type="http://schemas.openxmlformats.org/officeDocument/2006/relationships/hyperlink" Target="https://login.consultant.ru/link/?req=doc&amp;base=LAW&amp;n=501392&amp;date=21.07.2025&amp;dst=100875&amp;field=134" TargetMode = "External"/>
	<Relationship Id="rId1076" Type="http://schemas.openxmlformats.org/officeDocument/2006/relationships/hyperlink" Target="https://login.consultant.ru/link/?req=doc&amp;base=LAW&amp;n=358779&amp;date=21.07.2025&amp;dst=100093&amp;field=134" TargetMode = "External"/>
	<Relationship Id="rId1077" Type="http://schemas.openxmlformats.org/officeDocument/2006/relationships/hyperlink" Target="https://login.consultant.ru/link/?req=doc&amp;base=LAW&amp;n=481407&amp;date=21.07.2025&amp;dst=117&amp;field=134" TargetMode = "External"/>
	<Relationship Id="rId1078" Type="http://schemas.openxmlformats.org/officeDocument/2006/relationships/hyperlink" Target="https://login.consultant.ru/link/?req=doc&amp;base=LAW&amp;n=386652&amp;date=21.07.2025&amp;dst=100008&amp;field=134" TargetMode = "External"/>
	<Relationship Id="rId1079" Type="http://schemas.openxmlformats.org/officeDocument/2006/relationships/hyperlink" Target="https://login.consultant.ru/link/?req=doc&amp;base=LAW&amp;n=372675&amp;date=21.07.2025&amp;dst=100050&amp;field=134" TargetMode = "External"/>
	<Relationship Id="rId1080" Type="http://schemas.openxmlformats.org/officeDocument/2006/relationships/hyperlink" Target="https://login.consultant.ru/link/?req=doc&amp;base=LAW&amp;n=501392&amp;date=21.07.2025&amp;dst=100876&amp;field=134" TargetMode = "External"/>
	<Relationship Id="rId1081" Type="http://schemas.openxmlformats.org/officeDocument/2006/relationships/hyperlink" Target="https://login.consultant.ru/link/?req=doc&amp;base=LAW&amp;n=453995&amp;date=21.07.2025&amp;dst=100135&amp;field=134" TargetMode = "External"/>
	<Relationship Id="rId1082" Type="http://schemas.openxmlformats.org/officeDocument/2006/relationships/hyperlink" Target="https://login.consultant.ru/link/?req=doc&amp;base=LAW&amp;n=494628&amp;date=21.07.2025&amp;dst=100035&amp;field=134" TargetMode = "External"/>
	<Relationship Id="rId1083" Type="http://schemas.openxmlformats.org/officeDocument/2006/relationships/hyperlink" Target="https://login.consultant.ru/link/?req=doc&amp;base=LAW&amp;n=434583&amp;date=21.07.2025&amp;dst=100045&amp;field=134" TargetMode = "External"/>
	<Relationship Id="rId1084" Type="http://schemas.openxmlformats.org/officeDocument/2006/relationships/hyperlink" Target="https://login.consultant.ru/link/?req=doc&amp;base=LAW&amp;n=449446&amp;date=21.07.2025&amp;dst=100157&amp;field=134" TargetMode = "External"/>
	<Relationship Id="rId1085" Type="http://schemas.openxmlformats.org/officeDocument/2006/relationships/hyperlink" Target="https://login.consultant.ru/link/?req=doc&amp;base=LAW&amp;n=501412&amp;date=21.07.2025&amp;dst=100099&amp;field=134" TargetMode = "External"/>
	<Relationship Id="rId1086" Type="http://schemas.openxmlformats.org/officeDocument/2006/relationships/hyperlink" Target="https://login.consultant.ru/link/?req=doc&amp;base=LAW&amp;n=501412&amp;date=21.07.2025&amp;dst=100100&amp;field=134" TargetMode = "External"/>
	<Relationship Id="rId1087" Type="http://schemas.openxmlformats.org/officeDocument/2006/relationships/hyperlink" Target="https://login.consultant.ru/link/?req=doc&amp;base=LAW&amp;n=494429&amp;date=21.07.2025&amp;dst=100030&amp;field=134" TargetMode = "External"/>
	<Relationship Id="rId1088" Type="http://schemas.openxmlformats.org/officeDocument/2006/relationships/hyperlink" Target="https://login.consultant.ru/link/?req=doc&amp;base=LAW&amp;n=501412&amp;date=21.07.2025&amp;dst=100101&amp;field=134" TargetMode = "External"/>
	<Relationship Id="rId1089" Type="http://schemas.openxmlformats.org/officeDocument/2006/relationships/hyperlink" Target="https://login.consultant.ru/link/?req=doc&amp;base=LAW&amp;n=330704&amp;date=21.07.2025&amp;dst=100017&amp;field=134" TargetMode = "External"/>
	<Relationship Id="rId1090" Type="http://schemas.openxmlformats.org/officeDocument/2006/relationships/hyperlink" Target="https://login.consultant.ru/link/?req=doc&amp;base=LAW&amp;n=436172&amp;date=21.07.2025&amp;dst=100027&amp;field=134" TargetMode = "External"/>
	<Relationship Id="rId1091" Type="http://schemas.openxmlformats.org/officeDocument/2006/relationships/hyperlink" Target="https://login.consultant.ru/link/?req=doc&amp;base=LAW&amp;n=220989&amp;date=21.07.2025&amp;dst=100319&amp;field=134" TargetMode = "External"/>
	<Relationship Id="rId1092" Type="http://schemas.openxmlformats.org/officeDocument/2006/relationships/hyperlink" Target="https://login.consultant.ru/link/?req=doc&amp;base=LAW&amp;n=501412&amp;date=21.07.2025&amp;dst=100102&amp;field=134" TargetMode = "External"/>
	<Relationship Id="rId1093" Type="http://schemas.openxmlformats.org/officeDocument/2006/relationships/hyperlink" Target="https://login.consultant.ru/link/?req=doc&amp;base=LAW&amp;n=372677&amp;date=21.07.2025&amp;dst=100041&amp;field=134" TargetMode = "External"/>
	<Relationship Id="rId1094" Type="http://schemas.openxmlformats.org/officeDocument/2006/relationships/hyperlink" Target="https://login.consultant.ru/link/?req=doc&amp;base=LAW&amp;n=436172&amp;date=21.07.2025&amp;dst=100028&amp;field=134" TargetMode = "External"/>
	<Relationship Id="rId1095" Type="http://schemas.openxmlformats.org/officeDocument/2006/relationships/hyperlink" Target="https://login.consultant.ru/link/?req=doc&amp;base=LAW&amp;n=494367&amp;date=21.07.2025&amp;dst=100017&amp;field=134" TargetMode = "External"/>
	<Relationship Id="rId1096" Type="http://schemas.openxmlformats.org/officeDocument/2006/relationships/hyperlink" Target="https://login.consultant.ru/link/?req=doc&amp;base=LAW&amp;n=501412&amp;date=21.07.2025&amp;dst=100103&amp;field=134" TargetMode = "External"/>
	<Relationship Id="rId1097" Type="http://schemas.openxmlformats.org/officeDocument/2006/relationships/hyperlink" Target="https://login.consultant.ru/link/?req=doc&amp;base=LAW&amp;n=358779&amp;date=21.07.2025&amp;dst=100094&amp;field=134" TargetMode = "External"/>
	<Relationship Id="rId1098" Type="http://schemas.openxmlformats.org/officeDocument/2006/relationships/hyperlink" Target="https://login.consultant.ru/link/?req=doc&amp;base=LAW&amp;n=220989&amp;date=21.07.2025&amp;dst=100321&amp;field=134" TargetMode = "External"/>
	<Relationship Id="rId1099" Type="http://schemas.openxmlformats.org/officeDocument/2006/relationships/hyperlink" Target="https://login.consultant.ru/link/?req=doc&amp;base=LAW&amp;n=483070&amp;date=21.07.2025&amp;dst=174&amp;field=134" TargetMode = "External"/>
	<Relationship Id="rId1100" Type="http://schemas.openxmlformats.org/officeDocument/2006/relationships/hyperlink" Target="https://login.consultant.ru/link/?req=doc&amp;base=LAW&amp;n=489522&amp;date=21.07.2025&amp;dst=100086&amp;field=134" TargetMode = "External"/>
	<Relationship Id="rId1101" Type="http://schemas.openxmlformats.org/officeDocument/2006/relationships/hyperlink" Target="https://login.consultant.ru/link/?req=doc&amp;base=LAW&amp;n=493188&amp;date=21.07.2025&amp;dst=222&amp;field=134" TargetMode = "External"/>
	<Relationship Id="rId1102" Type="http://schemas.openxmlformats.org/officeDocument/2006/relationships/hyperlink" Target="https://login.consultant.ru/link/?req=doc&amp;base=LAW&amp;n=137640&amp;date=21.07.2025&amp;dst=100064&amp;field=134" TargetMode = "External"/>
	<Relationship Id="rId1103" Type="http://schemas.openxmlformats.org/officeDocument/2006/relationships/hyperlink" Target="https://login.consultant.ru/link/?req=doc&amp;base=LAW&amp;n=446159&amp;date=21.07.2025&amp;dst=100712&amp;field=134" TargetMode = "External"/>
	<Relationship Id="rId1104" Type="http://schemas.openxmlformats.org/officeDocument/2006/relationships/hyperlink" Target="https://login.consultant.ru/link/?req=doc&amp;base=LAW&amp;n=416265&amp;date=21.07.2025&amp;dst=100052&amp;field=134" TargetMode = "External"/>
	<Relationship Id="rId1105" Type="http://schemas.openxmlformats.org/officeDocument/2006/relationships/hyperlink" Target="https://login.consultant.ru/link/?req=doc&amp;base=LAW&amp;n=501412&amp;date=21.07.2025&amp;dst=100106&amp;field=134" TargetMode = "External"/>
	<Relationship Id="rId1106" Type="http://schemas.openxmlformats.org/officeDocument/2006/relationships/hyperlink" Target="https://login.consultant.ru/link/?req=doc&amp;base=LAW&amp;n=358779&amp;date=21.07.2025&amp;dst=100096&amp;field=134" TargetMode = "External"/>
	<Relationship Id="rId1107" Type="http://schemas.openxmlformats.org/officeDocument/2006/relationships/hyperlink" Target="https://login.consultant.ru/link/?req=doc&amp;base=LAW&amp;n=372675&amp;date=21.07.2025&amp;dst=100052&amp;field=134" TargetMode = "External"/>
	<Relationship Id="rId1108" Type="http://schemas.openxmlformats.org/officeDocument/2006/relationships/hyperlink" Target="https://login.consultant.ru/link/?req=doc&amp;base=LAW&amp;n=501392&amp;date=21.07.2025&amp;dst=100877&amp;field=134" TargetMode = "External"/>
	<Relationship Id="rId1109" Type="http://schemas.openxmlformats.org/officeDocument/2006/relationships/hyperlink" Target="https://login.consultant.ru/link/?req=doc&amp;base=LAW&amp;n=494422&amp;date=21.07.2025&amp;dst=100071&amp;field=134" TargetMode = "External"/>
	<Relationship Id="rId1110" Type="http://schemas.openxmlformats.org/officeDocument/2006/relationships/hyperlink" Target="https://login.consultant.ru/link/?req=doc&amp;base=LAW&amp;n=501412&amp;date=21.07.2025&amp;dst=100107&amp;field=134" TargetMode = "External"/>
	<Relationship Id="rId1111" Type="http://schemas.openxmlformats.org/officeDocument/2006/relationships/hyperlink" Target="https://login.consultant.ru/link/?req=doc&amp;base=LAW&amp;n=358779&amp;date=21.07.2025&amp;dst=100097&amp;field=134" TargetMode = "External"/>
	<Relationship Id="rId1112" Type="http://schemas.openxmlformats.org/officeDocument/2006/relationships/hyperlink" Target="https://login.consultant.ru/link/?req=doc&amp;base=LAW&amp;n=287031&amp;date=21.07.2025&amp;dst=100024&amp;field=134" TargetMode = "External"/>
	<Relationship Id="rId1113" Type="http://schemas.openxmlformats.org/officeDocument/2006/relationships/hyperlink" Target="https://login.consultant.ru/link/?req=doc&amp;base=LAW&amp;n=449446&amp;date=21.07.2025&amp;dst=100158&amp;field=134" TargetMode = "External"/>
	<Relationship Id="rId1114" Type="http://schemas.openxmlformats.org/officeDocument/2006/relationships/hyperlink" Target="https://login.consultant.ru/link/?req=doc&amp;base=LAW&amp;n=416265&amp;date=21.07.2025&amp;dst=100053&amp;field=134" TargetMode = "External"/>
	<Relationship Id="rId1115" Type="http://schemas.openxmlformats.org/officeDocument/2006/relationships/hyperlink" Target="https://login.consultant.ru/link/?req=doc&amp;base=LAW&amp;n=358779&amp;date=21.07.2025&amp;dst=100098&amp;field=134" TargetMode = "External"/>
	<Relationship Id="rId1116" Type="http://schemas.openxmlformats.org/officeDocument/2006/relationships/hyperlink" Target="https://login.consultant.ru/link/?req=doc&amp;base=LAW&amp;n=453995&amp;date=21.07.2025&amp;dst=100136&amp;field=134" TargetMode = "External"/>
	<Relationship Id="rId1117" Type="http://schemas.openxmlformats.org/officeDocument/2006/relationships/hyperlink" Target="https://login.consultant.ru/link/?req=doc&amp;base=LAW&amp;n=449598&amp;date=21.07.2025&amp;dst=100238&amp;field=134" TargetMode = "External"/>
	<Relationship Id="rId1118" Type="http://schemas.openxmlformats.org/officeDocument/2006/relationships/hyperlink" Target="https://login.consultant.ru/link/?req=doc&amp;base=LAW&amp;n=449598&amp;date=21.07.2025&amp;dst=100128&amp;field=134" TargetMode = "External"/>
	<Relationship Id="rId1119" Type="http://schemas.openxmlformats.org/officeDocument/2006/relationships/hyperlink" Target="https://login.consultant.ru/link/?req=doc&amp;base=LAW&amp;n=489522&amp;date=21.07.2025&amp;dst=100086&amp;field=134" TargetMode = "External"/>
	<Relationship Id="rId1120" Type="http://schemas.openxmlformats.org/officeDocument/2006/relationships/hyperlink" Target="https://login.consultant.ru/link/?req=doc&amp;base=LAW&amp;n=494628&amp;date=21.07.2025&amp;dst=100037&amp;field=134" TargetMode = "External"/>
	<Relationship Id="rId1121" Type="http://schemas.openxmlformats.org/officeDocument/2006/relationships/hyperlink" Target="https://login.consultant.ru/link/?req=doc&amp;base=LAW&amp;n=449446&amp;date=21.07.2025&amp;dst=100161&amp;field=134" TargetMode = "External"/>
	<Relationship Id="rId1122" Type="http://schemas.openxmlformats.org/officeDocument/2006/relationships/hyperlink" Target="https://login.consultant.ru/link/?req=doc&amp;base=LAW&amp;n=494422&amp;date=21.07.2025&amp;dst=100072&amp;field=134" TargetMode = "External"/>
	<Relationship Id="rId1123" Type="http://schemas.openxmlformats.org/officeDocument/2006/relationships/hyperlink" Target="https://login.consultant.ru/link/?req=doc&amp;base=LAW&amp;n=494628&amp;date=21.07.2025&amp;dst=100039&amp;field=134" TargetMode = "External"/>
	<Relationship Id="rId1124" Type="http://schemas.openxmlformats.org/officeDocument/2006/relationships/hyperlink" Target="https://login.consultant.ru/link/?req=doc&amp;base=LAW&amp;n=465594&amp;date=21.07.2025&amp;dst=100042&amp;field=134" TargetMode = "External"/>
	<Relationship Id="rId1125" Type="http://schemas.openxmlformats.org/officeDocument/2006/relationships/hyperlink" Target="https://login.consultant.ru/link/?req=doc&amp;base=LAW&amp;n=494628&amp;date=21.07.2025&amp;dst=100041&amp;field=134" TargetMode = "External"/>
	<Relationship Id="rId1126" Type="http://schemas.openxmlformats.org/officeDocument/2006/relationships/hyperlink" Target="https://login.consultant.ru/link/?req=doc&amp;base=LAW&amp;n=494628&amp;date=21.07.2025&amp;dst=100042&amp;field=134" TargetMode = "External"/>
	<Relationship Id="rId1127" Type="http://schemas.openxmlformats.org/officeDocument/2006/relationships/hyperlink" Target="https://login.consultant.ru/link/?req=doc&amp;base=LAW&amp;n=372677&amp;date=21.07.2025&amp;dst=100043&amp;field=134" TargetMode = "External"/>
	<Relationship Id="rId1128" Type="http://schemas.openxmlformats.org/officeDocument/2006/relationships/hyperlink" Target="https://login.consultant.ru/link/?req=doc&amp;base=LAW&amp;n=494367&amp;date=21.07.2025&amp;dst=100019&amp;field=134" TargetMode = "External"/>
	<Relationship Id="rId1129" Type="http://schemas.openxmlformats.org/officeDocument/2006/relationships/hyperlink" Target="https://login.consultant.ru/link/?req=doc&amp;base=LAW&amp;n=421124&amp;date=21.07.2025&amp;dst=100089&amp;field=134" TargetMode = "External"/>
	<Relationship Id="rId1130" Type="http://schemas.openxmlformats.org/officeDocument/2006/relationships/hyperlink" Target="https://login.consultant.ru/link/?req=doc&amp;base=LAW&amp;n=465594&amp;date=21.07.2025&amp;dst=100044&amp;field=134" TargetMode = "External"/>
	<Relationship Id="rId1131" Type="http://schemas.openxmlformats.org/officeDocument/2006/relationships/hyperlink" Target="https://login.consultant.ru/link/?req=doc&amp;base=LAW&amp;n=501392&amp;date=21.07.2025&amp;dst=100879&amp;field=134" TargetMode = "External"/>
	<Relationship Id="rId1132" Type="http://schemas.openxmlformats.org/officeDocument/2006/relationships/hyperlink" Target="https://login.consultant.ru/link/?req=doc&amp;base=LAW&amp;n=449446&amp;date=21.07.2025&amp;dst=100163&amp;field=134" TargetMode = "External"/>
	<Relationship Id="rId1133" Type="http://schemas.openxmlformats.org/officeDocument/2006/relationships/hyperlink" Target="https://login.consultant.ru/link/?req=doc&amp;base=LAW&amp;n=421124&amp;date=21.07.2025&amp;dst=100091&amp;field=134" TargetMode = "External"/>
	<Relationship Id="rId1134" Type="http://schemas.openxmlformats.org/officeDocument/2006/relationships/hyperlink" Target="https://login.consultant.ru/link/?req=doc&amp;base=LAW&amp;n=465416&amp;date=21.07.2025&amp;dst=100014&amp;field=134" TargetMode = "External"/>
	<Relationship Id="rId1135" Type="http://schemas.openxmlformats.org/officeDocument/2006/relationships/hyperlink" Target="https://login.consultant.ru/link/?req=doc&amp;base=LAW&amp;n=465416&amp;date=21.07.2025&amp;dst=100016&amp;field=134" TargetMode = "External"/>
	<Relationship Id="rId1136" Type="http://schemas.openxmlformats.org/officeDocument/2006/relationships/hyperlink" Target="https://login.consultant.ru/link/?req=doc&amp;base=LAW&amp;n=330846&amp;date=21.07.2025&amp;dst=100045&amp;field=134" TargetMode = "External"/>
	<Relationship Id="rId1137" Type="http://schemas.openxmlformats.org/officeDocument/2006/relationships/hyperlink" Target="https://login.consultant.ru/link/?req=doc&amp;base=LAW&amp;n=449446&amp;date=21.07.2025&amp;dst=100164&amp;field=134" TargetMode = "External"/>
	<Relationship Id="rId1138" Type="http://schemas.openxmlformats.org/officeDocument/2006/relationships/hyperlink" Target="https://login.consultant.ru/link/?req=doc&amp;base=LAW&amp;n=501392&amp;date=21.07.2025&amp;dst=100880&amp;field=134" TargetMode = "External"/>
	<Relationship Id="rId1139" Type="http://schemas.openxmlformats.org/officeDocument/2006/relationships/hyperlink" Target="https://login.consultant.ru/link/?req=doc&amp;base=LAW&amp;n=330846&amp;date=21.07.2025&amp;dst=100047&amp;field=134" TargetMode = "External"/>
	<Relationship Id="rId1140" Type="http://schemas.openxmlformats.org/officeDocument/2006/relationships/hyperlink" Target="https://login.consultant.ru/link/?req=doc&amp;base=LAW&amp;n=449446&amp;date=21.07.2025&amp;dst=100165&amp;field=134" TargetMode = "External"/>
	<Relationship Id="rId1141" Type="http://schemas.openxmlformats.org/officeDocument/2006/relationships/hyperlink" Target="https://login.consultant.ru/link/?req=doc&amp;base=LAW&amp;n=330846&amp;date=21.07.2025&amp;dst=100048&amp;field=134" TargetMode = "External"/>
	<Relationship Id="rId1142" Type="http://schemas.openxmlformats.org/officeDocument/2006/relationships/hyperlink" Target="https://login.consultant.ru/link/?req=doc&amp;base=LAW&amp;n=501412&amp;date=21.07.2025&amp;dst=100108&amp;field=134" TargetMode = "External"/>
	<Relationship Id="rId1143" Type="http://schemas.openxmlformats.org/officeDocument/2006/relationships/hyperlink" Target="https://login.consultant.ru/link/?req=doc&amp;base=LAW&amp;n=494628&amp;date=21.07.2025&amp;dst=100043&amp;field=134" TargetMode = "External"/>
	<Relationship Id="rId1144" Type="http://schemas.openxmlformats.org/officeDocument/2006/relationships/hyperlink" Target="https://login.consultant.ru/link/?req=doc&amp;base=LAW&amp;n=330704&amp;date=21.07.2025&amp;dst=100019&amp;field=134" TargetMode = "External"/>
	<Relationship Id="rId1145" Type="http://schemas.openxmlformats.org/officeDocument/2006/relationships/hyperlink" Target="https://login.consultant.ru/link/?req=doc&amp;base=LAW&amp;n=372677&amp;date=21.07.2025&amp;dst=100048&amp;field=134" TargetMode = "External"/>
	<Relationship Id="rId1146" Type="http://schemas.openxmlformats.org/officeDocument/2006/relationships/hyperlink" Target="https://login.consultant.ru/link/?req=doc&amp;base=LAW&amp;n=465416&amp;date=21.07.2025&amp;dst=100018&amp;field=134" TargetMode = "External"/>
	<Relationship Id="rId1147" Type="http://schemas.openxmlformats.org/officeDocument/2006/relationships/hyperlink" Target="https://login.consultant.ru/link/?req=doc&amp;base=LAW&amp;n=372677&amp;date=21.07.2025&amp;dst=100049&amp;field=134" TargetMode = "External"/>
	<Relationship Id="rId1148" Type="http://schemas.openxmlformats.org/officeDocument/2006/relationships/hyperlink" Target="https://login.consultant.ru/link/?req=doc&amp;base=LAW&amp;n=494367&amp;date=21.07.2025&amp;dst=100020&amp;field=134" TargetMode = "External"/>
	<Relationship Id="rId1149" Type="http://schemas.openxmlformats.org/officeDocument/2006/relationships/hyperlink" Target="https://login.consultant.ru/link/?req=doc&amp;base=LAW&amp;n=508362&amp;date=21.07.2025&amp;dst=100011&amp;field=134" TargetMode = "External"/>
	<Relationship Id="rId1150" Type="http://schemas.openxmlformats.org/officeDocument/2006/relationships/hyperlink" Target="https://login.consultant.ru/link/?req=doc&amp;base=LAW&amp;n=421124&amp;date=21.07.2025&amp;dst=100093&amp;field=134" TargetMode = "External"/>
	<Relationship Id="rId1151" Type="http://schemas.openxmlformats.org/officeDocument/2006/relationships/hyperlink" Target="https://login.consultant.ru/link/?req=doc&amp;base=LAW&amp;n=372627&amp;date=21.07.2025&amp;dst=100013&amp;field=134" TargetMode = "External"/>
	<Relationship Id="rId1152" Type="http://schemas.openxmlformats.org/officeDocument/2006/relationships/hyperlink" Target="https://login.consultant.ru/link/?req=doc&amp;base=LAW&amp;n=494422&amp;date=21.07.2025&amp;dst=100072&amp;field=134" TargetMode = "External"/>
	<Relationship Id="rId1153" Type="http://schemas.openxmlformats.org/officeDocument/2006/relationships/hyperlink" Target="https://login.consultant.ru/link/?req=doc&amp;base=LAW&amp;n=372627&amp;date=21.07.2025&amp;dst=100014&amp;field=134" TargetMode = "External"/>
	<Relationship Id="rId1154" Type="http://schemas.openxmlformats.org/officeDocument/2006/relationships/hyperlink" Target="https://login.consultant.ru/link/?req=doc&amp;base=LAW&amp;n=372627&amp;date=21.07.2025&amp;dst=100015&amp;field=134" TargetMode = "External"/>
	<Relationship Id="rId1155" Type="http://schemas.openxmlformats.org/officeDocument/2006/relationships/hyperlink" Target="https://login.consultant.ru/link/?req=doc&amp;base=LAW&amp;n=494422&amp;date=21.07.2025&amp;dst=100072&amp;field=134" TargetMode = "External"/>
	<Relationship Id="rId1156" Type="http://schemas.openxmlformats.org/officeDocument/2006/relationships/hyperlink" Target="https://login.consultant.ru/link/?req=doc&amp;base=LAW&amp;n=421138&amp;date=21.07.2025&amp;dst=100045&amp;field=134" TargetMode = "External"/>
	<Relationship Id="rId1157" Type="http://schemas.openxmlformats.org/officeDocument/2006/relationships/hyperlink" Target="https://login.consultant.ru/link/?req=doc&amp;base=LAW&amp;n=494628&amp;date=21.07.2025&amp;dst=100044&amp;field=134" TargetMode = "External"/>
	<Relationship Id="rId1158" Type="http://schemas.openxmlformats.org/officeDocument/2006/relationships/hyperlink" Target="https://login.consultant.ru/link/?req=doc&amp;base=LAW&amp;n=330704&amp;date=21.07.2025&amp;dst=100020&amp;field=134" TargetMode = "External"/>
	<Relationship Id="rId1159" Type="http://schemas.openxmlformats.org/officeDocument/2006/relationships/hyperlink" Target="https://login.consultant.ru/link/?req=doc&amp;base=LAW&amp;n=465594&amp;date=21.07.2025&amp;dst=100046&amp;field=134" TargetMode = "External"/>
	<Relationship Id="rId1160" Type="http://schemas.openxmlformats.org/officeDocument/2006/relationships/hyperlink" Target="https://login.consultant.ru/link/?req=doc&amp;base=LAW&amp;n=494628&amp;date=21.07.2025&amp;dst=100046&amp;field=134" TargetMode = "External"/>
	<Relationship Id="rId1161" Type="http://schemas.openxmlformats.org/officeDocument/2006/relationships/hyperlink" Target="https://login.consultant.ru/link/?req=doc&amp;base=LAW&amp;n=330704&amp;date=21.07.2025&amp;dst=100021&amp;field=134" TargetMode = "External"/>
	<Relationship Id="rId1162" Type="http://schemas.openxmlformats.org/officeDocument/2006/relationships/hyperlink" Target="https://login.consultant.ru/link/?req=doc&amp;base=LAW&amp;n=494628&amp;date=21.07.2025&amp;dst=100047&amp;field=134" TargetMode = "External"/>
	<Relationship Id="rId1163" Type="http://schemas.openxmlformats.org/officeDocument/2006/relationships/hyperlink" Target="https://login.consultant.ru/link/?req=doc&amp;base=LAW&amp;n=330704&amp;date=21.07.2025&amp;dst=100022&amp;field=134" TargetMode = "External"/>
	<Relationship Id="rId1164" Type="http://schemas.openxmlformats.org/officeDocument/2006/relationships/hyperlink" Target="https://login.consultant.ru/link/?req=doc&amp;base=LAW&amp;n=465594&amp;date=21.07.2025&amp;dst=100047&amp;field=134" TargetMode = "External"/>
	<Relationship Id="rId1165" Type="http://schemas.openxmlformats.org/officeDocument/2006/relationships/hyperlink" Target="https://login.consultant.ru/link/?req=doc&amp;base=LAW&amp;n=489522&amp;date=21.07.2025&amp;dst=100086&amp;field=134" TargetMode = "External"/>
	<Relationship Id="rId1166" Type="http://schemas.openxmlformats.org/officeDocument/2006/relationships/hyperlink" Target="https://login.consultant.ru/link/?req=doc&amp;base=LAW&amp;n=220989&amp;date=21.07.2025&amp;dst=100323&amp;field=134" TargetMode = "External"/>
	<Relationship Id="rId1167" Type="http://schemas.openxmlformats.org/officeDocument/2006/relationships/hyperlink" Target="https://login.consultant.ru/link/?req=doc&amp;base=LAW&amp;n=449446&amp;date=21.07.2025&amp;dst=100166&amp;field=134" TargetMode = "External"/>
	<Relationship Id="rId1168" Type="http://schemas.openxmlformats.org/officeDocument/2006/relationships/hyperlink" Target="https://login.consultant.ru/link/?req=doc&amp;base=LAW&amp;n=220989&amp;date=21.07.2025&amp;dst=100324&amp;field=134" TargetMode = "External"/>
	<Relationship Id="rId1169" Type="http://schemas.openxmlformats.org/officeDocument/2006/relationships/hyperlink" Target="https://login.consultant.ru/link/?req=doc&amp;base=LAW&amp;n=137640&amp;date=21.07.2025&amp;dst=100065&amp;field=134" TargetMode = "External"/>
	<Relationship Id="rId1170" Type="http://schemas.openxmlformats.org/officeDocument/2006/relationships/hyperlink" Target="https://login.consultant.ru/link/?req=doc&amp;base=LAW&amp;n=421943&amp;date=21.07.2025&amp;dst=100021&amp;field=134" TargetMode = "External"/>
	<Relationship Id="rId1171" Type="http://schemas.openxmlformats.org/officeDocument/2006/relationships/hyperlink" Target="https://login.consultant.ru/link/?req=doc&amp;base=LAW&amp;n=495301&amp;date=21.07.2025&amp;dst=2603&amp;field=134" TargetMode = "External"/>
	<Relationship Id="rId1172" Type="http://schemas.openxmlformats.org/officeDocument/2006/relationships/hyperlink" Target="https://login.consultant.ru/link/?req=doc&amp;base=LAW&amp;n=465594&amp;date=21.07.2025&amp;dst=100049&amp;field=134" TargetMode = "External"/>
	<Relationship Id="rId1173" Type="http://schemas.openxmlformats.org/officeDocument/2006/relationships/hyperlink" Target="https://login.consultant.ru/link/?req=doc&amp;base=LAW&amp;n=421138&amp;date=21.07.2025&amp;dst=100049&amp;field=134" TargetMode = "External"/>
	<Relationship Id="rId1174" Type="http://schemas.openxmlformats.org/officeDocument/2006/relationships/hyperlink" Target="https://login.consultant.ru/link/?req=doc&amp;base=LAW&amp;n=489359&amp;date=21.07.2025&amp;dst=100065&amp;field=134" TargetMode = "External"/>
	<Relationship Id="rId1175" Type="http://schemas.openxmlformats.org/officeDocument/2006/relationships/hyperlink" Target="https://login.consultant.ru/link/?req=doc&amp;base=LAW&amp;n=421138&amp;date=21.07.2025&amp;dst=100050&amp;field=134" TargetMode = "External"/>
	<Relationship Id="rId1176" Type="http://schemas.openxmlformats.org/officeDocument/2006/relationships/hyperlink" Target="https://login.consultant.ru/link/?req=doc&amp;base=LAW&amp;n=489359&amp;date=21.07.2025&amp;dst=100066&amp;field=134" TargetMode = "External"/>
	<Relationship Id="rId1177" Type="http://schemas.openxmlformats.org/officeDocument/2006/relationships/hyperlink" Target="https://login.consultant.ru/link/?req=doc&amp;base=LAW&amp;n=421138&amp;date=21.07.2025&amp;dst=100051&amp;field=134" TargetMode = "External"/>
	<Relationship Id="rId1178" Type="http://schemas.openxmlformats.org/officeDocument/2006/relationships/hyperlink" Target="https://login.consultant.ru/link/?req=doc&amp;base=LAW&amp;n=500196&amp;date=21.07.2025&amp;dst=100013&amp;field=134" TargetMode = "External"/>
	<Relationship Id="rId1179" Type="http://schemas.openxmlformats.org/officeDocument/2006/relationships/hyperlink" Target="https://login.consultant.ru/link/?req=doc&amp;base=LAW&amp;n=479093&amp;date=21.07.2025&amp;dst=101646&amp;field=134" TargetMode = "External"/>
	<Relationship Id="rId1180" Type="http://schemas.openxmlformats.org/officeDocument/2006/relationships/hyperlink" Target="https://login.consultant.ru/link/?req=doc&amp;base=LAW&amp;n=501423&amp;date=21.07.2025&amp;dst=100549&amp;field=134" TargetMode = "External"/>
	<Relationship Id="rId1181" Type="http://schemas.openxmlformats.org/officeDocument/2006/relationships/hyperlink" Target="https://login.consultant.ru/link/?req=doc&amp;base=LAW&amp;n=494367&amp;date=21.07.2025&amp;dst=100022&amp;field=134" TargetMode = "External"/>
	<Relationship Id="rId1182" Type="http://schemas.openxmlformats.org/officeDocument/2006/relationships/hyperlink" Target="https://login.consultant.ru/link/?req=doc&amp;base=LAW&amp;n=479093&amp;date=21.07.2025&amp;dst=101647&amp;field=134" TargetMode = "External"/>
	<Relationship Id="rId1183" Type="http://schemas.openxmlformats.org/officeDocument/2006/relationships/hyperlink" Target="https://login.consultant.ru/link/?req=doc&amp;base=LAW&amp;n=494367&amp;date=21.07.2025&amp;dst=100023&amp;field=134" TargetMode = "External"/>
	<Relationship Id="rId1184" Type="http://schemas.openxmlformats.org/officeDocument/2006/relationships/hyperlink" Target="https://login.consultant.ru/link/?req=doc&amp;base=LAW&amp;n=421138&amp;date=21.07.2025&amp;dst=100052&amp;field=134" TargetMode = "External"/>
	<Relationship Id="rId1185" Type="http://schemas.openxmlformats.org/officeDocument/2006/relationships/hyperlink" Target="https://login.consultant.ru/link/?req=doc&amp;base=LAW&amp;n=489359&amp;date=21.07.2025&amp;dst=100067&amp;field=134" TargetMode = "External"/>
	<Relationship Id="rId1186" Type="http://schemas.openxmlformats.org/officeDocument/2006/relationships/hyperlink" Target="https://login.consultant.ru/link/?req=doc&amp;base=LAW&amp;n=494367&amp;date=21.07.2025&amp;dst=100024&amp;field=134" TargetMode = "External"/>
	<Relationship Id="rId1187" Type="http://schemas.openxmlformats.org/officeDocument/2006/relationships/hyperlink" Target="https://login.consultant.ru/link/?req=doc&amp;base=LAW&amp;n=501423&amp;date=21.07.2025&amp;dst=100550&amp;field=134" TargetMode = "External"/>
	<Relationship Id="rId1188" Type="http://schemas.openxmlformats.org/officeDocument/2006/relationships/hyperlink" Target="https://login.consultant.ru/link/?req=doc&amp;base=LAW&amp;n=201712&amp;date=21.07.2025&amp;dst=100064&amp;field=134" TargetMode = "External"/>
	<Relationship Id="rId1189" Type="http://schemas.openxmlformats.org/officeDocument/2006/relationships/hyperlink" Target="https://login.consultant.ru/link/?req=doc&amp;base=LAW&amp;n=501423&amp;date=21.07.2025&amp;dst=100551&amp;field=134" TargetMode = "External"/>
	<Relationship Id="rId1190" Type="http://schemas.openxmlformats.org/officeDocument/2006/relationships/hyperlink" Target="https://login.consultant.ru/link/?req=doc&amp;base=LAW&amp;n=471086&amp;date=21.07.2025&amp;dst=100302&amp;field=134" TargetMode = "External"/>
	<Relationship Id="rId1191" Type="http://schemas.openxmlformats.org/officeDocument/2006/relationships/hyperlink" Target="https://login.consultant.ru/link/?req=doc&amp;base=LAW&amp;n=420989&amp;date=21.07.2025&amp;dst=100486&amp;field=134" TargetMode = "External"/>
	<Relationship Id="rId1192" Type="http://schemas.openxmlformats.org/officeDocument/2006/relationships/hyperlink" Target="https://login.consultant.ru/link/?req=doc&amp;base=LAW&amp;n=420986&amp;date=21.07.2025&amp;dst=100771&amp;field=134" TargetMode = "External"/>
	<Relationship Id="rId1193" Type="http://schemas.openxmlformats.org/officeDocument/2006/relationships/hyperlink" Target="https://login.consultant.ru/link/?req=doc&amp;base=LAW&amp;n=220989&amp;date=21.07.2025&amp;dst=100325&amp;field=134" TargetMode = "External"/>
	<Relationship Id="rId1194" Type="http://schemas.openxmlformats.org/officeDocument/2006/relationships/hyperlink" Target="https://login.consultant.ru/link/?req=doc&amp;base=LAW&amp;n=287031&amp;date=21.07.2025&amp;dst=100026&amp;field=134" TargetMode = "External"/>
	<Relationship Id="rId1195" Type="http://schemas.openxmlformats.org/officeDocument/2006/relationships/hyperlink" Target="https://login.consultant.ru/link/?req=doc&amp;base=LAW&amp;n=482706&amp;date=21.07.2025&amp;dst=100232&amp;field=134" TargetMode = "External"/>
	<Relationship Id="rId1196" Type="http://schemas.openxmlformats.org/officeDocument/2006/relationships/hyperlink" Target="https://login.consultant.ru/link/?req=doc&amp;base=LAW&amp;n=168209&amp;date=21.07.2025&amp;dst=100100&amp;field=134" TargetMode = "External"/>
	<Relationship Id="rId1197" Type="http://schemas.openxmlformats.org/officeDocument/2006/relationships/hyperlink" Target="https://login.consultant.ru/link/?req=doc&amp;base=LAW&amp;n=287031&amp;date=21.07.2025&amp;dst=100028&amp;field=134" TargetMode = "External"/>
	<Relationship Id="rId1198" Type="http://schemas.openxmlformats.org/officeDocument/2006/relationships/hyperlink" Target="https://login.consultant.ru/link/?req=doc&amp;base=LAW&amp;n=465796&amp;date=21.07.2025&amp;dst=100138&amp;field=134" TargetMode = "External"/>
	<Relationship Id="rId1199" Type="http://schemas.openxmlformats.org/officeDocument/2006/relationships/hyperlink" Target="https://login.consultant.ru/link/?req=doc&amp;base=LAW&amp;n=454135&amp;date=21.07.2025&amp;dst=100278&amp;field=134" TargetMode = "External"/>
	<Relationship Id="rId1200" Type="http://schemas.openxmlformats.org/officeDocument/2006/relationships/hyperlink" Target="https://login.consultant.ru/link/?req=doc&amp;base=LAW&amp;n=501404&amp;date=21.07.2025&amp;dst=100068&amp;field=134" TargetMode = "External"/>
	<Relationship Id="rId1201" Type="http://schemas.openxmlformats.org/officeDocument/2006/relationships/hyperlink" Target="https://login.consultant.ru/link/?req=doc&amp;base=LAW&amp;n=501429&amp;date=21.07.2025&amp;dst=100320&amp;field=134" TargetMode = "External"/>
	<Relationship Id="rId1202" Type="http://schemas.openxmlformats.org/officeDocument/2006/relationships/hyperlink" Target="https://login.consultant.ru/link/?req=doc&amp;base=LAW&amp;n=482706&amp;date=21.07.2025&amp;dst=100233&amp;field=134" TargetMode = "External"/>
	<Relationship Id="rId1203" Type="http://schemas.openxmlformats.org/officeDocument/2006/relationships/hyperlink" Target="https://login.consultant.ru/link/?req=doc&amp;base=LAW&amp;n=449598&amp;date=21.07.2025&amp;dst=100130&amp;field=134" TargetMode = "External"/>
	<Relationship Id="rId1204" Type="http://schemas.openxmlformats.org/officeDocument/2006/relationships/hyperlink" Target="https://login.consultant.ru/link/?req=doc&amp;base=LAW&amp;n=494628&amp;date=21.07.2025&amp;dst=100804&amp;field=134" TargetMode = "External"/>
	<Relationship Id="rId1205" Type="http://schemas.openxmlformats.org/officeDocument/2006/relationships/hyperlink" Target="https://login.consultant.ru/link/?req=doc&amp;base=LAW&amp;n=480012&amp;date=21.07.2025&amp;dst=100581&amp;field=134" TargetMode = "External"/>
	<Relationship Id="rId1206" Type="http://schemas.openxmlformats.org/officeDocument/2006/relationships/hyperlink" Target="https://login.consultant.ru/link/?req=doc&amp;base=LAW&amp;n=480012&amp;date=21.07.2025" TargetMode = "External"/>
	<Relationship Id="rId1207" Type="http://schemas.openxmlformats.org/officeDocument/2006/relationships/hyperlink" Target="https://login.consultant.ru/link/?req=doc&amp;base=LAW&amp;n=481407&amp;date=21.07.2025" TargetMode = "External"/>
	<Relationship Id="rId1208" Type="http://schemas.openxmlformats.org/officeDocument/2006/relationships/hyperlink" Target="https://login.consultant.ru/link/?req=doc&amp;base=LAW&amp;n=454241&amp;date=21.07.2025&amp;dst=100311&amp;field=134" TargetMode = "External"/>
	<Relationship Id="rId1209" Type="http://schemas.openxmlformats.org/officeDocument/2006/relationships/hyperlink" Target="https://login.consultant.ru/link/?req=doc&amp;base=LAW&amp;n=494628&amp;date=21.07.2025&amp;dst=100048&amp;field=134" TargetMode = "External"/>
	<Relationship Id="rId1210" Type="http://schemas.openxmlformats.org/officeDocument/2006/relationships/hyperlink" Target="https://login.consultant.ru/link/?req=doc&amp;base=LAW&amp;n=372675&amp;date=21.07.2025&amp;dst=100053&amp;field=134" TargetMode = "External"/>
	<Relationship Id="rId1211" Type="http://schemas.openxmlformats.org/officeDocument/2006/relationships/hyperlink" Target="https://login.consultant.ru/link/?req=doc&amp;base=LAW&amp;n=453990&amp;date=21.07.2025&amp;dst=100465&amp;field=134" TargetMode = "External"/>
	<Relationship Id="rId1212" Type="http://schemas.openxmlformats.org/officeDocument/2006/relationships/hyperlink" Target="https://login.consultant.ru/link/?req=doc&amp;base=LAW&amp;n=501392&amp;date=21.07.2025&amp;dst=100881&amp;field=134" TargetMode = "External"/>
	<Relationship Id="rId1213" Type="http://schemas.openxmlformats.org/officeDocument/2006/relationships/hyperlink" Target="https://login.consultant.ru/link/?req=doc&amp;base=LAW&amp;n=330846&amp;date=21.07.2025&amp;dst=100049&amp;field=134" TargetMode = "External"/>
	<Relationship Id="rId1214" Type="http://schemas.openxmlformats.org/officeDocument/2006/relationships/hyperlink" Target="https://login.consultant.ru/link/?req=doc&amp;base=LAW&amp;n=372677&amp;date=21.07.2025&amp;dst=100051&amp;field=134" TargetMode = "External"/>
	<Relationship Id="rId1215" Type="http://schemas.openxmlformats.org/officeDocument/2006/relationships/hyperlink" Target="https://login.consultant.ru/link/?req=doc&amp;base=LAW&amp;n=330846&amp;date=21.07.2025&amp;dst=100053&amp;field=134" TargetMode = "External"/>
	<Relationship Id="rId1216" Type="http://schemas.openxmlformats.org/officeDocument/2006/relationships/hyperlink" Target="https://login.consultant.ru/link/?req=doc&amp;base=LAW&amp;n=330846&amp;date=21.07.2025&amp;dst=100054&amp;field=134" TargetMode = "External"/>
	<Relationship Id="rId1217" Type="http://schemas.openxmlformats.org/officeDocument/2006/relationships/hyperlink" Target="https://login.consultant.ru/link/?req=doc&amp;base=LAW&amp;n=330846&amp;date=21.07.2025&amp;dst=100055&amp;field=134" TargetMode = "External"/>
	<Relationship Id="rId1218" Type="http://schemas.openxmlformats.org/officeDocument/2006/relationships/hyperlink" Target="https://login.consultant.ru/link/?req=doc&amp;base=LAW&amp;n=330846&amp;date=21.07.2025&amp;dst=100057&amp;field=134" TargetMode = "External"/>
	<Relationship Id="rId1219" Type="http://schemas.openxmlformats.org/officeDocument/2006/relationships/hyperlink" Target="https://login.consultant.ru/link/?req=doc&amp;base=LAW&amp;n=315362&amp;date=21.07.2025&amp;dst=100059&amp;field=134" TargetMode = "External"/>
	<Relationship Id="rId1220" Type="http://schemas.openxmlformats.org/officeDocument/2006/relationships/hyperlink" Target="https://login.consultant.ru/link/?req=doc&amp;base=LAW&amp;n=494998&amp;date=21.07.2025" TargetMode = "External"/>
	<Relationship Id="rId1221" Type="http://schemas.openxmlformats.org/officeDocument/2006/relationships/hyperlink" Target="https://login.consultant.ru/link/?req=doc&amp;base=LAW&amp;n=341747&amp;date=21.07.2025&amp;dst=100013&amp;field=134" TargetMode = "External"/>
	<Relationship Id="rId1222" Type="http://schemas.openxmlformats.org/officeDocument/2006/relationships/hyperlink" Target="https://login.consultant.ru/link/?req=doc&amp;base=LAW&amp;n=501412&amp;date=21.07.2025&amp;dst=100110&amp;field=134" TargetMode = "External"/>
	<Relationship Id="rId1223" Type="http://schemas.openxmlformats.org/officeDocument/2006/relationships/hyperlink" Target="https://login.consultant.ru/link/?req=doc&amp;base=LAW&amp;n=501412&amp;date=21.07.2025&amp;dst=100112&amp;field=134" TargetMode = "External"/>
	<Relationship Id="rId1224" Type="http://schemas.openxmlformats.org/officeDocument/2006/relationships/hyperlink" Target="https://login.consultant.ru/link/?req=doc&amp;base=LAW&amp;n=501412&amp;date=21.07.2025&amp;dst=100113&amp;field=134" TargetMode = "External"/>
	<Relationship Id="rId1225" Type="http://schemas.openxmlformats.org/officeDocument/2006/relationships/hyperlink" Target="https://login.consultant.ru/link/?req=doc&amp;base=LAW&amp;n=341747&amp;date=21.07.2025&amp;dst=100014&amp;field=134" TargetMode = "External"/>
	<Relationship Id="rId1226" Type="http://schemas.openxmlformats.org/officeDocument/2006/relationships/hyperlink" Target="https://login.consultant.ru/link/?req=doc&amp;base=LAW&amp;n=501412&amp;date=21.07.2025&amp;dst=100114&amp;field=134" TargetMode = "External"/>
	<Relationship Id="rId1227" Type="http://schemas.openxmlformats.org/officeDocument/2006/relationships/hyperlink" Target="https://login.consultant.ru/link/?req=doc&amp;base=LAW&amp;n=501412&amp;date=21.07.2025&amp;dst=100115&amp;field=134" TargetMode = "External"/>
	<Relationship Id="rId1228" Type="http://schemas.openxmlformats.org/officeDocument/2006/relationships/hyperlink" Target="https://login.consultant.ru/link/?req=doc&amp;base=LAW&amp;n=501412&amp;date=21.07.2025&amp;dst=100117&amp;field=134" TargetMode = "External"/>
	<Relationship Id="rId1229" Type="http://schemas.openxmlformats.org/officeDocument/2006/relationships/hyperlink" Target="https://login.consultant.ru/link/?req=doc&amp;base=LAW&amp;n=287031&amp;date=21.07.2025&amp;dst=100031&amp;field=134" TargetMode = "External"/>
	<Relationship Id="rId1230" Type="http://schemas.openxmlformats.org/officeDocument/2006/relationships/hyperlink" Target="https://login.consultant.ru/link/?req=doc&amp;base=LAW&amp;n=501412&amp;date=21.07.2025&amp;dst=100118&amp;field=134" TargetMode = "External"/>
	<Relationship Id="rId1231" Type="http://schemas.openxmlformats.org/officeDocument/2006/relationships/hyperlink" Target="https://login.consultant.ru/link/?req=doc&amp;base=LAW&amp;n=501412&amp;date=21.07.2025&amp;dst=100119&amp;field=134" TargetMode = "External"/>
	<Relationship Id="rId1232" Type="http://schemas.openxmlformats.org/officeDocument/2006/relationships/hyperlink" Target="https://login.consultant.ru/link/?req=doc&amp;base=LAW&amp;n=421138&amp;date=21.07.2025&amp;dst=100053&amp;field=134" TargetMode = "External"/>
	<Relationship Id="rId1233" Type="http://schemas.openxmlformats.org/officeDocument/2006/relationships/hyperlink" Target="https://login.consultant.ru/link/?req=doc&amp;base=LAW&amp;n=330704&amp;date=21.07.2025&amp;dst=100024&amp;field=134" TargetMode = "External"/>
	<Relationship Id="rId1234" Type="http://schemas.openxmlformats.org/officeDocument/2006/relationships/hyperlink" Target="https://login.consultant.ru/link/?req=doc&amp;base=LAW&amp;n=315362&amp;date=21.07.2025&amp;dst=100061&amp;field=134" TargetMode = "External"/>
	<Relationship Id="rId1235" Type="http://schemas.openxmlformats.org/officeDocument/2006/relationships/hyperlink" Target="https://login.consultant.ru/link/?req=doc&amp;base=LAW&amp;n=341747&amp;date=21.07.2025&amp;dst=100015&amp;field=134" TargetMode = "External"/>
	<Relationship Id="rId1236" Type="http://schemas.openxmlformats.org/officeDocument/2006/relationships/hyperlink" Target="https://login.consultant.ru/link/?req=doc&amp;base=LAW&amp;n=501412&amp;date=21.07.2025&amp;dst=100121&amp;field=134" TargetMode = "External"/>
	<Relationship Id="rId1237" Type="http://schemas.openxmlformats.org/officeDocument/2006/relationships/hyperlink" Target="https://login.consultant.ru/link/?req=doc&amp;base=LAW&amp;n=330704&amp;date=21.07.2025&amp;dst=100026&amp;field=134" TargetMode = "External"/>
	<Relationship Id="rId1238" Type="http://schemas.openxmlformats.org/officeDocument/2006/relationships/hyperlink" Target="https://login.consultant.ru/link/?req=doc&amp;base=LAW&amp;n=372627&amp;date=21.07.2025&amp;dst=100018&amp;field=134" TargetMode = "External"/>
	<Relationship Id="rId1239" Type="http://schemas.openxmlformats.org/officeDocument/2006/relationships/hyperlink" Target="https://login.consultant.ru/link/?req=doc&amp;base=LAW&amp;n=501412&amp;date=21.07.2025&amp;dst=100122&amp;field=134" TargetMode = "External"/>
	<Relationship Id="rId1240" Type="http://schemas.openxmlformats.org/officeDocument/2006/relationships/hyperlink" Target="https://login.consultant.ru/link/?req=doc&amp;base=LAW&amp;n=372627&amp;date=21.07.2025&amp;dst=100019&amp;field=134" TargetMode = "External"/>
	<Relationship Id="rId1241" Type="http://schemas.openxmlformats.org/officeDocument/2006/relationships/hyperlink" Target="https://login.consultant.ru/link/?req=doc&amp;base=LAW&amp;n=421138&amp;date=21.07.2025&amp;dst=100055&amp;field=134" TargetMode = "External"/>
	<Relationship Id="rId1242" Type="http://schemas.openxmlformats.org/officeDocument/2006/relationships/hyperlink" Target="https://login.consultant.ru/link/?req=doc&amp;base=LAW&amp;n=416265&amp;date=21.07.2025&amp;dst=100062&amp;field=134" TargetMode = "External"/>
	<Relationship Id="rId1243" Type="http://schemas.openxmlformats.org/officeDocument/2006/relationships/hyperlink" Target="https://login.consultant.ru/link/?req=doc&amp;base=LAW&amp;n=494422&amp;date=21.07.2025&amp;dst=100073&amp;field=134" TargetMode = "External"/>
	<Relationship Id="rId1244" Type="http://schemas.openxmlformats.org/officeDocument/2006/relationships/hyperlink" Target="https://login.consultant.ru/link/?req=doc&amp;base=LAW&amp;n=436172&amp;date=21.07.2025&amp;dst=100029&amp;field=134" TargetMode = "External"/>
	<Relationship Id="rId1245" Type="http://schemas.openxmlformats.org/officeDocument/2006/relationships/hyperlink" Target="https://login.consultant.ru/link/?req=doc&amp;base=LAW&amp;n=448360&amp;date=21.07.2025&amp;dst=100027&amp;field=134" TargetMode = "External"/>
	<Relationship Id="rId1246" Type="http://schemas.openxmlformats.org/officeDocument/2006/relationships/hyperlink" Target="https://login.consultant.ru/link/?req=doc&amp;base=LAW&amp;n=489522&amp;date=21.07.2025&amp;dst=100086&amp;field=134" TargetMode = "External"/>
	<Relationship Id="rId1247" Type="http://schemas.openxmlformats.org/officeDocument/2006/relationships/hyperlink" Target="https://login.consultant.ru/link/?req=doc&amp;base=LAW&amp;n=330846&amp;date=21.07.2025&amp;dst=100059&amp;field=134" TargetMode = "External"/>
	<Relationship Id="rId1248" Type="http://schemas.openxmlformats.org/officeDocument/2006/relationships/hyperlink" Target="https://login.consultant.ru/link/?req=doc&amp;base=LAW&amp;n=372677&amp;date=21.07.2025&amp;dst=100054&amp;field=134" TargetMode = "External"/>
	<Relationship Id="rId1249" Type="http://schemas.openxmlformats.org/officeDocument/2006/relationships/hyperlink" Target="https://login.consultant.ru/link/?req=doc&amp;base=LAW&amp;n=485963&amp;date=21.07.2025&amp;dst=100014&amp;field=134" TargetMode = "External"/>
	<Relationship Id="rId1250" Type="http://schemas.openxmlformats.org/officeDocument/2006/relationships/hyperlink" Target="https://login.consultant.ru/link/?req=doc&amp;base=LAW&amp;n=494628&amp;date=21.07.2025&amp;dst=100049&amp;field=134" TargetMode = "External"/>
	<Relationship Id="rId1251" Type="http://schemas.openxmlformats.org/officeDocument/2006/relationships/hyperlink" Target="https://login.consultant.ru/link/?req=doc&amp;base=LAW&amp;n=372677&amp;date=21.07.2025&amp;dst=100055&amp;field=134" TargetMode = "External"/>
	<Relationship Id="rId1252" Type="http://schemas.openxmlformats.org/officeDocument/2006/relationships/hyperlink" Target="https://login.consultant.ru/link/?req=doc&amp;base=LAW&amp;n=494633&amp;date=21.07.2025" TargetMode = "External"/>
	<Relationship Id="rId1253" Type="http://schemas.openxmlformats.org/officeDocument/2006/relationships/hyperlink" Target="https://login.consultant.ru/link/?req=doc&amp;base=LAW&amp;n=489359&amp;date=21.07.2025&amp;dst=100068&amp;field=134" TargetMode = "External"/>
	<Relationship Id="rId1254" Type="http://schemas.openxmlformats.org/officeDocument/2006/relationships/hyperlink" Target="https://login.consultant.ru/link/?req=doc&amp;base=LAW&amp;n=372677&amp;date=21.07.2025&amp;dst=100057&amp;field=134" TargetMode = "External"/>
	<Relationship Id="rId1255" Type="http://schemas.openxmlformats.org/officeDocument/2006/relationships/hyperlink" Target="https://login.consultant.ru/link/?req=doc&amp;base=LAW&amp;n=421900&amp;date=21.07.2025&amp;dst=100201&amp;field=134" TargetMode = "External"/>
	<Relationship Id="rId1256" Type="http://schemas.openxmlformats.org/officeDocument/2006/relationships/hyperlink" Target="https://login.consultant.ru/link/?req=doc&amp;base=LAW&amp;n=501423&amp;date=21.07.2025" TargetMode = "External"/>
	<Relationship Id="rId1257" Type="http://schemas.openxmlformats.org/officeDocument/2006/relationships/hyperlink" Target="https://login.consultant.ru/link/?req=doc&amp;base=LAW&amp;n=421900&amp;date=21.07.2025&amp;dst=100202&amp;field=134" TargetMode = "External"/>
	<Relationship Id="rId1258" Type="http://schemas.openxmlformats.org/officeDocument/2006/relationships/hyperlink" Target="https://login.consultant.ru/link/?req=doc&amp;base=LAW&amp;n=489522&amp;date=21.07.2025&amp;dst=100086&amp;field=134" TargetMode = "External"/>
	<Relationship Id="rId1259" Type="http://schemas.openxmlformats.org/officeDocument/2006/relationships/hyperlink" Target="https://login.consultant.ru/link/?req=doc&amp;base=LAW&amp;n=330846&amp;date=21.07.2025&amp;dst=100074&amp;field=134" TargetMode = "External"/>
	<Relationship Id="rId1260" Type="http://schemas.openxmlformats.org/officeDocument/2006/relationships/hyperlink" Target="https://login.consultant.ru/link/?req=doc&amp;base=LAW&amp;n=330704&amp;date=21.07.2025&amp;dst=100028&amp;field=134" TargetMode = "External"/>
	<Relationship Id="rId1261" Type="http://schemas.openxmlformats.org/officeDocument/2006/relationships/hyperlink" Target="https://login.consultant.ru/link/?req=doc&amp;base=LAW&amp;n=372677&amp;date=21.07.2025&amp;dst=100058&amp;field=134" TargetMode = "External"/>
	<Relationship Id="rId1262" Type="http://schemas.openxmlformats.org/officeDocument/2006/relationships/hyperlink" Target="https://login.consultant.ru/link/?req=doc&amp;base=LAW&amp;n=449446&amp;date=21.07.2025&amp;dst=100167&amp;field=134" TargetMode = "External"/>
	<Relationship Id="rId1263" Type="http://schemas.openxmlformats.org/officeDocument/2006/relationships/hyperlink" Target="https://login.consultant.ru/link/?req=doc&amp;base=LAW&amp;n=462684&amp;date=21.07.2025&amp;dst=100011&amp;field=134" TargetMode = "External"/>
	<Relationship Id="rId1264" Type="http://schemas.openxmlformats.org/officeDocument/2006/relationships/hyperlink" Target="https://login.consultant.ru/link/?req=doc&amp;base=LAW&amp;n=463204&amp;date=21.07.2025&amp;dst=100009&amp;field=134" TargetMode = "External"/>
	<Relationship Id="rId1265" Type="http://schemas.openxmlformats.org/officeDocument/2006/relationships/hyperlink" Target="https://login.consultant.ru/link/?req=doc&amp;base=LAW&amp;n=330704&amp;date=21.07.2025&amp;dst=100029&amp;field=134" TargetMode = "External"/>
	<Relationship Id="rId1266" Type="http://schemas.openxmlformats.org/officeDocument/2006/relationships/hyperlink" Target="https://login.consultant.ru/link/?req=doc&amp;base=LAW&amp;n=489522&amp;date=21.07.2025&amp;dst=100086&amp;field=134" TargetMode = "External"/>
	<Relationship Id="rId1267" Type="http://schemas.openxmlformats.org/officeDocument/2006/relationships/hyperlink" Target="https://login.consultant.ru/link/?req=doc&amp;base=LAW&amp;n=330846&amp;date=21.07.2025&amp;dst=100081&amp;field=134" TargetMode = "External"/>
	<Relationship Id="rId1268" Type="http://schemas.openxmlformats.org/officeDocument/2006/relationships/hyperlink" Target="https://login.consultant.ru/link/?req=doc&amp;base=LAW&amp;n=327486&amp;date=21.07.2025&amp;dst=100034&amp;field=134" TargetMode = "External"/>
	<Relationship Id="rId1269" Type="http://schemas.openxmlformats.org/officeDocument/2006/relationships/hyperlink" Target="https://login.consultant.ru/link/?req=doc&amp;base=LAW&amp;n=327486&amp;date=21.07.2025&amp;dst=100011&amp;field=134" TargetMode = "External"/>
	<Relationship Id="rId1270" Type="http://schemas.openxmlformats.org/officeDocument/2006/relationships/hyperlink" Target="https://login.consultant.ru/link/?req=doc&amp;base=LAW&amp;n=459973&amp;date=21.07.2025&amp;dst=100092&amp;field=134" TargetMode = "External"/>
	<Relationship Id="rId1271" Type="http://schemas.openxmlformats.org/officeDocument/2006/relationships/hyperlink" Target="https://login.consultant.ru/link/?req=doc&amp;base=LAW&amp;n=327493&amp;date=21.07.2025&amp;dst=100010&amp;field=134" TargetMode = "External"/>
	<Relationship Id="rId1272" Type="http://schemas.openxmlformats.org/officeDocument/2006/relationships/hyperlink" Target="https://login.consultant.ru/link/?req=doc&amp;base=LAW&amp;n=327493&amp;date=21.07.2025&amp;dst=100030&amp;field=134" TargetMode = "External"/>
	<Relationship Id="rId1273" Type="http://schemas.openxmlformats.org/officeDocument/2006/relationships/hyperlink" Target="https://login.consultant.ru/link/?req=doc&amp;base=LAW&amp;n=327493&amp;date=21.07.2025&amp;dst=100022&amp;field=134" TargetMode = "External"/>
	<Relationship Id="rId1274" Type="http://schemas.openxmlformats.org/officeDocument/2006/relationships/hyperlink" Target="https://login.consultant.ru/link/?req=doc&amp;base=LAW&amp;n=494628&amp;date=21.07.2025&amp;dst=100051&amp;field=134" TargetMode = "External"/>
	<Relationship Id="rId1275" Type="http://schemas.openxmlformats.org/officeDocument/2006/relationships/hyperlink" Target="https://login.consultant.ru/link/?req=doc&amp;base=LAW&amp;n=434583&amp;date=21.07.2025&amp;dst=100046&amp;field=134" TargetMode = "External"/>
	<Relationship Id="rId1276" Type="http://schemas.openxmlformats.org/officeDocument/2006/relationships/hyperlink" Target="https://login.consultant.ru/link/?req=doc&amp;base=LAW&amp;n=489522&amp;date=21.07.2025&amp;dst=100086&amp;field=134" TargetMode = "External"/>
	<Relationship Id="rId1277" Type="http://schemas.openxmlformats.org/officeDocument/2006/relationships/hyperlink" Target="https://login.consultant.ru/link/?req=doc&amp;base=LAW&amp;n=330846&amp;date=21.07.2025&amp;dst=100091&amp;field=134" TargetMode = "External"/>
	<Relationship Id="rId1278" Type="http://schemas.openxmlformats.org/officeDocument/2006/relationships/hyperlink" Target="https://login.consultant.ru/link/?req=doc&amp;base=LAW&amp;n=330846&amp;date=21.07.2025&amp;dst=100516&amp;field=134" TargetMode = "External"/>
	<Relationship Id="rId1279" Type="http://schemas.openxmlformats.org/officeDocument/2006/relationships/hyperlink" Target="https://login.consultant.ru/link/?req=doc&amp;base=LAW&amp;n=330846&amp;date=21.07.2025&amp;dst=100517&amp;field=134" TargetMode = "External"/>
	<Relationship Id="rId1280" Type="http://schemas.openxmlformats.org/officeDocument/2006/relationships/hyperlink" Target="https://login.consultant.ru/link/?req=doc&amp;base=LAW&amp;n=330704&amp;date=21.07.2025&amp;dst=100032&amp;field=134" TargetMode = "External"/>
	<Relationship Id="rId1281" Type="http://schemas.openxmlformats.org/officeDocument/2006/relationships/hyperlink" Target="https://login.consultant.ru/link/?req=doc&amp;base=LAW&amp;n=494367&amp;date=21.07.2025&amp;dst=100027&amp;field=134" TargetMode = "External"/>
	<Relationship Id="rId1282" Type="http://schemas.openxmlformats.org/officeDocument/2006/relationships/hyperlink" Target="https://login.consultant.ru/link/?req=doc&amp;base=LAW&amp;n=494367&amp;date=21.07.2025&amp;dst=100028&amp;field=134" TargetMode = "External"/>
	<Relationship Id="rId1283" Type="http://schemas.openxmlformats.org/officeDocument/2006/relationships/hyperlink" Target="https://login.consultant.ru/link/?req=doc&amp;base=LAW&amp;n=494367&amp;date=21.07.2025&amp;dst=100030&amp;field=134" TargetMode = "External"/>
	<Relationship Id="rId1284" Type="http://schemas.openxmlformats.org/officeDocument/2006/relationships/hyperlink" Target="https://login.consultant.ru/link/?req=doc&amp;base=LAW&amp;n=494367&amp;date=21.07.2025&amp;dst=100031&amp;field=134" TargetMode = "External"/>
	<Relationship Id="rId1285" Type="http://schemas.openxmlformats.org/officeDocument/2006/relationships/hyperlink" Target="https://login.consultant.ru/link/?req=doc&amp;base=LAW&amp;n=449446&amp;date=21.07.2025&amp;dst=100168&amp;field=134" TargetMode = "External"/>
	<Relationship Id="rId1286" Type="http://schemas.openxmlformats.org/officeDocument/2006/relationships/hyperlink" Target="https://login.consultant.ru/link/?req=doc&amp;base=LAW&amp;n=372677&amp;date=21.07.2025&amp;dst=100059&amp;field=134" TargetMode = "External"/>
	<Relationship Id="rId1287" Type="http://schemas.openxmlformats.org/officeDocument/2006/relationships/hyperlink" Target="https://login.consultant.ru/link/?req=doc&amp;base=LAW&amp;n=462682&amp;date=21.07.2025&amp;dst=100006&amp;field=134" TargetMode = "External"/>
	<Relationship Id="rId1288" Type="http://schemas.openxmlformats.org/officeDocument/2006/relationships/hyperlink" Target="https://login.consultant.ru/link/?req=doc&amp;base=LAW&amp;n=462682&amp;date=21.07.2025&amp;dst=100015&amp;field=134" TargetMode = "External"/>
	<Relationship Id="rId1289" Type="http://schemas.openxmlformats.org/officeDocument/2006/relationships/hyperlink" Target="https://login.consultant.ru/link/?req=doc&amp;base=LAW&amp;n=330704&amp;date=21.07.2025&amp;dst=100034&amp;field=134" TargetMode = "External"/>
	<Relationship Id="rId1290" Type="http://schemas.openxmlformats.org/officeDocument/2006/relationships/hyperlink" Target="https://login.consultant.ru/link/?req=doc&amp;base=LAW&amp;n=483240&amp;date=21.07.2025" TargetMode = "External"/>
	<Relationship Id="rId1291" Type="http://schemas.openxmlformats.org/officeDocument/2006/relationships/hyperlink" Target="https://login.consultant.ru/link/?req=doc&amp;base=LAW&amp;n=483240&amp;date=21.07.2025&amp;dst=100242&amp;field=134" TargetMode = "External"/>
	<Relationship Id="rId1292" Type="http://schemas.openxmlformats.org/officeDocument/2006/relationships/hyperlink" Target="https://login.consultant.ru/link/?req=doc&amp;base=LAW&amp;n=489522&amp;date=21.07.2025&amp;dst=100086&amp;field=134" TargetMode = "External"/>
	<Relationship Id="rId1293" Type="http://schemas.openxmlformats.org/officeDocument/2006/relationships/hyperlink" Target="https://login.consultant.ru/link/?req=doc&amp;base=LAW&amp;n=330846&amp;date=21.07.2025&amp;dst=100118&amp;field=134" TargetMode = "External"/>
	<Relationship Id="rId1294" Type="http://schemas.openxmlformats.org/officeDocument/2006/relationships/hyperlink" Target="https://login.consultant.ru/link/?req=doc&amp;base=LAW&amp;n=330704&amp;date=21.07.2025&amp;dst=100035&amp;field=134" TargetMode = "External"/>
	<Relationship Id="rId1295" Type="http://schemas.openxmlformats.org/officeDocument/2006/relationships/hyperlink" Target="https://login.consultant.ru/link/?req=doc&amp;base=LAW&amp;n=372677&amp;date=21.07.2025&amp;dst=100061&amp;field=134" TargetMode = "External"/>
	<Relationship Id="rId1296" Type="http://schemas.openxmlformats.org/officeDocument/2006/relationships/hyperlink" Target="https://login.consultant.ru/link/?req=doc&amp;base=LAW&amp;n=449446&amp;date=21.07.2025&amp;dst=100169&amp;field=134" TargetMode = "External"/>
	<Relationship Id="rId1297" Type="http://schemas.openxmlformats.org/officeDocument/2006/relationships/hyperlink" Target="https://login.consultant.ru/link/?req=doc&amp;base=LAW&amp;n=372677&amp;date=21.07.2025&amp;dst=100062&amp;field=134" TargetMode = "External"/>
	<Relationship Id="rId1298" Type="http://schemas.openxmlformats.org/officeDocument/2006/relationships/hyperlink" Target="https://login.consultant.ru/link/?req=doc&amp;base=LAW&amp;n=494628&amp;date=21.07.2025&amp;dst=100053&amp;field=134" TargetMode = "External"/>
	<Relationship Id="rId1299" Type="http://schemas.openxmlformats.org/officeDocument/2006/relationships/hyperlink" Target="https://login.consultant.ru/link/?req=doc&amp;base=LAW&amp;n=494628&amp;date=21.07.2025&amp;dst=100055&amp;field=134" TargetMode = "External"/>
	<Relationship Id="rId1300" Type="http://schemas.openxmlformats.org/officeDocument/2006/relationships/hyperlink" Target="https://login.consultant.ru/link/?req=doc&amp;base=LAW&amp;n=304068&amp;date=21.07.2025&amp;dst=100377&amp;field=134" TargetMode = "External"/>
	<Relationship Id="rId1301" Type="http://schemas.openxmlformats.org/officeDocument/2006/relationships/hyperlink" Target="https://login.consultant.ru/link/?req=doc&amp;base=LAW&amp;n=494628&amp;date=21.07.2025&amp;dst=100056&amp;field=134" TargetMode = "External"/>
	<Relationship Id="rId1302" Type="http://schemas.openxmlformats.org/officeDocument/2006/relationships/hyperlink" Target="https://login.consultant.ru/link/?req=doc&amp;base=LAW&amp;n=494628&amp;date=21.07.2025&amp;dst=100058&amp;field=134" TargetMode = "External"/>
	<Relationship Id="rId1303" Type="http://schemas.openxmlformats.org/officeDocument/2006/relationships/hyperlink" Target="https://login.consultant.ru/link/?req=doc&amp;base=LAW&amp;n=314666&amp;date=21.07.2025&amp;dst=100239&amp;field=134" TargetMode = "External"/>
	<Relationship Id="rId1304" Type="http://schemas.openxmlformats.org/officeDocument/2006/relationships/hyperlink" Target="https://login.consultant.ru/link/?req=doc&amp;base=LAW&amp;n=501412&amp;date=21.07.2025&amp;dst=100123&amp;field=134" TargetMode = "External"/>
	<Relationship Id="rId1305" Type="http://schemas.openxmlformats.org/officeDocument/2006/relationships/hyperlink" Target="https://login.consultant.ru/link/?req=doc&amp;base=LAW&amp;n=372677&amp;date=21.07.2025&amp;dst=100063&amp;field=134" TargetMode = "External"/>
	<Relationship Id="rId1306" Type="http://schemas.openxmlformats.org/officeDocument/2006/relationships/hyperlink" Target="https://login.consultant.ru/link/?req=doc&amp;base=LAW&amp;n=330846&amp;date=21.07.2025&amp;dst=100147&amp;field=134" TargetMode = "External"/>
	<Relationship Id="rId1307" Type="http://schemas.openxmlformats.org/officeDocument/2006/relationships/hyperlink" Target="https://login.consultant.ru/link/?req=doc&amp;base=LAW&amp;n=483070&amp;date=21.07.2025&amp;dst=158&amp;field=134" TargetMode = "External"/>
	<Relationship Id="rId1308" Type="http://schemas.openxmlformats.org/officeDocument/2006/relationships/hyperlink" Target="https://login.consultant.ru/link/?req=doc&amp;base=LAW&amp;n=482721&amp;date=21.07.2025&amp;dst=100144&amp;field=134" TargetMode = "External"/>
	<Relationship Id="rId1309" Type="http://schemas.openxmlformats.org/officeDocument/2006/relationships/hyperlink" Target="https://login.consultant.ru/link/?req=doc&amp;base=LAW&amp;n=489522&amp;date=21.07.2025&amp;dst=100086&amp;field=134" TargetMode = "External"/>
	<Relationship Id="rId1310" Type="http://schemas.openxmlformats.org/officeDocument/2006/relationships/hyperlink" Target="https://login.consultant.ru/link/?req=doc&amp;base=LAW&amp;n=330704&amp;date=21.07.2025&amp;dst=100037&amp;field=134" TargetMode = "External"/>
	<Relationship Id="rId1311" Type="http://schemas.openxmlformats.org/officeDocument/2006/relationships/hyperlink" Target="https://login.consultant.ru/link/?req=doc&amp;base=LAW&amp;n=330846&amp;date=21.07.2025&amp;dst=100149&amp;field=134" TargetMode = "External"/>
	<Relationship Id="rId1312" Type="http://schemas.openxmlformats.org/officeDocument/2006/relationships/hyperlink" Target="https://login.consultant.ru/link/?req=doc&amp;base=LAW&amp;n=330704&amp;date=21.07.2025&amp;dst=100038&amp;field=134" TargetMode = "External"/>
	<Relationship Id="rId1313" Type="http://schemas.openxmlformats.org/officeDocument/2006/relationships/hyperlink" Target="https://login.consultant.ru/link/?req=doc&amp;base=LAW&amp;n=501392&amp;date=21.07.2025&amp;dst=100883&amp;field=134" TargetMode = "External"/>
	<Relationship Id="rId1314" Type="http://schemas.openxmlformats.org/officeDocument/2006/relationships/hyperlink" Target="https://login.consultant.ru/link/?req=doc&amp;base=LAW&amp;n=372677&amp;date=21.07.2025&amp;dst=100066&amp;field=134" TargetMode = "External"/>
	<Relationship Id="rId1315" Type="http://schemas.openxmlformats.org/officeDocument/2006/relationships/hyperlink" Target="https://login.consultant.ru/link/?req=doc&amp;base=LAW&amp;n=465416&amp;date=21.07.2025&amp;dst=100020&amp;field=134" TargetMode = "External"/>
	<Relationship Id="rId1316" Type="http://schemas.openxmlformats.org/officeDocument/2006/relationships/hyperlink" Target="https://login.consultant.ru/link/?req=doc&amp;base=LAW&amp;n=372677&amp;date=21.07.2025&amp;dst=100068&amp;field=134" TargetMode = "External"/>
	<Relationship Id="rId1317" Type="http://schemas.openxmlformats.org/officeDocument/2006/relationships/hyperlink" Target="https://login.consultant.ru/link/?req=doc&amp;base=LAW&amp;n=330704&amp;date=21.07.2025&amp;dst=100040&amp;field=134" TargetMode = "External"/>
	<Relationship Id="rId1318" Type="http://schemas.openxmlformats.org/officeDocument/2006/relationships/hyperlink" Target="https://login.consultant.ru/link/?req=doc&amp;base=LAW&amp;n=330704&amp;date=21.07.2025&amp;dst=100041&amp;field=134" TargetMode = "External"/>
	<Relationship Id="rId1319" Type="http://schemas.openxmlformats.org/officeDocument/2006/relationships/hyperlink" Target="https://login.consultant.ru/link/?req=doc&amp;base=LAW&amp;n=501423&amp;date=21.07.2025&amp;dst=100552&amp;field=134" TargetMode = "External"/>
	<Relationship Id="rId1320" Type="http://schemas.openxmlformats.org/officeDocument/2006/relationships/hyperlink" Target="https://login.consultant.ru/link/?req=doc&amp;base=LAW&amp;n=330846&amp;date=21.07.2025&amp;dst=100150&amp;field=134" TargetMode = "External"/>
	<Relationship Id="rId1321" Type="http://schemas.openxmlformats.org/officeDocument/2006/relationships/hyperlink" Target="https://login.consultant.ru/link/?req=doc&amp;base=LAW&amp;n=330846&amp;date=21.07.2025&amp;dst=100156&amp;field=134" TargetMode = "External"/>
	<Relationship Id="rId1322" Type="http://schemas.openxmlformats.org/officeDocument/2006/relationships/hyperlink" Target="https://login.consultant.ru/link/?req=doc&amp;base=LAW&amp;n=330846&amp;date=21.07.2025&amp;dst=100157&amp;field=134" TargetMode = "External"/>
	<Relationship Id="rId1323" Type="http://schemas.openxmlformats.org/officeDocument/2006/relationships/hyperlink" Target="https://login.consultant.ru/link/?req=doc&amp;base=LAW&amp;n=330846&amp;date=21.07.2025&amp;dst=100159&amp;field=134" TargetMode = "External"/>
	<Relationship Id="rId1324" Type="http://schemas.openxmlformats.org/officeDocument/2006/relationships/hyperlink" Target="https://login.consultant.ru/link/?req=doc&amp;base=LAW&amp;n=449446&amp;date=21.07.2025&amp;dst=100171&amp;field=134" TargetMode = "External"/>
	<Relationship Id="rId1325" Type="http://schemas.openxmlformats.org/officeDocument/2006/relationships/hyperlink" Target="https://login.consultant.ru/link/?req=doc&amp;base=LAW&amp;n=501392&amp;date=21.07.2025&amp;dst=100884&amp;field=134" TargetMode = "External"/>
	<Relationship Id="rId1326" Type="http://schemas.openxmlformats.org/officeDocument/2006/relationships/hyperlink" Target="https://login.consultant.ru/link/?req=doc&amp;base=LAW&amp;n=330846&amp;date=21.07.2025&amp;dst=100161&amp;field=134" TargetMode = "External"/>
	<Relationship Id="rId1327" Type="http://schemas.openxmlformats.org/officeDocument/2006/relationships/hyperlink" Target="https://login.consultant.ru/link/?req=doc&amp;base=LAW&amp;n=372627&amp;date=21.07.2025&amp;dst=100021&amp;field=134" TargetMode = "External"/>
	<Relationship Id="rId1328" Type="http://schemas.openxmlformats.org/officeDocument/2006/relationships/hyperlink" Target="https://login.consultant.ru/link/?req=doc&amp;base=LAW&amp;n=436172&amp;date=21.07.2025&amp;dst=100042&amp;field=134" TargetMode = "External"/>
	<Relationship Id="rId1329" Type="http://schemas.openxmlformats.org/officeDocument/2006/relationships/hyperlink" Target="https://login.consultant.ru/link/?req=doc&amp;base=LAW&amp;n=501392&amp;date=21.07.2025&amp;dst=100885&amp;field=134" TargetMode = "External"/>
	<Relationship Id="rId1330" Type="http://schemas.openxmlformats.org/officeDocument/2006/relationships/hyperlink" Target="https://login.consultant.ru/link/?req=doc&amp;base=LAW&amp;n=463214&amp;date=21.07.2025&amp;dst=100008&amp;field=134" TargetMode = "External"/>
	<Relationship Id="rId1331" Type="http://schemas.openxmlformats.org/officeDocument/2006/relationships/hyperlink" Target="https://login.consultant.ru/link/?req=doc&amp;base=LAW&amp;n=330846&amp;date=21.07.2025&amp;dst=100163&amp;field=134" TargetMode = "External"/>
	<Relationship Id="rId1332" Type="http://schemas.openxmlformats.org/officeDocument/2006/relationships/hyperlink" Target="https://login.consultant.ru/link/?req=doc&amp;base=LAW&amp;n=501392&amp;date=21.07.2025&amp;dst=100886&amp;field=134" TargetMode = "External"/>
	<Relationship Id="rId1333" Type="http://schemas.openxmlformats.org/officeDocument/2006/relationships/hyperlink" Target="https://login.consultant.ru/link/?req=doc&amp;base=LAW&amp;n=330846&amp;date=21.07.2025&amp;dst=100164&amp;field=134" TargetMode = "External"/>
	<Relationship Id="rId1334" Type="http://schemas.openxmlformats.org/officeDocument/2006/relationships/hyperlink" Target="https://login.consultant.ru/link/?req=doc&amp;base=LAW&amp;n=449446&amp;date=21.07.2025&amp;dst=100172&amp;field=134" TargetMode = "External"/>
	<Relationship Id="rId1335" Type="http://schemas.openxmlformats.org/officeDocument/2006/relationships/hyperlink" Target="https://login.consultant.ru/link/?req=doc&amp;base=LAW&amp;n=330846&amp;date=21.07.2025&amp;dst=100168&amp;field=134" TargetMode = "External"/>
	<Relationship Id="rId1336" Type="http://schemas.openxmlformats.org/officeDocument/2006/relationships/hyperlink" Target="https://login.consultant.ru/link/?req=doc&amp;base=LAW&amp;n=327790&amp;date=21.07.2025&amp;dst=100064&amp;field=134" TargetMode = "External"/>
	<Relationship Id="rId1337" Type="http://schemas.openxmlformats.org/officeDocument/2006/relationships/hyperlink" Target="https://login.consultant.ru/link/?req=doc&amp;base=LAW&amp;n=449446&amp;date=21.07.2025&amp;dst=100174&amp;field=134" TargetMode = "External"/>
	<Relationship Id="rId1338" Type="http://schemas.openxmlformats.org/officeDocument/2006/relationships/hyperlink" Target="https://login.consultant.ru/link/?req=doc&amp;base=LAW&amp;n=501392&amp;date=21.07.2025&amp;dst=100887&amp;field=134" TargetMode = "External"/>
	<Relationship Id="rId1339" Type="http://schemas.openxmlformats.org/officeDocument/2006/relationships/hyperlink" Target="https://login.consultant.ru/link/?req=doc&amp;base=LAW&amp;n=330846&amp;date=21.07.2025&amp;dst=100169&amp;field=134" TargetMode = "External"/>
	<Relationship Id="rId1340" Type="http://schemas.openxmlformats.org/officeDocument/2006/relationships/hyperlink" Target="https://login.consultant.ru/link/?req=doc&amp;base=LAW&amp;n=449446&amp;date=21.07.2025&amp;dst=100175&amp;field=134" TargetMode = "External"/>
	<Relationship Id="rId1341" Type="http://schemas.openxmlformats.org/officeDocument/2006/relationships/hyperlink" Target="https://login.consultant.ru/link/?req=doc&amp;base=LAW&amp;n=508362&amp;date=21.07.2025&amp;dst=100012&amp;field=134" TargetMode = "External"/>
	<Relationship Id="rId1342" Type="http://schemas.openxmlformats.org/officeDocument/2006/relationships/hyperlink" Target="https://login.consultant.ru/link/?req=doc&amp;base=LAW&amp;n=330846&amp;date=21.07.2025&amp;dst=100171&amp;field=134" TargetMode = "External"/>
	<Relationship Id="rId1343" Type="http://schemas.openxmlformats.org/officeDocument/2006/relationships/hyperlink" Target="https://login.consultant.ru/link/?req=doc&amp;base=LAW&amp;n=372627&amp;date=21.07.2025&amp;dst=100023&amp;field=134" TargetMode = "External"/>
	<Relationship Id="rId1344" Type="http://schemas.openxmlformats.org/officeDocument/2006/relationships/hyperlink" Target="https://login.consultant.ru/link/?req=doc&amp;base=LAW&amp;n=436172&amp;date=21.07.2025&amp;dst=100044&amp;field=134" TargetMode = "External"/>
	<Relationship Id="rId1345" Type="http://schemas.openxmlformats.org/officeDocument/2006/relationships/hyperlink" Target="https://login.consultant.ru/link/?req=doc&amp;base=LAW&amp;n=463214&amp;date=21.07.2025&amp;dst=100008&amp;field=134" TargetMode = "External"/>
	<Relationship Id="rId1346" Type="http://schemas.openxmlformats.org/officeDocument/2006/relationships/hyperlink" Target="https://login.consultant.ru/link/?req=doc&amp;base=LAW&amp;n=330846&amp;date=21.07.2025&amp;dst=100173&amp;field=134" TargetMode = "External"/>
	<Relationship Id="rId1347" Type="http://schemas.openxmlformats.org/officeDocument/2006/relationships/hyperlink" Target="https://login.consultant.ru/link/?req=doc&amp;base=LAW&amp;n=327790&amp;date=21.07.2025&amp;dst=100065&amp;field=134" TargetMode = "External"/>
	<Relationship Id="rId1348" Type="http://schemas.openxmlformats.org/officeDocument/2006/relationships/hyperlink" Target="https://login.consultant.ru/link/?req=doc&amp;base=LAW&amp;n=330846&amp;date=21.07.2025&amp;dst=100175&amp;field=134" TargetMode = "External"/>
	<Relationship Id="rId1349" Type="http://schemas.openxmlformats.org/officeDocument/2006/relationships/hyperlink" Target="https://login.consultant.ru/link/?req=doc&amp;base=LAW&amp;n=453995&amp;date=21.07.2025&amp;dst=100138&amp;field=134" TargetMode = "External"/>
	<Relationship Id="rId1350" Type="http://schemas.openxmlformats.org/officeDocument/2006/relationships/hyperlink" Target="https://login.consultant.ru/link/?req=doc&amp;base=LAW&amp;n=449446&amp;date=21.07.2025&amp;dst=100176&amp;field=134" TargetMode = "External"/>
	<Relationship Id="rId1351" Type="http://schemas.openxmlformats.org/officeDocument/2006/relationships/hyperlink" Target="https://login.consultant.ru/link/?req=doc&amp;base=LAW&amp;n=330846&amp;date=21.07.2025&amp;dst=100177&amp;field=134" TargetMode = "External"/>
	<Relationship Id="rId1352" Type="http://schemas.openxmlformats.org/officeDocument/2006/relationships/hyperlink" Target="https://login.consultant.ru/link/?req=doc&amp;base=LAW&amp;n=449446&amp;date=21.07.2025&amp;dst=100177&amp;field=134" TargetMode = "External"/>
	<Relationship Id="rId1353" Type="http://schemas.openxmlformats.org/officeDocument/2006/relationships/hyperlink" Target="https://login.consultant.ru/link/?req=doc&amp;base=LAW&amp;n=501392&amp;date=21.07.2025&amp;dst=100888&amp;field=134" TargetMode = "External"/>
	<Relationship Id="rId1354" Type="http://schemas.openxmlformats.org/officeDocument/2006/relationships/hyperlink" Target="https://login.consultant.ru/link/?req=doc&amp;base=LAW&amp;n=501403&amp;date=21.07.2025&amp;dst=100276&amp;field=134" TargetMode = "External"/>
	<Relationship Id="rId1355" Type="http://schemas.openxmlformats.org/officeDocument/2006/relationships/hyperlink" Target="https://login.consultant.ru/link/?req=doc&amp;base=LAW&amp;n=330846&amp;date=21.07.2025&amp;dst=100178&amp;field=134" TargetMode = "External"/>
	<Relationship Id="rId1356" Type="http://schemas.openxmlformats.org/officeDocument/2006/relationships/hyperlink" Target="https://login.consultant.ru/link/?req=doc&amp;base=LAW&amp;n=509390&amp;date=21.07.2025&amp;dst=100010&amp;field=134" TargetMode = "External"/>
	<Relationship Id="rId1357" Type="http://schemas.openxmlformats.org/officeDocument/2006/relationships/hyperlink" Target="https://login.consultant.ru/link/?req=doc&amp;base=LAW&amp;n=451660&amp;date=21.07.2025&amp;dst=100013&amp;field=134" TargetMode = "External"/>
	<Relationship Id="rId1358" Type="http://schemas.openxmlformats.org/officeDocument/2006/relationships/hyperlink" Target="https://login.consultant.ru/link/?req=doc&amp;base=LAW&amp;n=372677&amp;date=21.07.2025&amp;dst=100069&amp;field=134" TargetMode = "External"/>
	<Relationship Id="rId1359" Type="http://schemas.openxmlformats.org/officeDocument/2006/relationships/hyperlink" Target="https://login.consultant.ru/link/?req=doc&amp;base=LAW&amp;n=330846&amp;date=21.07.2025&amp;dst=100183&amp;field=134" TargetMode = "External"/>
	<Relationship Id="rId1360" Type="http://schemas.openxmlformats.org/officeDocument/2006/relationships/hyperlink" Target="https://login.consultant.ru/link/?req=doc&amp;base=LAW&amp;n=453990&amp;date=21.07.2025&amp;dst=100466&amp;field=134" TargetMode = "External"/>
	<Relationship Id="rId1361" Type="http://schemas.openxmlformats.org/officeDocument/2006/relationships/hyperlink" Target="https://login.consultant.ru/link/?req=doc&amp;base=LAW&amp;n=495427&amp;date=21.07.2025&amp;dst=100022&amp;field=134" TargetMode = "External"/>
	<Relationship Id="rId1362" Type="http://schemas.openxmlformats.org/officeDocument/2006/relationships/hyperlink" Target="https://login.consultant.ru/link/?req=doc&amp;base=LAW&amp;n=483240&amp;date=21.07.2025&amp;dst=100095&amp;field=134" TargetMode = "External"/>
	<Relationship Id="rId1363" Type="http://schemas.openxmlformats.org/officeDocument/2006/relationships/hyperlink" Target="https://login.consultant.ru/link/?req=doc&amp;base=LAW&amp;n=330846&amp;date=21.07.2025&amp;dst=100184&amp;field=134" TargetMode = "External"/>
	<Relationship Id="rId1364" Type="http://schemas.openxmlformats.org/officeDocument/2006/relationships/hyperlink" Target="https://login.consultant.ru/link/?req=doc&amp;base=LAW&amp;n=483240&amp;date=21.07.2025&amp;dst=100244&amp;field=134" TargetMode = "External"/>
	<Relationship Id="rId1365" Type="http://schemas.openxmlformats.org/officeDocument/2006/relationships/hyperlink" Target="https://login.consultant.ru/link/?req=doc&amp;base=LAW&amp;n=494628&amp;date=21.07.2025&amp;dst=100061&amp;field=134" TargetMode = "External"/>
	<Relationship Id="rId1366" Type="http://schemas.openxmlformats.org/officeDocument/2006/relationships/hyperlink" Target="https://login.consultant.ru/link/?req=doc&amp;base=LAW&amp;n=372677&amp;date=21.07.2025&amp;dst=100070&amp;field=134" TargetMode = "External"/>
	<Relationship Id="rId1367" Type="http://schemas.openxmlformats.org/officeDocument/2006/relationships/hyperlink" Target="https://login.consultant.ru/link/?req=doc&amp;base=LAW&amp;n=330846&amp;date=21.07.2025&amp;dst=100184&amp;field=134" TargetMode = "External"/>
	<Relationship Id="rId1368" Type="http://schemas.openxmlformats.org/officeDocument/2006/relationships/hyperlink" Target="https://login.consultant.ru/link/?req=doc&amp;base=LAW&amp;n=501392&amp;date=21.07.2025&amp;dst=100889&amp;field=134" TargetMode = "External"/>
	<Relationship Id="rId1369" Type="http://schemas.openxmlformats.org/officeDocument/2006/relationships/hyperlink" Target="https://login.consultant.ru/link/?req=doc&amp;base=LAW&amp;n=372677&amp;date=21.07.2025&amp;dst=100071&amp;field=134" TargetMode = "External"/>
	<Relationship Id="rId1370" Type="http://schemas.openxmlformats.org/officeDocument/2006/relationships/hyperlink" Target="https://login.consultant.ru/link/?req=doc&amp;base=LAW&amp;n=449446&amp;date=21.07.2025&amp;dst=100178&amp;field=134" TargetMode = "External"/>
	<Relationship Id="rId1371" Type="http://schemas.openxmlformats.org/officeDocument/2006/relationships/hyperlink" Target="https://login.consultant.ru/link/?req=doc&amp;base=LAW&amp;n=465416&amp;date=21.07.2025&amp;dst=100021&amp;field=134" TargetMode = "External"/>
	<Relationship Id="rId1372" Type="http://schemas.openxmlformats.org/officeDocument/2006/relationships/hyperlink" Target="https://login.consultant.ru/link/?req=doc&amp;base=LAW&amp;n=494367&amp;date=21.07.2025&amp;dst=100035&amp;field=134" TargetMode = "External"/>
	<Relationship Id="rId1373" Type="http://schemas.openxmlformats.org/officeDocument/2006/relationships/hyperlink" Target="https://login.consultant.ru/link/?req=doc&amp;base=LAW&amp;n=372677&amp;date=21.07.2025&amp;dst=100073&amp;field=134" TargetMode = "External"/>
	<Relationship Id="rId1374" Type="http://schemas.openxmlformats.org/officeDocument/2006/relationships/hyperlink" Target="https://login.consultant.ru/link/?req=doc&amp;base=LAW&amp;n=220989&amp;date=21.07.2025&amp;dst=100345&amp;field=134" TargetMode = "External"/>
	<Relationship Id="rId1375" Type="http://schemas.openxmlformats.org/officeDocument/2006/relationships/hyperlink" Target="https://login.consultant.ru/link/?req=doc&amp;base=LAW&amp;n=453995&amp;date=21.07.2025&amp;dst=100139&amp;field=134" TargetMode = "External"/>
	<Relationship Id="rId1376" Type="http://schemas.openxmlformats.org/officeDocument/2006/relationships/hyperlink" Target="https://login.consultant.ru/link/?req=doc&amp;base=LAW&amp;n=501392&amp;date=21.07.2025&amp;dst=100890&amp;field=134" TargetMode = "External"/>
	<Relationship Id="rId1377" Type="http://schemas.openxmlformats.org/officeDocument/2006/relationships/hyperlink" Target="https://login.consultant.ru/link/?req=doc&amp;base=LAW&amp;n=220989&amp;date=21.07.2025&amp;dst=100346&amp;field=134" TargetMode = "External"/>
	<Relationship Id="rId1378" Type="http://schemas.openxmlformats.org/officeDocument/2006/relationships/hyperlink" Target="https://login.consultant.ru/link/?req=doc&amp;base=LAW&amp;n=327790&amp;date=21.07.2025&amp;dst=100066&amp;field=134" TargetMode = "External"/>
	<Relationship Id="rId1379" Type="http://schemas.openxmlformats.org/officeDocument/2006/relationships/hyperlink" Target="https://login.consultant.ru/link/?req=doc&amp;base=LAW&amp;n=372627&amp;date=21.07.2025&amp;dst=100024&amp;field=134" TargetMode = "External"/>
	<Relationship Id="rId1380" Type="http://schemas.openxmlformats.org/officeDocument/2006/relationships/hyperlink" Target="https://login.consultant.ru/link/?req=doc&amp;base=LAW&amp;n=436172&amp;date=21.07.2025&amp;dst=100045&amp;field=134" TargetMode = "External"/>
	<Relationship Id="rId1381" Type="http://schemas.openxmlformats.org/officeDocument/2006/relationships/hyperlink" Target="https://login.consultant.ru/link/?req=doc&amp;base=LAW&amp;n=327790&amp;date=21.07.2025&amp;dst=100067&amp;field=134" TargetMode = "External"/>
	<Relationship Id="rId1382" Type="http://schemas.openxmlformats.org/officeDocument/2006/relationships/hyperlink" Target="https://login.consultant.ru/link/?req=doc&amp;base=LAW&amp;n=304068&amp;date=21.07.2025&amp;dst=100379&amp;field=134" TargetMode = "External"/>
	<Relationship Id="rId1383" Type="http://schemas.openxmlformats.org/officeDocument/2006/relationships/hyperlink" Target="https://login.consultant.ru/link/?req=doc&amp;base=LAW&amp;n=330704&amp;date=21.07.2025&amp;dst=100042&amp;field=134" TargetMode = "External"/>
	<Relationship Id="rId1384" Type="http://schemas.openxmlformats.org/officeDocument/2006/relationships/hyperlink" Target="https://login.consultant.ru/link/?req=doc&amp;base=LAW&amp;n=436172&amp;date=21.07.2025&amp;dst=100046&amp;field=134" TargetMode = "External"/>
	<Relationship Id="rId1385" Type="http://schemas.openxmlformats.org/officeDocument/2006/relationships/hyperlink" Target="https://login.consultant.ru/link/?req=doc&amp;base=LAW&amp;n=501392&amp;date=21.07.2025&amp;dst=100891&amp;field=134" TargetMode = "External"/>
	<Relationship Id="rId1386" Type="http://schemas.openxmlformats.org/officeDocument/2006/relationships/hyperlink" Target="https://login.consultant.ru/link/?req=doc&amp;base=LAW&amp;n=494429&amp;date=21.07.2025&amp;dst=100033&amp;field=134" TargetMode = "External"/>
	<Relationship Id="rId1387" Type="http://schemas.openxmlformats.org/officeDocument/2006/relationships/hyperlink" Target="https://login.consultant.ru/link/?req=doc&amp;base=LAW&amp;n=330846&amp;date=21.07.2025&amp;dst=100187&amp;field=134" TargetMode = "External"/>
	<Relationship Id="rId1388" Type="http://schemas.openxmlformats.org/officeDocument/2006/relationships/hyperlink" Target="https://login.consultant.ru/link/?req=doc&amp;base=LAW&amp;n=480012&amp;date=21.07.2025" TargetMode = "External"/>
	<Relationship Id="rId1389" Type="http://schemas.openxmlformats.org/officeDocument/2006/relationships/hyperlink" Target="https://login.consultant.ru/link/?req=doc&amp;base=LAW&amp;n=481407&amp;date=21.07.2025" TargetMode = "External"/>
	<Relationship Id="rId1390" Type="http://schemas.openxmlformats.org/officeDocument/2006/relationships/hyperlink" Target="https://login.consultant.ru/link/?req=doc&amp;base=LAW&amp;n=221394&amp;date=21.07.2025&amp;dst=101143&amp;field=134" TargetMode = "External"/>
	<Relationship Id="rId1391" Type="http://schemas.openxmlformats.org/officeDocument/2006/relationships/hyperlink" Target="https://login.consultant.ru/link/?req=doc&amp;base=LAW&amp;n=494628&amp;date=21.07.2025&amp;dst=100062&amp;field=134" TargetMode = "External"/>
	<Relationship Id="rId1392" Type="http://schemas.openxmlformats.org/officeDocument/2006/relationships/hyperlink" Target="https://login.consultant.ru/link/?req=doc&amp;base=LAW&amp;n=372627&amp;date=21.07.2025&amp;dst=100025&amp;field=134" TargetMode = "External"/>
	<Relationship Id="rId1393" Type="http://schemas.openxmlformats.org/officeDocument/2006/relationships/hyperlink" Target="https://login.consultant.ru/link/?req=doc&amp;base=LAW&amp;n=494429&amp;date=21.07.2025&amp;dst=100034&amp;field=134" TargetMode = "External"/>
	<Relationship Id="rId1394" Type="http://schemas.openxmlformats.org/officeDocument/2006/relationships/hyperlink" Target="https://login.consultant.ru/link/?req=doc&amp;base=LAW&amp;n=381495&amp;date=21.07.2025&amp;dst=100400&amp;field=134" TargetMode = "External"/>
	<Relationship Id="rId1395" Type="http://schemas.openxmlformats.org/officeDocument/2006/relationships/hyperlink" Target="https://login.consultant.ru/link/?req=doc&amp;base=LAW&amp;n=341747&amp;date=21.07.2025&amp;dst=100017&amp;field=134" TargetMode = "External"/>
	<Relationship Id="rId1396" Type="http://schemas.openxmlformats.org/officeDocument/2006/relationships/hyperlink" Target="https://login.consultant.ru/link/?req=doc&amp;base=LAW&amp;n=381495&amp;date=21.07.2025&amp;dst=100402&amp;field=134" TargetMode = "External"/>
	<Relationship Id="rId1397" Type="http://schemas.openxmlformats.org/officeDocument/2006/relationships/hyperlink" Target="https://login.consultant.ru/link/?req=doc&amp;base=LAW&amp;n=372627&amp;date=21.07.2025&amp;dst=100026&amp;field=134" TargetMode = "External"/>
	<Relationship Id="rId1398" Type="http://schemas.openxmlformats.org/officeDocument/2006/relationships/hyperlink" Target="https://login.consultant.ru/link/?req=doc&amp;base=LAW&amp;n=494429&amp;date=21.07.2025&amp;dst=100035&amp;field=134" TargetMode = "External"/>
	<Relationship Id="rId1399" Type="http://schemas.openxmlformats.org/officeDocument/2006/relationships/hyperlink" Target="https://login.consultant.ru/link/?req=doc&amp;base=LAW&amp;n=381495&amp;date=21.07.2025&amp;dst=100403&amp;field=134" TargetMode = "External"/>
	<Relationship Id="rId1400" Type="http://schemas.openxmlformats.org/officeDocument/2006/relationships/hyperlink" Target="https://login.consultant.ru/link/?req=doc&amp;base=LAW&amp;n=330704&amp;date=21.07.2025&amp;dst=100043&amp;field=134" TargetMode = "External"/>
	<Relationship Id="rId1401" Type="http://schemas.openxmlformats.org/officeDocument/2006/relationships/hyperlink" Target="https://login.consultant.ru/link/?req=doc&amp;base=LAW&amp;n=330846&amp;date=21.07.2025&amp;dst=100188&amp;field=134" TargetMode = "External"/>
	<Relationship Id="rId1402" Type="http://schemas.openxmlformats.org/officeDocument/2006/relationships/hyperlink" Target="https://login.consultant.ru/link/?req=doc&amp;base=LAW&amp;n=341747&amp;date=21.07.2025&amp;dst=100018&amp;field=134" TargetMode = "External"/>
	<Relationship Id="rId1403" Type="http://schemas.openxmlformats.org/officeDocument/2006/relationships/hyperlink" Target="https://login.consultant.ru/link/?req=doc&amp;base=LAW&amp;n=449446&amp;date=21.07.2025&amp;dst=100179&amp;field=134" TargetMode = "External"/>
	<Relationship Id="rId1404" Type="http://schemas.openxmlformats.org/officeDocument/2006/relationships/hyperlink" Target="https://login.consultant.ru/link/?req=doc&amp;base=LAW&amp;n=501392&amp;date=21.07.2025&amp;dst=100892&amp;field=134" TargetMode = "External"/>
	<Relationship Id="rId1405" Type="http://schemas.openxmlformats.org/officeDocument/2006/relationships/hyperlink" Target="https://login.consultant.ru/link/?req=doc&amp;base=LAW&amp;n=372627&amp;date=21.07.2025&amp;dst=100027&amp;field=134" TargetMode = "External"/>
	<Relationship Id="rId1406" Type="http://schemas.openxmlformats.org/officeDocument/2006/relationships/hyperlink" Target="https://login.consultant.ru/link/?req=doc&amp;base=LAW&amp;n=449446&amp;date=21.07.2025&amp;dst=100180&amp;field=134" TargetMode = "External"/>
	<Relationship Id="rId1407" Type="http://schemas.openxmlformats.org/officeDocument/2006/relationships/hyperlink" Target="https://login.consultant.ru/link/?req=doc&amp;base=LAW&amp;n=494429&amp;date=21.07.2025&amp;dst=100036&amp;field=134" TargetMode = "External"/>
	<Relationship Id="rId1408" Type="http://schemas.openxmlformats.org/officeDocument/2006/relationships/hyperlink" Target="https://login.consultant.ru/link/?req=doc&amp;base=LAW&amp;n=330846&amp;date=21.07.2025&amp;dst=100190&amp;field=134" TargetMode = "External"/>
	<Relationship Id="rId1409" Type="http://schemas.openxmlformats.org/officeDocument/2006/relationships/hyperlink" Target="https://login.consultant.ru/link/?req=doc&amp;base=LAW&amp;n=330846&amp;date=21.07.2025&amp;dst=100193&amp;field=134" TargetMode = "External"/>
	<Relationship Id="rId1410" Type="http://schemas.openxmlformats.org/officeDocument/2006/relationships/hyperlink" Target="https://login.consultant.ru/link/?req=doc&amp;base=LAW&amp;n=372627&amp;date=21.07.2025&amp;dst=100028&amp;field=134" TargetMode = "External"/>
	<Relationship Id="rId1411" Type="http://schemas.openxmlformats.org/officeDocument/2006/relationships/hyperlink" Target="https://login.consultant.ru/link/?req=doc&amp;base=LAW&amp;n=449446&amp;date=21.07.2025&amp;dst=100181&amp;field=134" TargetMode = "External"/>
	<Relationship Id="rId1412" Type="http://schemas.openxmlformats.org/officeDocument/2006/relationships/hyperlink" Target="https://login.consultant.ru/link/?req=doc&amp;base=LAW&amp;n=494429&amp;date=21.07.2025&amp;dst=100037&amp;field=134" TargetMode = "External"/>
	<Relationship Id="rId1413" Type="http://schemas.openxmlformats.org/officeDocument/2006/relationships/hyperlink" Target="https://login.consultant.ru/link/?req=doc&amp;base=LAW&amp;n=494628&amp;date=21.07.2025&amp;dst=100876&amp;field=134" TargetMode = "External"/>
	<Relationship Id="rId1414" Type="http://schemas.openxmlformats.org/officeDocument/2006/relationships/hyperlink" Target="https://login.consultant.ru/link/?req=doc&amp;base=LAW&amp;n=494628&amp;date=21.07.2025&amp;dst=100063&amp;field=134" TargetMode = "External"/>
	<Relationship Id="rId1415" Type="http://schemas.openxmlformats.org/officeDocument/2006/relationships/hyperlink" Target="https://login.consultant.ru/link/?req=doc&amp;base=LAW&amp;n=509390&amp;date=21.07.2025&amp;dst=100087&amp;field=134" TargetMode = "External"/>
	<Relationship Id="rId1416" Type="http://schemas.openxmlformats.org/officeDocument/2006/relationships/hyperlink" Target="https://login.consultant.ru/link/?req=doc&amp;base=LAW&amp;n=494628&amp;date=21.07.2025&amp;dst=100065&amp;field=134" TargetMode = "External"/>
	<Relationship Id="rId1417" Type="http://schemas.openxmlformats.org/officeDocument/2006/relationships/hyperlink" Target="https://login.consultant.ru/link/?req=doc&amp;base=LAW&amp;n=330704&amp;date=21.07.2025&amp;dst=100044&amp;field=134" TargetMode = "External"/>
	<Relationship Id="rId1418" Type="http://schemas.openxmlformats.org/officeDocument/2006/relationships/hyperlink" Target="https://login.consultant.ru/link/?req=doc&amp;base=LAW&amp;n=341747&amp;date=21.07.2025&amp;dst=100019&amp;field=134" TargetMode = "External"/>
	<Relationship Id="rId1419" Type="http://schemas.openxmlformats.org/officeDocument/2006/relationships/hyperlink" Target="https://login.consultant.ru/link/?req=doc&amp;base=LAW&amp;n=372627&amp;date=21.07.2025&amp;dst=100029&amp;field=134" TargetMode = "External"/>
	<Relationship Id="rId1420" Type="http://schemas.openxmlformats.org/officeDocument/2006/relationships/hyperlink" Target="https://login.consultant.ru/link/?req=doc&amp;base=LAW&amp;n=494429&amp;date=21.07.2025&amp;dst=100038&amp;field=134" TargetMode = "External"/>
	<Relationship Id="rId1421" Type="http://schemas.openxmlformats.org/officeDocument/2006/relationships/hyperlink" Target="https://login.consultant.ru/link/?req=doc&amp;base=LAW&amp;n=330846&amp;date=21.07.2025&amp;dst=100194&amp;field=134" TargetMode = "External"/>
	<Relationship Id="rId1422" Type="http://schemas.openxmlformats.org/officeDocument/2006/relationships/hyperlink" Target="https://login.consultant.ru/link/?req=doc&amp;base=LAW&amp;n=449446&amp;date=21.07.2025&amp;dst=100182&amp;field=134" TargetMode = "External"/>
	<Relationship Id="rId1423" Type="http://schemas.openxmlformats.org/officeDocument/2006/relationships/hyperlink" Target="https://login.consultant.ru/link/?req=doc&amp;base=LAW&amp;n=330704&amp;date=21.07.2025&amp;dst=100055&amp;field=134" TargetMode = "External"/>
	<Relationship Id="rId1424" Type="http://schemas.openxmlformats.org/officeDocument/2006/relationships/hyperlink" Target="https://login.consultant.ru/link/?req=doc&amp;base=LAW&amp;n=304068&amp;date=21.07.2025&amp;dst=100380&amp;field=134" TargetMode = "External"/>
	<Relationship Id="rId1425" Type="http://schemas.openxmlformats.org/officeDocument/2006/relationships/hyperlink" Target="https://login.consultant.ru/link/?req=doc&amp;base=LAW&amp;n=494429&amp;date=21.07.2025&amp;dst=100039&amp;field=134" TargetMode = "External"/>
	<Relationship Id="rId1426" Type="http://schemas.openxmlformats.org/officeDocument/2006/relationships/hyperlink" Target="https://login.consultant.ru/link/?req=doc&amp;base=LAW&amp;n=494429&amp;date=21.07.2025&amp;dst=100040&amp;field=134" TargetMode = "External"/>
	<Relationship Id="rId1427" Type="http://schemas.openxmlformats.org/officeDocument/2006/relationships/hyperlink" Target="https://login.consultant.ru/link/?req=doc&amp;base=LAW&amp;n=327790&amp;date=21.07.2025&amp;dst=100069&amp;field=134" TargetMode = "External"/>
	<Relationship Id="rId1428" Type="http://schemas.openxmlformats.org/officeDocument/2006/relationships/hyperlink" Target="https://login.consultant.ru/link/?req=doc&amp;base=LAW&amp;n=220989&amp;date=21.07.2025&amp;dst=100352&amp;field=134" TargetMode = "External"/>
	<Relationship Id="rId1429" Type="http://schemas.openxmlformats.org/officeDocument/2006/relationships/hyperlink" Target="https://login.consultant.ru/link/?req=doc&amp;base=LAW&amp;n=327790&amp;date=21.07.2025&amp;dst=100070&amp;field=134" TargetMode = "External"/>
	<Relationship Id="rId1430" Type="http://schemas.openxmlformats.org/officeDocument/2006/relationships/hyperlink" Target="https://login.consultant.ru/link/?req=doc&amp;base=LAW&amp;n=449446&amp;date=21.07.2025&amp;dst=100183&amp;field=134" TargetMode = "External"/>
	<Relationship Id="rId1431" Type="http://schemas.openxmlformats.org/officeDocument/2006/relationships/hyperlink" Target="https://login.consultant.ru/link/?req=doc&amp;base=LAW&amp;n=501392&amp;date=21.07.2025&amp;dst=100893&amp;field=134" TargetMode = "External"/>
	<Relationship Id="rId1432" Type="http://schemas.openxmlformats.org/officeDocument/2006/relationships/hyperlink" Target="https://login.consultant.ru/link/?req=doc&amp;base=LAW&amp;n=287031&amp;date=21.07.2025&amp;dst=100033&amp;field=134" TargetMode = "External"/>
	<Relationship Id="rId1433" Type="http://schemas.openxmlformats.org/officeDocument/2006/relationships/hyperlink" Target="https://login.consultant.ru/link/?req=doc&amp;base=LAW&amp;n=327790&amp;date=21.07.2025&amp;dst=100071&amp;field=134" TargetMode = "External"/>
	<Relationship Id="rId1434" Type="http://schemas.openxmlformats.org/officeDocument/2006/relationships/hyperlink" Target="https://login.consultant.ru/link/?req=doc&amp;base=LAW&amp;n=509390&amp;date=21.07.2025&amp;dst=100010&amp;field=134" TargetMode = "External"/>
	<Relationship Id="rId1435" Type="http://schemas.openxmlformats.org/officeDocument/2006/relationships/hyperlink" Target="https://login.consultant.ru/link/?req=doc&amp;base=LAW&amp;n=451660&amp;date=21.07.2025&amp;dst=100015&amp;field=134" TargetMode = "External"/>
	<Relationship Id="rId1436" Type="http://schemas.openxmlformats.org/officeDocument/2006/relationships/hyperlink" Target="https://login.consultant.ru/link/?req=doc&amp;base=LAW&amp;n=501392&amp;date=21.07.2025&amp;dst=100894&amp;field=134" TargetMode = "External"/>
	<Relationship Id="rId1437" Type="http://schemas.openxmlformats.org/officeDocument/2006/relationships/hyperlink" Target="https://login.consultant.ru/link/?req=doc&amp;base=LAW&amp;n=451660&amp;date=21.07.2025&amp;dst=100017&amp;field=134" TargetMode = "External"/>
	<Relationship Id="rId1438" Type="http://schemas.openxmlformats.org/officeDocument/2006/relationships/hyperlink" Target="https://login.consultant.ru/link/?req=doc&amp;base=LAW&amp;n=330846&amp;date=21.07.2025&amp;dst=100199&amp;field=134" TargetMode = "External"/>
	<Relationship Id="rId1439" Type="http://schemas.openxmlformats.org/officeDocument/2006/relationships/hyperlink" Target="https://login.consultant.ru/link/?req=doc&amp;base=LAW&amp;n=341747&amp;date=21.07.2025&amp;dst=100020&amp;field=134" TargetMode = "External"/>
	<Relationship Id="rId1440" Type="http://schemas.openxmlformats.org/officeDocument/2006/relationships/hyperlink" Target="https://login.consultant.ru/link/?req=doc&amp;base=LAW&amp;n=489522&amp;date=21.07.2025&amp;dst=100086&amp;field=134" TargetMode = "External"/>
	<Relationship Id="rId1441" Type="http://schemas.openxmlformats.org/officeDocument/2006/relationships/hyperlink" Target="https://login.consultant.ru/link/?req=doc&amp;base=LAW&amp;n=330846&amp;date=21.07.2025&amp;dst=100202&amp;field=134" TargetMode = "External"/>
	<Relationship Id="rId1442" Type="http://schemas.openxmlformats.org/officeDocument/2006/relationships/hyperlink" Target="https://login.consultant.ru/link/?req=doc&amp;base=LAW&amp;n=449446&amp;date=21.07.2025&amp;dst=100185&amp;field=134" TargetMode = "External"/>
	<Relationship Id="rId1443" Type="http://schemas.openxmlformats.org/officeDocument/2006/relationships/hyperlink" Target="https://login.consultant.ru/link/?req=doc&amp;base=LAW&amp;n=330846&amp;date=21.07.2025&amp;dst=100204&amp;field=134" TargetMode = "External"/>
	<Relationship Id="rId1444" Type="http://schemas.openxmlformats.org/officeDocument/2006/relationships/hyperlink" Target="https://login.consultant.ru/link/?req=doc&amp;base=LAW&amp;n=449446&amp;date=21.07.2025&amp;dst=100186&amp;field=134" TargetMode = "External"/>
	<Relationship Id="rId1445" Type="http://schemas.openxmlformats.org/officeDocument/2006/relationships/hyperlink" Target="https://login.consultant.ru/link/?req=doc&amp;base=LAW&amp;n=330846&amp;date=21.07.2025&amp;dst=100206&amp;field=134" TargetMode = "External"/>
	<Relationship Id="rId1446" Type="http://schemas.openxmlformats.org/officeDocument/2006/relationships/hyperlink" Target="https://login.consultant.ru/link/?req=doc&amp;base=LAW&amp;n=287031&amp;date=21.07.2025&amp;dst=100035&amp;field=134" TargetMode = "External"/>
	<Relationship Id="rId1447" Type="http://schemas.openxmlformats.org/officeDocument/2006/relationships/hyperlink" Target="https://login.consultant.ru/link/?req=doc&amp;base=LAW&amp;n=449446&amp;date=21.07.2025&amp;dst=100187&amp;field=134" TargetMode = "External"/>
	<Relationship Id="rId1448" Type="http://schemas.openxmlformats.org/officeDocument/2006/relationships/hyperlink" Target="https://login.consultant.ru/link/?req=doc&amp;base=LAW&amp;n=449446&amp;date=21.07.2025&amp;dst=100188&amp;field=134" TargetMode = "External"/>
	<Relationship Id="rId1449" Type="http://schemas.openxmlformats.org/officeDocument/2006/relationships/hyperlink" Target="https://login.consultant.ru/link/?req=doc&amp;base=LAW&amp;n=330846&amp;date=21.07.2025&amp;dst=100207&amp;field=134" TargetMode = "External"/>
	<Relationship Id="rId1450" Type="http://schemas.openxmlformats.org/officeDocument/2006/relationships/hyperlink" Target="https://login.consultant.ru/link/?req=doc&amp;base=LAW&amp;n=449446&amp;date=21.07.2025&amp;dst=100189&amp;field=134" TargetMode = "External"/>
	<Relationship Id="rId1451" Type="http://schemas.openxmlformats.org/officeDocument/2006/relationships/hyperlink" Target="https://login.consultant.ru/link/?req=doc&amp;base=LAW&amp;n=330704&amp;date=21.07.2025&amp;dst=100050&amp;field=134" TargetMode = "External"/>
	<Relationship Id="rId1452" Type="http://schemas.openxmlformats.org/officeDocument/2006/relationships/hyperlink" Target="https://login.consultant.ru/link/?req=doc&amp;base=LAW&amp;n=449446&amp;date=21.07.2025&amp;dst=100190&amp;field=134" TargetMode = "External"/>
	<Relationship Id="rId1453" Type="http://schemas.openxmlformats.org/officeDocument/2006/relationships/hyperlink" Target="https://login.consultant.ru/link/?req=doc&amp;base=LAW&amp;n=494429&amp;date=21.07.2025&amp;dst=100043&amp;field=134" TargetMode = "External"/>
	<Relationship Id="rId1454" Type="http://schemas.openxmlformats.org/officeDocument/2006/relationships/hyperlink" Target="https://login.consultant.ru/link/?req=doc&amp;base=LAW&amp;n=330846&amp;date=21.07.2025&amp;dst=100209&amp;field=134" TargetMode = "External"/>
	<Relationship Id="rId1455" Type="http://schemas.openxmlformats.org/officeDocument/2006/relationships/hyperlink" Target="https://login.consultant.ru/link/?req=doc&amp;base=LAW&amp;n=501412&amp;date=21.07.2025&amp;dst=100125&amp;field=134" TargetMode = "External"/>
	<Relationship Id="rId1456" Type="http://schemas.openxmlformats.org/officeDocument/2006/relationships/hyperlink" Target="https://login.consultant.ru/link/?req=doc&amp;base=LAW&amp;n=449446&amp;date=21.07.2025&amp;dst=100191&amp;field=134" TargetMode = "External"/>
	<Relationship Id="rId1457" Type="http://schemas.openxmlformats.org/officeDocument/2006/relationships/hyperlink" Target="https://login.consultant.ru/link/?req=doc&amp;base=LAW&amp;n=501412&amp;date=21.07.2025&amp;dst=100126&amp;field=134" TargetMode = "External"/>
	<Relationship Id="rId1458" Type="http://schemas.openxmlformats.org/officeDocument/2006/relationships/hyperlink" Target="https://login.consultant.ru/link/?req=doc&amp;base=LAW&amp;n=330704&amp;date=21.07.2025&amp;dst=100052&amp;field=134" TargetMode = "External"/>
	<Relationship Id="rId1459" Type="http://schemas.openxmlformats.org/officeDocument/2006/relationships/hyperlink" Target="https://login.consultant.ru/link/?req=doc&amp;base=LAW&amp;n=341747&amp;date=21.07.2025&amp;dst=100022&amp;field=134" TargetMode = "External"/>
	<Relationship Id="rId1460" Type="http://schemas.openxmlformats.org/officeDocument/2006/relationships/hyperlink" Target="https://login.consultant.ru/link/?req=doc&amp;base=LAW&amp;n=372677&amp;date=21.07.2025&amp;dst=100074&amp;field=134" TargetMode = "External"/>
	<Relationship Id="rId1461" Type="http://schemas.openxmlformats.org/officeDocument/2006/relationships/hyperlink" Target="https://login.consultant.ru/link/?req=doc&amp;base=LAW&amp;n=501423&amp;date=21.07.2025&amp;dst=100554&amp;field=134" TargetMode = "External"/>
	<Relationship Id="rId1462" Type="http://schemas.openxmlformats.org/officeDocument/2006/relationships/hyperlink" Target="https://login.consultant.ru/link/?req=doc&amp;base=LAW&amp;n=221394&amp;date=21.07.2025&amp;dst=101149&amp;field=134" TargetMode = "External"/>
	<Relationship Id="rId1463" Type="http://schemas.openxmlformats.org/officeDocument/2006/relationships/hyperlink" Target="https://login.consultant.ru/link/?req=doc&amp;base=LAW&amp;n=330704&amp;date=21.07.2025&amp;dst=100053&amp;field=134" TargetMode = "External"/>
	<Relationship Id="rId1464" Type="http://schemas.openxmlformats.org/officeDocument/2006/relationships/hyperlink" Target="https://login.consultant.ru/link/?req=doc&amp;base=LAW&amp;n=501412&amp;date=21.07.2025&amp;dst=100219&amp;field=134" TargetMode = "External"/>
	<Relationship Id="rId1465" Type="http://schemas.openxmlformats.org/officeDocument/2006/relationships/hyperlink" Target="https://login.consultant.ru/link/?req=doc&amp;base=LAW&amp;n=501412&amp;date=21.07.2025&amp;dst=100127&amp;field=134" TargetMode = "External"/>
	<Relationship Id="rId1466" Type="http://schemas.openxmlformats.org/officeDocument/2006/relationships/hyperlink" Target="https://login.consultant.ru/link/?req=doc&amp;base=LAW&amp;n=501412&amp;date=21.07.2025&amp;dst=100129&amp;field=134" TargetMode = "External"/>
	<Relationship Id="rId1467" Type="http://schemas.openxmlformats.org/officeDocument/2006/relationships/hyperlink" Target="https://login.consultant.ru/link/?req=doc&amp;base=LAW&amp;n=501412&amp;date=21.07.2025&amp;dst=100130&amp;field=134" TargetMode = "External"/>
	<Relationship Id="rId1468" Type="http://schemas.openxmlformats.org/officeDocument/2006/relationships/hyperlink" Target="https://login.consultant.ru/link/?req=doc&amp;base=LAW&amp;n=436172&amp;date=21.07.2025&amp;dst=100047&amp;field=134" TargetMode = "External"/>
	<Relationship Id="rId1469" Type="http://schemas.openxmlformats.org/officeDocument/2006/relationships/hyperlink" Target="https://login.consultant.ru/link/?req=doc&amp;base=LAW&amp;n=330704&amp;date=21.07.2025&amp;dst=100055&amp;field=134" TargetMode = "External"/>
	<Relationship Id="rId1470" Type="http://schemas.openxmlformats.org/officeDocument/2006/relationships/hyperlink" Target="https://login.consultant.ru/link/?req=doc&amp;base=LAW&amp;n=330704&amp;date=21.07.2025&amp;dst=100056&amp;field=134" TargetMode = "External"/>
	<Relationship Id="rId1471" Type="http://schemas.openxmlformats.org/officeDocument/2006/relationships/hyperlink" Target="https://login.consultant.ru/link/?req=doc&amp;base=LAW&amp;n=449446&amp;date=21.07.2025&amp;dst=100192&amp;field=134" TargetMode = "External"/>
	<Relationship Id="rId1472" Type="http://schemas.openxmlformats.org/officeDocument/2006/relationships/hyperlink" Target="https://login.consultant.ru/link/?req=doc&amp;base=LAW&amp;n=494429&amp;date=21.07.2025&amp;dst=100044&amp;field=134" TargetMode = "External"/>
	<Relationship Id="rId1473" Type="http://schemas.openxmlformats.org/officeDocument/2006/relationships/hyperlink" Target="https://login.consultant.ru/link/?req=doc&amp;base=LAW&amp;n=330846&amp;date=21.07.2025&amp;dst=100212&amp;field=134" TargetMode = "External"/>
	<Relationship Id="rId1474" Type="http://schemas.openxmlformats.org/officeDocument/2006/relationships/hyperlink" Target="https://login.consultant.ru/link/?req=doc&amp;base=LAW&amp;n=287031&amp;date=21.07.2025&amp;dst=100036&amp;field=134" TargetMode = "External"/>
	<Relationship Id="rId1475" Type="http://schemas.openxmlformats.org/officeDocument/2006/relationships/hyperlink" Target="https://login.consultant.ru/link/?req=doc&amp;base=LAW&amp;n=330846&amp;date=21.07.2025&amp;dst=100214&amp;field=134" TargetMode = "External"/>
	<Relationship Id="rId1476" Type="http://schemas.openxmlformats.org/officeDocument/2006/relationships/hyperlink" Target="https://login.consultant.ru/link/?req=doc&amp;base=LAW&amp;n=330846&amp;date=21.07.2025&amp;dst=100215&amp;field=134" TargetMode = "External"/>
	<Relationship Id="rId1477" Type="http://schemas.openxmlformats.org/officeDocument/2006/relationships/hyperlink" Target="https://login.consultant.ru/link/?req=doc&amp;base=LAW&amp;n=330846&amp;date=21.07.2025&amp;dst=100216&amp;field=134" TargetMode = "External"/>
	<Relationship Id="rId1478" Type="http://schemas.openxmlformats.org/officeDocument/2006/relationships/hyperlink" Target="https://login.consultant.ru/link/?req=doc&amp;base=LAW&amp;n=300839&amp;date=21.07.2025&amp;dst=100209&amp;field=134" TargetMode = "External"/>
	<Relationship Id="rId1479" Type="http://schemas.openxmlformats.org/officeDocument/2006/relationships/hyperlink" Target="https://login.consultant.ru/link/?req=doc&amp;base=LAW&amp;n=372677&amp;date=21.07.2025&amp;dst=100075&amp;field=134" TargetMode = "External"/>
	<Relationship Id="rId1480" Type="http://schemas.openxmlformats.org/officeDocument/2006/relationships/hyperlink" Target="https://login.consultant.ru/link/?req=doc&amp;base=LAW&amp;n=330846&amp;date=21.07.2025&amp;dst=100340&amp;field=134" TargetMode = "External"/>
	<Relationship Id="rId1481" Type="http://schemas.openxmlformats.org/officeDocument/2006/relationships/hyperlink" Target="https://login.consultant.ru/link/?req=doc&amp;base=LAW&amp;n=495301&amp;date=21.07.2025" TargetMode = "External"/>
	<Relationship Id="rId1482" Type="http://schemas.openxmlformats.org/officeDocument/2006/relationships/hyperlink" Target="https://login.consultant.ru/link/?req=doc&amp;base=LAW&amp;n=210168&amp;date=21.07.2025&amp;dst=100023&amp;field=134" TargetMode = "External"/>
	<Relationship Id="rId1483" Type="http://schemas.openxmlformats.org/officeDocument/2006/relationships/hyperlink" Target="https://login.consultant.ru/link/?req=doc&amp;base=LAW&amp;n=210168&amp;date=21.07.2025&amp;dst=100025&amp;field=134" TargetMode = "External"/>
	<Relationship Id="rId1484" Type="http://schemas.openxmlformats.org/officeDocument/2006/relationships/hyperlink" Target="https://login.consultant.ru/link/?req=doc&amp;base=LAW&amp;n=495301&amp;date=21.07.2025" TargetMode = "External"/>
	<Relationship Id="rId1485" Type="http://schemas.openxmlformats.org/officeDocument/2006/relationships/hyperlink" Target="https://login.consultant.ru/link/?req=doc&amp;base=LAW&amp;n=495301&amp;date=21.07.2025" TargetMode = "External"/>
	<Relationship Id="rId1486" Type="http://schemas.openxmlformats.org/officeDocument/2006/relationships/hyperlink" Target="https://login.consultant.ru/link/?req=doc&amp;base=LAW&amp;n=210168&amp;date=21.07.2025&amp;dst=100031&amp;field=134" TargetMode = "External"/>
	<Relationship Id="rId1487" Type="http://schemas.openxmlformats.org/officeDocument/2006/relationships/hyperlink" Target="https://login.consultant.ru/link/?req=doc&amp;base=LAW&amp;n=201782&amp;date=21.07.2025&amp;dst=100018&amp;field=134" TargetMode = "External"/>
	<Relationship Id="rId1488" Type="http://schemas.openxmlformats.org/officeDocument/2006/relationships/hyperlink" Target="https://login.consultant.ru/link/?req=doc&amp;base=LAW&amp;n=330846&amp;date=21.07.2025&amp;dst=100342&amp;field=134" TargetMode = "External"/>
	<Relationship Id="rId1489" Type="http://schemas.openxmlformats.org/officeDocument/2006/relationships/hyperlink" Target="https://login.consultant.ru/link/?req=doc&amp;base=LAW&amp;n=287031&amp;date=21.07.2025&amp;dst=100038&amp;field=134" TargetMode = "External"/>
	<Relationship Id="rId1490" Type="http://schemas.openxmlformats.org/officeDocument/2006/relationships/hyperlink" Target="https://login.consultant.ru/link/?req=doc&amp;base=LAW&amp;n=494628&amp;date=21.07.2025&amp;dst=100082&amp;field=134" TargetMode = "External"/>
	<Relationship Id="rId1491" Type="http://schemas.openxmlformats.org/officeDocument/2006/relationships/hyperlink" Target="https://login.consultant.ru/link/?req=doc&amp;base=LAW&amp;n=483349&amp;date=21.07.2025&amp;dst=100343&amp;field=134" TargetMode = "External"/>
	<Relationship Id="rId1492" Type="http://schemas.openxmlformats.org/officeDocument/2006/relationships/hyperlink" Target="https://login.consultant.ru/link/?req=doc&amp;base=LAW&amp;n=471020&amp;date=21.07.2025&amp;dst=100138&amp;field=134" TargetMode = "External"/>
	<Relationship Id="rId1493" Type="http://schemas.openxmlformats.org/officeDocument/2006/relationships/hyperlink" Target="https://login.consultant.ru/link/?req=doc&amp;base=LAW&amp;n=173386&amp;date=21.07.2025&amp;dst=100039&amp;field=134" TargetMode = "External"/>
	<Relationship Id="rId1494" Type="http://schemas.openxmlformats.org/officeDocument/2006/relationships/hyperlink" Target="https://login.consultant.ru/link/?req=doc&amp;base=LAW&amp;n=362507&amp;date=21.07.2025&amp;dst=100011&amp;field=134" TargetMode = "External"/>
	<Relationship Id="rId1495" Type="http://schemas.openxmlformats.org/officeDocument/2006/relationships/hyperlink" Target="https://login.consultant.ru/link/?req=doc&amp;base=LAW&amp;n=362507&amp;date=21.07.2025&amp;dst=100027&amp;field=134" TargetMode = "External"/>
	<Relationship Id="rId1496" Type="http://schemas.openxmlformats.org/officeDocument/2006/relationships/hyperlink" Target="https://login.consultant.ru/link/?req=doc&amp;base=LAW&amp;n=287031&amp;date=21.07.2025&amp;dst=100040&amp;field=134" TargetMode = "External"/>
	<Relationship Id="rId1497" Type="http://schemas.openxmlformats.org/officeDocument/2006/relationships/hyperlink" Target="https://login.consultant.ru/link/?req=doc&amp;base=LAW&amp;n=201782&amp;date=21.07.2025&amp;dst=100019&amp;field=134" TargetMode = "External"/>
	<Relationship Id="rId1498" Type="http://schemas.openxmlformats.org/officeDocument/2006/relationships/hyperlink" Target="https://login.consultant.ru/link/?req=doc&amp;base=LAW&amp;n=330846&amp;date=21.07.2025&amp;dst=100343&amp;field=134" TargetMode = "External"/>
	<Relationship Id="rId1499" Type="http://schemas.openxmlformats.org/officeDocument/2006/relationships/hyperlink" Target="https://login.consultant.ru/link/?req=doc&amp;base=LAW&amp;n=494628&amp;date=21.07.2025&amp;dst=100083&amp;field=134" TargetMode = "External"/>
	<Relationship Id="rId1500" Type="http://schemas.openxmlformats.org/officeDocument/2006/relationships/hyperlink" Target="https://login.consultant.ru/link/?req=doc&amp;base=LAW&amp;n=434583&amp;date=21.07.2025&amp;dst=100048&amp;field=134" TargetMode = "External"/>
	<Relationship Id="rId1501" Type="http://schemas.openxmlformats.org/officeDocument/2006/relationships/hyperlink" Target="https://login.consultant.ru/link/?req=doc&amp;base=LAW&amp;n=447127&amp;date=21.07.2025&amp;dst=100012&amp;field=134" TargetMode = "External"/>
	<Relationship Id="rId1502" Type="http://schemas.openxmlformats.org/officeDocument/2006/relationships/hyperlink" Target="https://login.consultant.ru/link/?req=doc&amp;base=LAW&amp;n=434583&amp;date=21.07.2025&amp;dst=100049&amp;field=134" TargetMode = "External"/>
	<Relationship Id="rId1503" Type="http://schemas.openxmlformats.org/officeDocument/2006/relationships/hyperlink" Target="https://login.consultant.ru/link/?req=doc&amp;base=LAW&amp;n=330846&amp;date=21.07.2025&amp;dst=100344&amp;field=134" TargetMode = "External"/>
	<Relationship Id="rId1504" Type="http://schemas.openxmlformats.org/officeDocument/2006/relationships/hyperlink" Target="https://login.consultant.ru/link/?req=doc&amp;base=LAW&amp;n=489522&amp;date=21.07.2025&amp;dst=100162&amp;field=134" TargetMode = "External"/>
	<Relationship Id="rId1505" Type="http://schemas.openxmlformats.org/officeDocument/2006/relationships/hyperlink" Target="https://login.consultant.ru/link/?req=doc&amp;base=LAW&amp;n=436354&amp;date=21.07.2025&amp;dst=100117&amp;field=134" TargetMode = "External"/>
	<Relationship Id="rId1506" Type="http://schemas.openxmlformats.org/officeDocument/2006/relationships/hyperlink" Target="https://login.consultant.ru/link/?req=doc&amp;base=LAW&amp;n=494628&amp;date=21.07.2025&amp;dst=100085&amp;field=134" TargetMode = "External"/>
	<Relationship Id="rId1507" Type="http://schemas.openxmlformats.org/officeDocument/2006/relationships/hyperlink" Target="https://login.consultant.ru/link/?req=doc&amp;base=LAW&amp;n=483349&amp;date=21.07.2025&amp;dst=100346&amp;field=134" TargetMode = "External"/>
	<Relationship Id="rId1508" Type="http://schemas.openxmlformats.org/officeDocument/2006/relationships/hyperlink" Target="https://login.consultant.ru/link/?req=doc&amp;base=LAW&amp;n=330704&amp;date=21.07.2025&amp;dst=100087&amp;field=134" TargetMode = "External"/>
	<Relationship Id="rId1509" Type="http://schemas.openxmlformats.org/officeDocument/2006/relationships/hyperlink" Target="https://login.consultant.ru/link/?req=doc&amp;base=LAW&amp;n=422102&amp;date=21.07.2025&amp;dst=100067&amp;field=134" TargetMode = "External"/>
	<Relationship Id="rId1510" Type="http://schemas.openxmlformats.org/officeDocument/2006/relationships/hyperlink" Target="https://login.consultant.ru/link/?req=doc&amp;base=LAW&amp;n=482543&amp;date=21.07.2025&amp;dst=100011&amp;field=134" TargetMode = "External"/>
	<Relationship Id="rId1511" Type="http://schemas.openxmlformats.org/officeDocument/2006/relationships/hyperlink" Target="https://login.consultant.ru/link/?req=doc&amp;base=LAW&amp;n=330704&amp;date=21.07.2025&amp;dst=100088&amp;field=134" TargetMode = "External"/>
	<Relationship Id="rId1512" Type="http://schemas.openxmlformats.org/officeDocument/2006/relationships/hyperlink" Target="https://login.consultant.ru/link/?req=doc&amp;base=LAW&amp;n=341747&amp;date=21.07.2025&amp;dst=100024&amp;field=134" TargetMode = "External"/>
	<Relationship Id="rId1513" Type="http://schemas.openxmlformats.org/officeDocument/2006/relationships/hyperlink" Target="https://login.consultant.ru/link/?req=doc&amp;base=LAW&amp;n=422102&amp;date=21.07.2025&amp;dst=100068&amp;field=134" TargetMode = "External"/>
	<Relationship Id="rId1514" Type="http://schemas.openxmlformats.org/officeDocument/2006/relationships/hyperlink" Target="https://login.consultant.ru/link/?req=doc&amp;base=LAW&amp;n=330704&amp;date=21.07.2025&amp;dst=100090&amp;field=134" TargetMode = "External"/>
	<Relationship Id="rId1515" Type="http://schemas.openxmlformats.org/officeDocument/2006/relationships/hyperlink" Target="https://login.consultant.ru/link/?req=doc&amp;base=LAW&amp;n=341747&amp;date=21.07.2025&amp;dst=100025&amp;field=134" TargetMode = "External"/>
	<Relationship Id="rId1516" Type="http://schemas.openxmlformats.org/officeDocument/2006/relationships/hyperlink" Target="https://login.consultant.ru/link/?req=doc&amp;base=LAW&amp;n=422102&amp;date=21.07.2025&amp;dst=100069&amp;field=134" TargetMode = "External"/>
	<Relationship Id="rId1517" Type="http://schemas.openxmlformats.org/officeDocument/2006/relationships/hyperlink" Target="https://login.consultant.ru/link/?req=doc&amp;base=LAW&amp;n=465416&amp;date=21.07.2025&amp;dst=100023&amp;field=134" TargetMode = "External"/>
	<Relationship Id="rId1518" Type="http://schemas.openxmlformats.org/officeDocument/2006/relationships/hyperlink" Target="https://login.consultant.ru/link/?req=doc&amp;base=LAW&amp;n=494367&amp;date=21.07.2025&amp;dst=100036&amp;field=134" TargetMode = "External"/>
	<Relationship Id="rId1519" Type="http://schemas.openxmlformats.org/officeDocument/2006/relationships/hyperlink" Target="https://login.consultant.ru/link/?req=doc&amp;base=LAW&amp;n=503057&amp;date=21.07.2025&amp;dst=100005&amp;field=134" TargetMode = "External"/>
	<Relationship Id="rId1520" Type="http://schemas.openxmlformats.org/officeDocument/2006/relationships/hyperlink" Target="https://login.consultant.ru/link/?req=doc&amp;base=LAW&amp;n=482543&amp;date=21.07.2025&amp;dst=100012&amp;field=134" TargetMode = "External"/>
	<Relationship Id="rId1521" Type="http://schemas.openxmlformats.org/officeDocument/2006/relationships/hyperlink" Target="https://login.consultant.ru/link/?req=doc&amp;base=LAW&amp;n=116984&amp;date=21.07.2025&amp;dst=100013&amp;field=134" TargetMode = "External"/>
	<Relationship Id="rId1522" Type="http://schemas.openxmlformats.org/officeDocument/2006/relationships/hyperlink" Target="https://login.consultant.ru/link/?req=doc&amp;base=LAW&amp;n=494628&amp;date=21.07.2025&amp;dst=100086&amp;field=134" TargetMode = "External"/>
	<Relationship Id="rId1523" Type="http://schemas.openxmlformats.org/officeDocument/2006/relationships/hyperlink" Target="https://login.consultant.ru/link/?req=doc&amp;base=LAW&amp;n=483349&amp;date=21.07.2025&amp;dst=100347&amp;field=134" TargetMode = "External"/>
	<Relationship Id="rId1524" Type="http://schemas.openxmlformats.org/officeDocument/2006/relationships/hyperlink" Target="https://login.consultant.ru/link/?req=doc&amp;base=LAW&amp;n=422102&amp;date=21.07.2025&amp;dst=100070&amp;field=134" TargetMode = "External"/>
	<Relationship Id="rId1525" Type="http://schemas.openxmlformats.org/officeDocument/2006/relationships/hyperlink" Target="https://login.consultant.ru/link/?req=doc&amp;base=LAW&amp;n=421138&amp;date=21.07.2025&amp;dst=100058&amp;field=134" TargetMode = "External"/>
	<Relationship Id="rId1526" Type="http://schemas.openxmlformats.org/officeDocument/2006/relationships/hyperlink" Target="https://login.consultant.ru/link/?req=doc&amp;base=LAW&amp;n=494419&amp;date=21.07.2025&amp;dst=100034&amp;field=134" TargetMode = "External"/>
	<Relationship Id="rId1527" Type="http://schemas.openxmlformats.org/officeDocument/2006/relationships/hyperlink" Target="https://login.consultant.ru/link/?req=doc&amp;base=LAW&amp;n=494628&amp;date=21.07.2025&amp;dst=100087&amp;field=134" TargetMode = "External"/>
	<Relationship Id="rId1528" Type="http://schemas.openxmlformats.org/officeDocument/2006/relationships/hyperlink" Target="https://login.consultant.ru/link/?req=doc&amp;base=LAW&amp;n=210168&amp;date=21.07.2025&amp;dst=100034&amp;field=134" TargetMode = "External"/>
	<Relationship Id="rId1529" Type="http://schemas.openxmlformats.org/officeDocument/2006/relationships/hyperlink" Target="https://login.consultant.ru/link/?req=doc&amp;base=LAW&amp;n=483349&amp;date=21.07.2025&amp;dst=100348&amp;field=134" TargetMode = "External"/>
	<Relationship Id="rId1530" Type="http://schemas.openxmlformats.org/officeDocument/2006/relationships/hyperlink" Target="https://login.consultant.ru/link/?req=doc&amp;base=LAW&amp;n=210168&amp;date=21.07.2025&amp;dst=100036&amp;field=134" TargetMode = "External"/>
	<Relationship Id="rId1531" Type="http://schemas.openxmlformats.org/officeDocument/2006/relationships/hyperlink" Target="https://login.consultant.ru/link/?req=doc&amp;base=LAW&amp;n=210168&amp;date=21.07.2025&amp;dst=100042&amp;field=134" TargetMode = "External"/>
	<Relationship Id="rId1532" Type="http://schemas.openxmlformats.org/officeDocument/2006/relationships/hyperlink" Target="https://login.consultant.ru/link/?req=doc&amp;base=LAW&amp;n=330704&amp;date=21.07.2025&amp;dst=100092&amp;field=134" TargetMode = "External"/>
	<Relationship Id="rId1533" Type="http://schemas.openxmlformats.org/officeDocument/2006/relationships/hyperlink" Target="https://login.consultant.ru/link/?req=doc&amp;base=LAW&amp;n=465416&amp;date=21.07.2025&amp;dst=100025&amp;field=134" TargetMode = "External"/>
	<Relationship Id="rId1534" Type="http://schemas.openxmlformats.org/officeDocument/2006/relationships/hyperlink" Target="https://login.consultant.ru/link/?req=doc&amp;base=LAW&amp;n=210168&amp;date=21.07.2025&amp;dst=100044&amp;field=134" TargetMode = "External"/>
	<Relationship Id="rId1535" Type="http://schemas.openxmlformats.org/officeDocument/2006/relationships/hyperlink" Target="https://login.consultant.ru/link/?req=doc&amp;base=LAW&amp;n=211081&amp;date=21.07.2025&amp;dst=100015&amp;field=134" TargetMode = "External"/>
	<Relationship Id="rId1536" Type="http://schemas.openxmlformats.org/officeDocument/2006/relationships/hyperlink" Target="https://login.consultant.ru/link/?req=doc&amp;base=LAW&amp;n=173386&amp;date=21.07.2025&amp;dst=100042&amp;field=134" TargetMode = "External"/>
	<Relationship Id="rId1537" Type="http://schemas.openxmlformats.org/officeDocument/2006/relationships/hyperlink" Target="https://login.consultant.ru/link/?req=doc&amp;base=LAW&amp;n=210168&amp;date=21.07.2025&amp;dst=100045&amp;field=134" TargetMode = "External"/>
	<Relationship Id="rId1538" Type="http://schemas.openxmlformats.org/officeDocument/2006/relationships/hyperlink" Target="https://login.consultant.ru/link/?req=doc&amp;base=LAW&amp;n=210168&amp;date=21.07.2025&amp;dst=100047&amp;field=134" TargetMode = "External"/>
	<Relationship Id="rId1539" Type="http://schemas.openxmlformats.org/officeDocument/2006/relationships/hyperlink" Target="https://login.consultant.ru/link/?req=doc&amp;base=LAW&amp;n=476787&amp;date=21.07.2025&amp;dst=100014&amp;field=134" TargetMode = "External"/>
	<Relationship Id="rId1540" Type="http://schemas.openxmlformats.org/officeDocument/2006/relationships/hyperlink" Target="https://login.consultant.ru/link/?req=doc&amp;base=LAW&amp;n=485963&amp;date=21.07.2025&amp;dst=100014&amp;field=134" TargetMode = "External"/>
	<Relationship Id="rId1541" Type="http://schemas.openxmlformats.org/officeDocument/2006/relationships/hyperlink" Target="https://login.consultant.ru/link/?req=doc&amp;base=LAW&amp;n=220989&amp;date=21.07.2025&amp;dst=100354&amp;field=134" TargetMode = "External"/>
	<Relationship Id="rId1542" Type="http://schemas.openxmlformats.org/officeDocument/2006/relationships/hyperlink" Target="https://login.consultant.ru/link/?req=doc&amp;base=LAW&amp;n=494628&amp;date=21.07.2025&amp;dst=100089&amp;field=134" TargetMode = "External"/>
	<Relationship Id="rId1543" Type="http://schemas.openxmlformats.org/officeDocument/2006/relationships/hyperlink" Target="https://login.consultant.ru/link/?req=doc&amp;base=LAW&amp;n=341747&amp;date=21.07.2025&amp;dst=100026&amp;field=134" TargetMode = "External"/>
	<Relationship Id="rId1544" Type="http://schemas.openxmlformats.org/officeDocument/2006/relationships/hyperlink" Target="https://login.consultant.ru/link/?req=doc&amp;base=LAW&amp;n=210168&amp;date=21.07.2025&amp;dst=100049&amp;field=134" TargetMode = "External"/>
	<Relationship Id="rId1545" Type="http://schemas.openxmlformats.org/officeDocument/2006/relationships/hyperlink" Target="https://login.consultant.ru/link/?req=doc&amp;base=LAW&amp;n=301779&amp;date=21.07.2025&amp;dst=100012&amp;field=134" TargetMode = "External"/>
	<Relationship Id="rId1546" Type="http://schemas.openxmlformats.org/officeDocument/2006/relationships/hyperlink" Target="https://login.consultant.ru/link/?req=doc&amp;base=LAW&amp;n=388795&amp;date=21.07.2025&amp;dst=100011&amp;field=134" TargetMode = "External"/>
	<Relationship Id="rId1547" Type="http://schemas.openxmlformats.org/officeDocument/2006/relationships/hyperlink" Target="https://login.consultant.ru/link/?req=doc&amp;base=LAW&amp;n=388795&amp;date=21.07.2025&amp;dst=100012&amp;field=134" TargetMode = "External"/>
	<Relationship Id="rId1548" Type="http://schemas.openxmlformats.org/officeDocument/2006/relationships/hyperlink" Target="https://login.consultant.ru/link/?req=doc&amp;base=LAW&amp;n=485963&amp;date=21.07.2025&amp;dst=100014&amp;field=134" TargetMode = "External"/>
	<Relationship Id="rId1549" Type="http://schemas.openxmlformats.org/officeDocument/2006/relationships/hyperlink" Target="https://login.consultant.ru/link/?req=doc&amp;base=LAW&amp;n=287031&amp;date=21.07.2025&amp;dst=100045&amp;field=134" TargetMode = "External"/>
	<Relationship Id="rId1550" Type="http://schemas.openxmlformats.org/officeDocument/2006/relationships/hyperlink" Target="https://login.consultant.ru/link/?req=doc&amp;base=LAW&amp;n=220989&amp;date=21.07.2025&amp;dst=100355&amp;field=134" TargetMode = "External"/>
	<Relationship Id="rId1551" Type="http://schemas.openxmlformats.org/officeDocument/2006/relationships/hyperlink" Target="https://login.consultant.ru/link/?req=doc&amp;base=LAW&amp;n=173386&amp;date=21.07.2025&amp;dst=100044&amp;field=134" TargetMode = "External"/>
	<Relationship Id="rId1552" Type="http://schemas.openxmlformats.org/officeDocument/2006/relationships/hyperlink" Target="https://login.consultant.ru/link/?req=doc&amp;base=LAW&amp;n=210168&amp;date=21.07.2025&amp;dst=100050&amp;field=134" TargetMode = "External"/>
	<Relationship Id="rId1553" Type="http://schemas.openxmlformats.org/officeDocument/2006/relationships/hyperlink" Target="https://login.consultant.ru/link/?req=doc&amp;base=LAW&amp;n=330846&amp;date=21.07.2025&amp;dst=100346&amp;field=134" TargetMode = "External"/>
	<Relationship Id="rId1554" Type="http://schemas.openxmlformats.org/officeDocument/2006/relationships/hyperlink" Target="https://login.consultant.ru/link/?req=doc&amp;base=LAW&amp;n=494628&amp;date=21.07.2025&amp;dst=100090&amp;field=134" TargetMode = "External"/>
	<Relationship Id="rId1555" Type="http://schemas.openxmlformats.org/officeDocument/2006/relationships/hyperlink" Target="https://login.consultant.ru/link/?req=doc&amp;base=LAW&amp;n=341747&amp;date=21.07.2025&amp;dst=100028&amp;field=134" TargetMode = "External"/>
	<Relationship Id="rId1556" Type="http://schemas.openxmlformats.org/officeDocument/2006/relationships/hyperlink" Target="https://login.consultant.ru/link/?req=doc&amp;base=LAW&amp;n=388795&amp;date=21.07.2025&amp;dst=100013&amp;field=134" TargetMode = "External"/>
	<Relationship Id="rId1557" Type="http://schemas.openxmlformats.org/officeDocument/2006/relationships/hyperlink" Target="https://login.consultant.ru/link/?req=doc&amp;base=LAW&amp;n=482508&amp;date=21.07.2025&amp;dst=100011&amp;field=134" TargetMode = "External"/>
	<Relationship Id="rId1558" Type="http://schemas.openxmlformats.org/officeDocument/2006/relationships/hyperlink" Target="https://login.consultant.ru/link/?req=doc&amp;base=LAW&amp;n=341747&amp;date=21.07.2025&amp;dst=100029&amp;field=134" TargetMode = "External"/>
	<Relationship Id="rId1559" Type="http://schemas.openxmlformats.org/officeDocument/2006/relationships/hyperlink" Target="https://login.consultant.ru/link/?req=doc&amp;base=LAW&amp;n=341747&amp;date=21.07.2025&amp;dst=100033&amp;field=134" TargetMode = "External"/>
	<Relationship Id="rId1560" Type="http://schemas.openxmlformats.org/officeDocument/2006/relationships/hyperlink" Target="https://login.consultant.ru/link/?req=doc&amp;base=LAW&amp;n=422102&amp;date=21.07.2025&amp;dst=100072&amp;field=134" TargetMode = "External"/>
	<Relationship Id="rId1561" Type="http://schemas.openxmlformats.org/officeDocument/2006/relationships/hyperlink" Target="https://login.consultant.ru/link/?req=doc&amp;base=LAW&amp;n=287031&amp;date=21.07.2025&amp;dst=100047&amp;field=134" TargetMode = "External"/>
	<Relationship Id="rId1562" Type="http://schemas.openxmlformats.org/officeDocument/2006/relationships/hyperlink" Target="https://login.consultant.ru/link/?req=doc&amp;base=LAW&amp;n=173386&amp;date=21.07.2025&amp;dst=100047&amp;field=134" TargetMode = "External"/>
	<Relationship Id="rId1563" Type="http://schemas.openxmlformats.org/officeDocument/2006/relationships/hyperlink" Target="https://login.consultant.ru/link/?req=doc&amp;base=LAW&amp;n=116984&amp;date=21.07.2025&amp;dst=100014&amp;field=134" TargetMode = "External"/>
	<Relationship Id="rId1564" Type="http://schemas.openxmlformats.org/officeDocument/2006/relationships/hyperlink" Target="https://login.consultant.ru/link/?req=doc&amp;base=LAW&amp;n=173386&amp;date=21.07.2025&amp;dst=100048&amp;field=134" TargetMode = "External"/>
	<Relationship Id="rId1565" Type="http://schemas.openxmlformats.org/officeDocument/2006/relationships/hyperlink" Target="https://login.consultant.ru/link/?req=doc&amp;base=LAW&amp;n=494628&amp;date=21.07.2025&amp;dst=100103&amp;field=134" TargetMode = "External"/>
	<Relationship Id="rId1566" Type="http://schemas.openxmlformats.org/officeDocument/2006/relationships/hyperlink" Target="https://login.consultant.ru/link/?req=doc&amp;base=LAW&amp;n=465724&amp;date=21.07.2025&amp;dst=100015&amp;field=134" TargetMode = "External"/>
	<Relationship Id="rId1567" Type="http://schemas.openxmlformats.org/officeDocument/2006/relationships/hyperlink" Target="https://login.consultant.ru/link/?req=doc&amp;base=LAW&amp;n=440089&amp;date=21.07.2025&amp;dst=100004&amp;field=134" TargetMode = "External"/>
	<Relationship Id="rId1568" Type="http://schemas.openxmlformats.org/officeDocument/2006/relationships/hyperlink" Target="https://login.consultant.ru/link/?req=doc&amp;base=LAW&amp;n=494628&amp;date=21.07.2025&amp;dst=100104&amp;field=134" TargetMode = "External"/>
	<Relationship Id="rId1569" Type="http://schemas.openxmlformats.org/officeDocument/2006/relationships/hyperlink" Target="https://login.consultant.ru/link/?req=doc&amp;base=LAW&amp;n=457282&amp;date=21.07.2025&amp;dst=100009&amp;field=134" TargetMode = "External"/>
	<Relationship Id="rId1570" Type="http://schemas.openxmlformats.org/officeDocument/2006/relationships/hyperlink" Target="https://login.consultant.ru/link/?req=doc&amp;base=LAW&amp;n=402552&amp;date=21.07.2025&amp;dst=100025&amp;field=134" TargetMode = "External"/>
	<Relationship Id="rId1571" Type="http://schemas.openxmlformats.org/officeDocument/2006/relationships/hyperlink" Target="https://login.consultant.ru/link/?req=doc&amp;base=LAW&amp;n=471020&amp;date=21.07.2025&amp;dst=100138&amp;field=134" TargetMode = "External"/>
	<Relationship Id="rId1572" Type="http://schemas.openxmlformats.org/officeDocument/2006/relationships/hyperlink" Target="https://login.consultant.ru/link/?req=doc&amp;base=LAW&amp;n=495435&amp;date=21.07.2025&amp;dst=100019&amp;field=134" TargetMode = "External"/>
	<Relationship Id="rId1573" Type="http://schemas.openxmlformats.org/officeDocument/2006/relationships/hyperlink" Target="https://login.consultant.ru/link/?req=doc&amp;base=LAW&amp;n=483176&amp;date=21.07.2025&amp;dst=141&amp;field=134" TargetMode = "External"/>
	<Relationship Id="rId1574" Type="http://schemas.openxmlformats.org/officeDocument/2006/relationships/hyperlink" Target="https://login.consultant.ru/link/?req=doc&amp;base=LAW&amp;n=462416&amp;date=21.07.2025&amp;dst=100074&amp;field=134" TargetMode = "External"/>
	<Relationship Id="rId1575" Type="http://schemas.openxmlformats.org/officeDocument/2006/relationships/hyperlink" Target="https://login.consultant.ru/link/?req=doc&amp;base=LAW&amp;n=494613&amp;date=21.07.2025&amp;dst=100220&amp;field=134" TargetMode = "External"/>
	<Relationship Id="rId1576" Type="http://schemas.openxmlformats.org/officeDocument/2006/relationships/hyperlink" Target="https://login.consultant.ru/link/?req=doc&amp;base=LAW&amp;n=493188&amp;date=21.07.2025&amp;dst=595&amp;field=134" TargetMode = "External"/>
	<Relationship Id="rId1577" Type="http://schemas.openxmlformats.org/officeDocument/2006/relationships/hyperlink" Target="https://login.consultant.ru/link/?req=doc&amp;base=LAW&amp;n=493188&amp;date=21.07.2025&amp;dst=596&amp;field=134" TargetMode = "External"/>
	<Relationship Id="rId1578" Type="http://schemas.openxmlformats.org/officeDocument/2006/relationships/hyperlink" Target="https://login.consultant.ru/link/?req=doc&amp;base=LAW&amp;n=494628&amp;date=21.07.2025&amp;dst=100106&amp;field=134" TargetMode = "External"/>
	<Relationship Id="rId1579" Type="http://schemas.openxmlformats.org/officeDocument/2006/relationships/hyperlink" Target="https://login.consultant.ru/link/?req=doc&amp;base=LAW&amp;n=404179&amp;date=21.07.2025&amp;dst=100305&amp;field=134" TargetMode = "External"/>
	<Relationship Id="rId1580" Type="http://schemas.openxmlformats.org/officeDocument/2006/relationships/hyperlink" Target="https://login.consultant.ru/link/?req=doc&amp;base=LAW&amp;n=173386&amp;date=21.07.2025&amp;dst=100050&amp;field=134" TargetMode = "External"/>
	<Relationship Id="rId1581" Type="http://schemas.openxmlformats.org/officeDocument/2006/relationships/hyperlink" Target="https://login.consultant.ru/link/?req=doc&amp;base=LAW&amp;n=434583&amp;date=21.07.2025&amp;dst=100052&amp;field=134" TargetMode = "External"/>
	<Relationship Id="rId1582" Type="http://schemas.openxmlformats.org/officeDocument/2006/relationships/hyperlink" Target="https://login.consultant.ru/link/?req=doc&amp;base=LAW&amp;n=483349&amp;date=21.07.2025&amp;dst=100349&amp;field=134" TargetMode = "External"/>
	<Relationship Id="rId1583" Type="http://schemas.openxmlformats.org/officeDocument/2006/relationships/hyperlink" Target="https://login.consultant.ru/link/?req=doc&amp;base=LAW&amp;n=493188&amp;date=21.07.2025&amp;dst=619&amp;field=134" TargetMode = "External"/>
	<Relationship Id="rId1584" Type="http://schemas.openxmlformats.org/officeDocument/2006/relationships/hyperlink" Target="https://login.consultant.ru/link/?req=doc&amp;base=LAW&amp;n=420986&amp;date=21.07.2025&amp;dst=100773&amp;field=134" TargetMode = "External"/>
	<Relationship Id="rId1585" Type="http://schemas.openxmlformats.org/officeDocument/2006/relationships/hyperlink" Target="https://login.consultant.ru/link/?req=doc&amp;base=LAW&amp;n=483349&amp;date=21.07.2025&amp;dst=100351&amp;field=134" TargetMode = "External"/>
	<Relationship Id="rId1586" Type="http://schemas.openxmlformats.org/officeDocument/2006/relationships/hyperlink" Target="https://login.consultant.ru/link/?req=doc&amp;base=LAW&amp;n=483349&amp;date=21.07.2025&amp;dst=100353&amp;field=134" TargetMode = "External"/>
	<Relationship Id="rId1587" Type="http://schemas.openxmlformats.org/officeDocument/2006/relationships/hyperlink" Target="https://login.consultant.ru/link/?req=doc&amp;base=LAW&amp;n=483349&amp;date=21.07.2025&amp;dst=100354&amp;field=134" TargetMode = "External"/>
	<Relationship Id="rId1588" Type="http://schemas.openxmlformats.org/officeDocument/2006/relationships/hyperlink" Target="https://login.consultant.ru/link/?req=doc&amp;base=LAW&amp;n=447127&amp;date=21.07.2025&amp;dst=100012&amp;field=134" TargetMode = "External"/>
	<Relationship Id="rId1589" Type="http://schemas.openxmlformats.org/officeDocument/2006/relationships/hyperlink" Target="https://login.consultant.ru/link/?req=doc&amp;base=LAW&amp;n=421943&amp;date=21.07.2025&amp;dst=100022&amp;field=134" TargetMode = "External"/>
	<Relationship Id="rId1590" Type="http://schemas.openxmlformats.org/officeDocument/2006/relationships/hyperlink" Target="https://login.consultant.ru/link/?req=doc&amp;base=LAW&amp;n=434583&amp;date=21.07.2025&amp;dst=100053&amp;field=134" TargetMode = "External"/>
	<Relationship Id="rId1591" Type="http://schemas.openxmlformats.org/officeDocument/2006/relationships/hyperlink" Target="https://login.consultant.ru/link/?req=doc&amp;base=LAW&amp;n=201712&amp;date=21.07.2025&amp;dst=100167&amp;field=134" TargetMode = "External"/>
	<Relationship Id="rId1592" Type="http://schemas.openxmlformats.org/officeDocument/2006/relationships/hyperlink" Target="https://login.consultant.ru/link/?req=doc&amp;base=LAW&amp;n=201712&amp;date=21.07.2025&amp;dst=100169&amp;field=134" TargetMode = "External"/>
	<Relationship Id="rId1593" Type="http://schemas.openxmlformats.org/officeDocument/2006/relationships/hyperlink" Target="https://login.consultant.ru/link/?req=doc&amp;base=LAW&amp;n=494613&amp;date=21.07.2025&amp;dst=123&amp;field=134" TargetMode = "External"/>
	<Relationship Id="rId1594" Type="http://schemas.openxmlformats.org/officeDocument/2006/relationships/hyperlink" Target="https://login.consultant.ru/link/?req=doc&amp;base=LAW&amp;n=434583&amp;date=21.07.2025&amp;dst=100054&amp;field=134" TargetMode = "External"/>
	<Relationship Id="rId1595" Type="http://schemas.openxmlformats.org/officeDocument/2006/relationships/hyperlink" Target="https://login.consultant.ru/link/?req=doc&amp;base=LAW&amp;n=484451&amp;date=21.07.2025&amp;dst=100005&amp;field=134" TargetMode = "External"/>
	<Relationship Id="rId1596" Type="http://schemas.openxmlformats.org/officeDocument/2006/relationships/hyperlink" Target="https://login.consultant.ru/link/?req=doc&amp;base=LAW&amp;n=483048&amp;date=21.07.2025&amp;dst=100077&amp;field=134" TargetMode = "External"/>
	<Relationship Id="rId1597" Type="http://schemas.openxmlformats.org/officeDocument/2006/relationships/hyperlink" Target="https://login.consultant.ru/link/?req=doc&amp;base=LAW&amp;n=502266&amp;date=21.07.2025&amp;dst=127&amp;field=134" TargetMode = "External"/>
	<Relationship Id="rId1598" Type="http://schemas.openxmlformats.org/officeDocument/2006/relationships/hyperlink" Target="https://login.consultant.ru/link/?req=doc&amp;base=LAW&amp;n=107278&amp;date=21.07.2025&amp;dst=100006&amp;field=134" TargetMode = "External"/>
	<Relationship Id="rId1599" Type="http://schemas.openxmlformats.org/officeDocument/2006/relationships/hyperlink" Target="https://login.consultant.ru/link/?req=doc&amp;base=LAW&amp;n=479748&amp;date=21.07.2025&amp;dst=100184&amp;field=134" TargetMode = "External"/>
	<Relationship Id="rId1600" Type="http://schemas.openxmlformats.org/officeDocument/2006/relationships/hyperlink" Target="https://login.consultant.ru/link/?req=doc&amp;base=LAW&amp;n=503830&amp;date=21.07.2025&amp;dst=500&amp;field=134" TargetMode = "External"/>
	<Relationship Id="rId1601" Type="http://schemas.openxmlformats.org/officeDocument/2006/relationships/hyperlink" Target="https://login.consultant.ru/link/?req=doc&amp;base=LAW&amp;n=304050&amp;date=21.07.2025&amp;dst=100042&amp;field=134" TargetMode = "External"/>
	<Relationship Id="rId1602" Type="http://schemas.openxmlformats.org/officeDocument/2006/relationships/hyperlink" Target="https://login.consultant.ru/link/?req=doc&amp;base=LAW&amp;n=456522&amp;date=21.07.2025&amp;dst=65&amp;field=134" TargetMode = "External"/>
	<Relationship Id="rId1603" Type="http://schemas.openxmlformats.org/officeDocument/2006/relationships/hyperlink" Target="https://login.consultant.ru/link/?req=doc&amp;base=LAW&amp;n=304050&amp;date=21.07.2025&amp;dst=100044&amp;field=134" TargetMode = "External"/>
	<Relationship Id="rId1604" Type="http://schemas.openxmlformats.org/officeDocument/2006/relationships/hyperlink" Target="https://login.consultant.ru/link/?req=doc&amp;base=LAW&amp;n=483117&amp;date=21.07.2025&amp;dst=100023&amp;field=134" TargetMode = "External"/>
	<Relationship Id="rId1605" Type="http://schemas.openxmlformats.org/officeDocument/2006/relationships/hyperlink" Target="https://login.consultant.ru/link/?req=doc&amp;base=LAW&amp;n=483117&amp;date=21.07.2025&amp;dst=100174&amp;field=134" TargetMode = "External"/>
	<Relationship Id="rId1606" Type="http://schemas.openxmlformats.org/officeDocument/2006/relationships/hyperlink" Target="https://login.consultant.ru/link/?req=doc&amp;base=LAW&amp;n=304050&amp;date=21.07.2025&amp;dst=100046&amp;field=134" TargetMode = "External"/>
	<Relationship Id="rId1607" Type="http://schemas.openxmlformats.org/officeDocument/2006/relationships/hyperlink" Target="https://login.consultant.ru/link/?req=doc&amp;base=LAW&amp;n=500026&amp;date=21.07.2025&amp;dst=100572&amp;field=134" TargetMode = "External"/>
	<Relationship Id="rId1608" Type="http://schemas.openxmlformats.org/officeDocument/2006/relationships/hyperlink" Target="https://login.consultant.ru/link/?req=doc&amp;base=LAW&amp;n=197506&amp;date=21.07.2025&amp;dst=100147&amp;field=134" TargetMode = "External"/>
	<Relationship Id="rId1609" Type="http://schemas.openxmlformats.org/officeDocument/2006/relationships/hyperlink" Target="https://login.consultant.ru/link/?req=doc&amp;base=LAW&amp;n=210168&amp;date=21.07.2025&amp;dst=100052&amp;field=134" TargetMode = "External"/>
	<Relationship Id="rId1610" Type="http://schemas.openxmlformats.org/officeDocument/2006/relationships/hyperlink" Target="https://login.consultant.ru/link/?req=doc&amp;base=LAW&amp;n=483176&amp;date=21.07.2025&amp;dst=108&amp;field=134" TargetMode = "External"/>
	<Relationship Id="rId1611" Type="http://schemas.openxmlformats.org/officeDocument/2006/relationships/hyperlink" Target="https://login.consultant.ru/link/?req=doc&amp;base=LAW&amp;n=142907&amp;date=21.07.2025&amp;dst=100241&amp;field=134" TargetMode = "External"/>
	<Relationship Id="rId1612" Type="http://schemas.openxmlformats.org/officeDocument/2006/relationships/hyperlink" Target="https://login.consultant.ru/link/?req=doc&amp;base=LAW&amp;n=173386&amp;date=21.07.2025&amp;dst=100057&amp;field=134" TargetMode = "External"/>
	<Relationship Id="rId1613" Type="http://schemas.openxmlformats.org/officeDocument/2006/relationships/hyperlink" Target="https://login.consultant.ru/link/?req=doc&amp;base=LAW&amp;n=330704&amp;date=21.07.2025&amp;dst=100094&amp;field=134" TargetMode = "External"/>
	<Relationship Id="rId1614" Type="http://schemas.openxmlformats.org/officeDocument/2006/relationships/hyperlink" Target="https://login.consultant.ru/link/?req=doc&amp;base=LAW&amp;n=173386&amp;date=21.07.2025&amp;dst=100058&amp;field=134" TargetMode = "External"/>
	<Relationship Id="rId1615" Type="http://schemas.openxmlformats.org/officeDocument/2006/relationships/hyperlink" Target="https://login.consultant.ru/link/?req=doc&amp;base=LAW&amp;n=173386&amp;date=21.07.2025&amp;dst=100059&amp;field=134" TargetMode = "External"/>
	<Relationship Id="rId1616" Type="http://schemas.openxmlformats.org/officeDocument/2006/relationships/hyperlink" Target="https://login.consultant.ru/link/?req=doc&amp;base=LAW&amp;n=489522&amp;date=21.07.2025&amp;dst=100162&amp;field=134" TargetMode = "External"/>
	<Relationship Id="rId1617" Type="http://schemas.openxmlformats.org/officeDocument/2006/relationships/hyperlink" Target="https://login.consultant.ru/link/?req=doc&amp;base=LAW&amp;n=402649&amp;date=21.07.2025&amp;dst=2490&amp;field=134" TargetMode = "External"/>
	<Relationship Id="rId1618" Type="http://schemas.openxmlformats.org/officeDocument/2006/relationships/hyperlink" Target="https://login.consultant.ru/link/?req=doc&amp;base=LAW&amp;n=422102&amp;date=21.07.2025&amp;dst=100217&amp;field=134" TargetMode = "External"/>
	<Relationship Id="rId1619" Type="http://schemas.openxmlformats.org/officeDocument/2006/relationships/hyperlink" Target="https://login.consultant.ru/link/?req=doc&amp;base=LAW&amp;n=422102&amp;date=21.07.2025&amp;dst=100074&amp;field=134" TargetMode = "External"/>
	<Relationship Id="rId1620" Type="http://schemas.openxmlformats.org/officeDocument/2006/relationships/hyperlink" Target="https://login.consultant.ru/link/?req=doc&amp;base=LAW&amp;n=482508&amp;date=21.07.2025&amp;dst=100013&amp;field=134" TargetMode = "External"/>
	<Relationship Id="rId1621" Type="http://schemas.openxmlformats.org/officeDocument/2006/relationships/hyperlink" Target="https://login.consultant.ru/link/?req=doc&amp;base=LAW&amp;n=455356&amp;date=21.07.2025&amp;dst=100006&amp;field=134" TargetMode = "External"/>
	<Relationship Id="rId1622" Type="http://schemas.openxmlformats.org/officeDocument/2006/relationships/hyperlink" Target="https://login.consultant.ru/link/?req=doc&amp;base=LAW&amp;n=482508&amp;date=21.07.2025&amp;dst=100017&amp;field=134" TargetMode = "External"/>
	<Relationship Id="rId1623" Type="http://schemas.openxmlformats.org/officeDocument/2006/relationships/hyperlink" Target="https://login.consultant.ru/link/?req=doc&amp;base=LAW&amp;n=502910&amp;date=21.07.2025&amp;dst=100006&amp;field=134" TargetMode = "External"/>
	<Relationship Id="rId1624" Type="http://schemas.openxmlformats.org/officeDocument/2006/relationships/hyperlink" Target="https://login.consultant.ru/link/?req=doc&amp;base=LAW&amp;n=482508&amp;date=21.07.2025&amp;dst=100019&amp;field=134" TargetMode = "External"/>
	<Relationship Id="rId1625" Type="http://schemas.openxmlformats.org/officeDocument/2006/relationships/hyperlink" Target="https://login.consultant.ru/link/?req=doc&amp;base=LAW&amp;n=482508&amp;date=21.07.2025&amp;dst=100020&amp;field=134" TargetMode = "External"/>
	<Relationship Id="rId1626" Type="http://schemas.openxmlformats.org/officeDocument/2006/relationships/hyperlink" Target="https://login.consultant.ru/link/?req=doc&amp;base=LAW&amp;n=422102&amp;date=21.07.2025&amp;dst=100216&amp;field=134" TargetMode = "External"/>
	<Relationship Id="rId1627" Type="http://schemas.openxmlformats.org/officeDocument/2006/relationships/hyperlink" Target="https://login.consultant.ru/link/?req=doc&amp;base=LAW&amp;n=421943&amp;date=21.07.2025&amp;dst=100026&amp;field=134" TargetMode = "External"/>
	<Relationship Id="rId1628" Type="http://schemas.openxmlformats.org/officeDocument/2006/relationships/hyperlink" Target="https://login.consultant.ru/link/?req=doc&amp;base=LAW&amp;n=465416&amp;date=21.07.2025&amp;dst=100026&amp;field=134" TargetMode = "External"/>
	<Relationship Id="rId1629" Type="http://schemas.openxmlformats.org/officeDocument/2006/relationships/hyperlink" Target="https://login.consultant.ru/link/?req=doc&amp;base=LAW&amp;n=421943&amp;date=21.07.2025&amp;dst=100027&amp;field=134" TargetMode = "External"/>
	<Relationship Id="rId1630" Type="http://schemas.openxmlformats.org/officeDocument/2006/relationships/hyperlink" Target="https://login.consultant.ru/link/?req=doc&amp;base=LAW&amp;n=458229&amp;date=21.07.2025&amp;dst=100012&amp;field=134" TargetMode = "External"/>
	<Relationship Id="rId1631" Type="http://schemas.openxmlformats.org/officeDocument/2006/relationships/hyperlink" Target="https://login.consultant.ru/link/?req=doc&amp;base=LAW&amp;n=421943&amp;date=21.07.2025&amp;dst=100029&amp;field=134" TargetMode = "External"/>
	<Relationship Id="rId1632" Type="http://schemas.openxmlformats.org/officeDocument/2006/relationships/hyperlink" Target="https://login.consultant.ru/link/?req=doc&amp;base=LAW&amp;n=501392&amp;date=21.07.2025&amp;dst=100895&amp;field=134" TargetMode = "External"/>
	<Relationship Id="rId1633" Type="http://schemas.openxmlformats.org/officeDocument/2006/relationships/hyperlink" Target="https://login.consultant.ru/link/?req=doc&amp;base=LAW&amp;n=506592&amp;date=21.07.2025&amp;dst=100177&amp;field=134" TargetMode = "External"/>
	<Relationship Id="rId1634" Type="http://schemas.openxmlformats.org/officeDocument/2006/relationships/hyperlink" Target="https://login.consultant.ru/link/?req=doc&amp;base=LAW&amp;n=507749&amp;date=21.07.2025&amp;dst=51&amp;field=134" TargetMode = "External"/>
	<Relationship Id="rId1635" Type="http://schemas.openxmlformats.org/officeDocument/2006/relationships/hyperlink" Target="https://login.consultant.ru/link/?req=doc&amp;base=LAW&amp;n=421943&amp;date=21.07.2025&amp;dst=100030&amp;field=134" TargetMode = "External"/>
	<Relationship Id="rId1636" Type="http://schemas.openxmlformats.org/officeDocument/2006/relationships/hyperlink" Target="https://login.consultant.ru/link/?req=doc&amp;base=LAW&amp;n=506592&amp;date=21.07.2025&amp;dst=7&amp;field=134" TargetMode = "External"/>
	<Relationship Id="rId1637" Type="http://schemas.openxmlformats.org/officeDocument/2006/relationships/hyperlink" Target="https://login.consultant.ru/link/?req=doc&amp;base=LAW&amp;n=506592&amp;date=21.07.2025&amp;dst=12&amp;field=134" TargetMode = "External"/>
	<Relationship Id="rId1638" Type="http://schemas.openxmlformats.org/officeDocument/2006/relationships/hyperlink" Target="https://login.consultant.ru/link/?req=doc&amp;base=LAW&amp;n=506592&amp;date=21.07.2025&amp;dst=10&amp;field=134" TargetMode = "External"/>
	<Relationship Id="rId1639" Type="http://schemas.openxmlformats.org/officeDocument/2006/relationships/hyperlink" Target="https://login.consultant.ru/link/?req=doc&amp;base=LAW&amp;n=506592&amp;date=21.07.2025&amp;dst=51&amp;field=134" TargetMode = "External"/>
	<Relationship Id="rId1640" Type="http://schemas.openxmlformats.org/officeDocument/2006/relationships/hyperlink" Target="https://login.consultant.ru/link/?req=doc&amp;base=LAW&amp;n=506592&amp;date=21.07.2025&amp;dst=55&amp;field=134" TargetMode = "External"/>
	<Relationship Id="rId1641" Type="http://schemas.openxmlformats.org/officeDocument/2006/relationships/hyperlink" Target="https://login.consultant.ru/link/?req=doc&amp;base=LAW&amp;n=506592&amp;date=21.07.2025&amp;dst=44&amp;field=134" TargetMode = "External"/>
	<Relationship Id="rId1642" Type="http://schemas.openxmlformats.org/officeDocument/2006/relationships/hyperlink" Target="https://login.consultant.ru/link/?req=doc&amp;base=LAW&amp;n=506472&amp;date=21.07.2025&amp;dst=100010&amp;field=134" TargetMode = "External"/>
	<Relationship Id="rId1643" Type="http://schemas.openxmlformats.org/officeDocument/2006/relationships/hyperlink" Target="https://login.consultant.ru/link/?req=doc&amp;base=LAW&amp;n=506592&amp;date=21.07.2025&amp;dst=100183&amp;field=134" TargetMode = "External"/>
	<Relationship Id="rId1644" Type="http://schemas.openxmlformats.org/officeDocument/2006/relationships/hyperlink" Target="https://login.consultant.ru/link/?req=doc&amp;base=LAW&amp;n=421943&amp;date=21.07.2025&amp;dst=100031&amp;field=134" TargetMode = "External"/>
	<Relationship Id="rId1645" Type="http://schemas.openxmlformats.org/officeDocument/2006/relationships/hyperlink" Target="https://login.consultant.ru/link/?req=doc&amp;base=LAW&amp;n=482508&amp;date=21.07.2025&amp;dst=100021&amp;field=134" TargetMode = "External"/>
	<Relationship Id="rId1646" Type="http://schemas.openxmlformats.org/officeDocument/2006/relationships/hyperlink" Target="https://login.consultant.ru/link/?req=doc&amp;base=LAW&amp;n=483070&amp;date=21.07.2025&amp;dst=158&amp;field=134" TargetMode = "External"/>
	<Relationship Id="rId1647" Type="http://schemas.openxmlformats.org/officeDocument/2006/relationships/hyperlink" Target="https://login.consultant.ru/link/?req=doc&amp;base=LAW&amp;n=482721&amp;date=21.07.2025&amp;dst=100144&amp;field=134" TargetMode = "External"/>
	<Relationship Id="rId1648" Type="http://schemas.openxmlformats.org/officeDocument/2006/relationships/hyperlink" Target="https://login.consultant.ru/link/?req=doc&amp;base=LAW&amp;n=489522&amp;date=21.07.2025&amp;dst=100086&amp;field=134" TargetMode = "External"/>
	<Relationship Id="rId1649" Type="http://schemas.openxmlformats.org/officeDocument/2006/relationships/hyperlink" Target="https://login.consultant.ru/link/?req=doc&amp;base=LAW&amp;n=304210&amp;date=21.07.2025&amp;dst=1312&amp;field=134" TargetMode = "External"/>
	<Relationship Id="rId1650" Type="http://schemas.openxmlformats.org/officeDocument/2006/relationships/hyperlink" Target="https://login.consultant.ru/link/?req=doc&amp;base=LAW&amp;n=494628&amp;date=21.07.2025&amp;dst=100886&amp;field=134" TargetMode = "External"/>
	<Relationship Id="rId1651" Type="http://schemas.openxmlformats.org/officeDocument/2006/relationships/hyperlink" Target="https://login.consultant.ru/link/?req=doc&amp;base=LAW&amp;n=76973&amp;date=21.07.2025&amp;dst=100035&amp;field=134" TargetMode = "External"/>
	<Relationship Id="rId1652" Type="http://schemas.openxmlformats.org/officeDocument/2006/relationships/hyperlink" Target="https://login.consultant.ru/link/?req=doc&amp;base=LAW&amp;n=173386&amp;date=21.07.2025&amp;dst=100061&amp;field=134" TargetMode = "External"/>
	<Relationship Id="rId1653" Type="http://schemas.openxmlformats.org/officeDocument/2006/relationships/hyperlink" Target="https://login.consultant.ru/link/?req=doc&amp;base=LAW&amp;n=405757&amp;date=21.07.2025&amp;dst=100033&amp;field=134" TargetMode = "External"/>
	<Relationship Id="rId1654" Type="http://schemas.openxmlformats.org/officeDocument/2006/relationships/hyperlink" Target="https://login.consultant.ru/link/?req=doc&amp;base=LAW&amp;n=442420&amp;date=21.07.2025&amp;dst=100076&amp;field=134" TargetMode = "External"/>
	<Relationship Id="rId1655" Type="http://schemas.openxmlformats.org/officeDocument/2006/relationships/hyperlink" Target="https://login.consultant.ru/link/?req=doc&amp;base=LAW&amp;n=340235&amp;date=21.07.2025&amp;dst=100018&amp;field=134" TargetMode = "External"/>
	<Relationship Id="rId1656" Type="http://schemas.openxmlformats.org/officeDocument/2006/relationships/hyperlink" Target="https://login.consultant.ru/link/?req=doc&amp;base=LAW&amp;n=501421&amp;date=21.07.2025&amp;dst=100059&amp;field=134" TargetMode = "External"/>
	<Relationship Id="rId1657" Type="http://schemas.openxmlformats.org/officeDocument/2006/relationships/hyperlink" Target="https://login.consultant.ru/link/?req=doc&amp;base=LAW&amp;n=482706&amp;date=21.07.2025&amp;dst=100235&amp;field=134" TargetMode = "External"/>
	<Relationship Id="rId1658" Type="http://schemas.openxmlformats.org/officeDocument/2006/relationships/hyperlink" Target="https://login.consultant.ru/link/?req=doc&amp;base=LAW&amp;n=173386&amp;date=21.07.2025&amp;dst=100062&amp;field=134" TargetMode = "External"/>
	<Relationship Id="rId1659" Type="http://schemas.openxmlformats.org/officeDocument/2006/relationships/hyperlink" Target="https://login.consultant.ru/link/?req=doc&amp;base=LAW&amp;n=483349&amp;date=21.07.2025&amp;dst=100356&amp;field=134" TargetMode = "External"/>
	<Relationship Id="rId1660" Type="http://schemas.openxmlformats.org/officeDocument/2006/relationships/hyperlink" Target="https://login.consultant.ru/link/?req=doc&amp;base=LAW&amp;n=330704&amp;date=21.07.2025&amp;dst=100096&amp;field=134" TargetMode = "External"/>
	<Relationship Id="rId1661" Type="http://schemas.openxmlformats.org/officeDocument/2006/relationships/hyperlink" Target="https://login.consultant.ru/link/?req=doc&amp;base=LAW&amp;n=465416&amp;date=21.07.2025&amp;dst=100027&amp;field=134" TargetMode = "External"/>
	<Relationship Id="rId1662" Type="http://schemas.openxmlformats.org/officeDocument/2006/relationships/hyperlink" Target="https://login.consultant.ru/link/?req=doc&amp;base=LAW&amp;n=173386&amp;date=21.07.2025&amp;dst=100064&amp;field=134" TargetMode = "External"/>
	<Relationship Id="rId1663" Type="http://schemas.openxmlformats.org/officeDocument/2006/relationships/hyperlink" Target="https://login.consultant.ru/link/?req=doc&amp;base=LAW&amp;n=421138&amp;date=21.07.2025&amp;dst=100065&amp;field=134" TargetMode = "External"/>
	<Relationship Id="rId1664" Type="http://schemas.openxmlformats.org/officeDocument/2006/relationships/hyperlink" Target="https://login.consultant.ru/link/?req=doc&amp;base=LAW&amp;n=413445&amp;date=21.07.2025&amp;dst=100005&amp;field=134" TargetMode = "External"/>
	<Relationship Id="rId1665" Type="http://schemas.openxmlformats.org/officeDocument/2006/relationships/hyperlink" Target="https://login.consultant.ru/link/?req=doc&amp;base=LAW&amp;n=489359&amp;date=21.07.2025&amp;dst=100070&amp;field=134" TargetMode = "External"/>
	<Relationship Id="rId1666" Type="http://schemas.openxmlformats.org/officeDocument/2006/relationships/hyperlink" Target="https://login.consultant.ru/link/?req=doc&amp;base=LAW&amp;n=421138&amp;date=21.07.2025&amp;dst=100067&amp;field=134" TargetMode = "External"/>
	<Relationship Id="rId1667" Type="http://schemas.openxmlformats.org/officeDocument/2006/relationships/hyperlink" Target="https://login.consultant.ru/link/?req=doc&amp;base=LAW&amp;n=197506&amp;date=21.07.2025&amp;dst=100153&amp;field=134" TargetMode = "External"/>
	<Relationship Id="rId1668" Type="http://schemas.openxmlformats.org/officeDocument/2006/relationships/hyperlink" Target="https://login.consultant.ru/link/?req=doc&amp;base=LAW&amp;n=197506&amp;date=21.07.2025&amp;dst=100154&amp;field=134" TargetMode = "External"/>
	<Relationship Id="rId1669" Type="http://schemas.openxmlformats.org/officeDocument/2006/relationships/hyperlink" Target="https://login.consultant.ru/link/?req=doc&amp;base=LAW&amp;n=507308&amp;date=21.07.2025&amp;dst=100712&amp;field=134" TargetMode = "External"/>
	<Relationship Id="rId1670" Type="http://schemas.openxmlformats.org/officeDocument/2006/relationships/hyperlink" Target="https://login.consultant.ru/link/?req=doc&amp;base=LAW&amp;n=173194&amp;date=21.07.2025&amp;dst=100009&amp;field=134" TargetMode = "External"/>
	<Relationship Id="rId1671" Type="http://schemas.openxmlformats.org/officeDocument/2006/relationships/hyperlink" Target="https://login.consultant.ru/link/?req=doc&amp;base=LAW&amp;n=201718&amp;date=21.07.2025&amp;dst=100048&amp;field=134" TargetMode = "External"/>
	<Relationship Id="rId1672" Type="http://schemas.openxmlformats.org/officeDocument/2006/relationships/hyperlink" Target="https://login.consultant.ru/link/?req=doc&amp;base=LAW&amp;n=173386&amp;date=21.07.2025&amp;dst=100065&amp;field=134" TargetMode = "External"/>
	<Relationship Id="rId1673" Type="http://schemas.openxmlformats.org/officeDocument/2006/relationships/hyperlink" Target="https://login.consultant.ru/link/?req=doc&amp;base=LAW&amp;n=421138&amp;date=21.07.2025&amp;dst=100068&amp;field=134" TargetMode = "External"/>
	<Relationship Id="rId1674" Type="http://schemas.openxmlformats.org/officeDocument/2006/relationships/hyperlink" Target="https://login.consultant.ru/link/?req=doc&amp;base=LAW&amp;n=354082&amp;date=21.07.2025&amp;dst=100006&amp;field=134" TargetMode = "External"/>
	<Relationship Id="rId1675" Type="http://schemas.openxmlformats.org/officeDocument/2006/relationships/hyperlink" Target="https://login.consultant.ru/link/?req=doc&amp;base=LAW&amp;n=421138&amp;date=21.07.2025&amp;dst=100069&amp;field=134" TargetMode = "External"/>
	<Relationship Id="rId1676" Type="http://schemas.openxmlformats.org/officeDocument/2006/relationships/hyperlink" Target="https://login.consultant.ru/link/?req=doc&amp;base=LAW&amp;n=485963&amp;date=21.07.2025&amp;dst=100025&amp;field=134" TargetMode = "External"/>
	<Relationship Id="rId1677" Type="http://schemas.openxmlformats.org/officeDocument/2006/relationships/hyperlink" Target="https://login.consultant.ru/link/?req=doc&amp;base=LAW&amp;n=304233&amp;date=21.07.2025&amp;dst=100021&amp;field=134" TargetMode = "External"/>
	<Relationship Id="rId1678" Type="http://schemas.openxmlformats.org/officeDocument/2006/relationships/hyperlink" Target="https://login.consultant.ru/link/?req=doc&amp;base=LAW&amp;n=494628&amp;date=21.07.2025&amp;dst=100132&amp;field=134" TargetMode = "External"/>
	<Relationship Id="rId1679" Type="http://schemas.openxmlformats.org/officeDocument/2006/relationships/hyperlink" Target="https://login.consultant.ru/link/?req=doc&amp;base=LAW&amp;n=421943&amp;date=21.07.2025&amp;dst=100033&amp;field=134" TargetMode = "External"/>
	<Relationship Id="rId1680" Type="http://schemas.openxmlformats.org/officeDocument/2006/relationships/hyperlink" Target="https://login.consultant.ru/link/?req=doc&amp;base=LAW&amp;n=287031&amp;date=21.07.2025&amp;dst=100054&amp;field=134" TargetMode = "External"/>
	<Relationship Id="rId1681" Type="http://schemas.openxmlformats.org/officeDocument/2006/relationships/hyperlink" Target="https://login.consultant.ru/link/?req=doc&amp;base=LAW&amp;n=173386&amp;date=21.07.2025&amp;dst=100067&amp;field=134" TargetMode = "External"/>
	<Relationship Id="rId1682" Type="http://schemas.openxmlformats.org/officeDocument/2006/relationships/hyperlink" Target="https://login.consultant.ru/link/?req=doc&amp;base=LAW&amp;n=287031&amp;date=21.07.2025&amp;dst=100056&amp;field=134" TargetMode = "External"/>
	<Relationship Id="rId1683" Type="http://schemas.openxmlformats.org/officeDocument/2006/relationships/hyperlink" Target="https://login.consultant.ru/link/?req=doc&amp;base=LAW&amp;n=173386&amp;date=21.07.2025&amp;dst=100068&amp;field=134" TargetMode = "External"/>
	<Relationship Id="rId1684" Type="http://schemas.openxmlformats.org/officeDocument/2006/relationships/hyperlink" Target="https://login.consultant.ru/link/?req=doc&amp;base=LAW&amp;n=494628&amp;date=21.07.2025&amp;dst=100133&amp;field=134" TargetMode = "External"/>
	<Relationship Id="rId1685" Type="http://schemas.openxmlformats.org/officeDocument/2006/relationships/hyperlink" Target="https://login.consultant.ru/link/?req=doc&amp;base=LAW&amp;n=358779&amp;date=21.07.2025&amp;dst=100099&amp;field=134" TargetMode = "External"/>
	<Relationship Id="rId1686" Type="http://schemas.openxmlformats.org/officeDocument/2006/relationships/hyperlink" Target="https://login.consultant.ru/link/?req=doc&amp;base=LAW&amp;n=330704&amp;date=21.07.2025&amp;dst=100097&amp;field=134" TargetMode = "External"/>
	<Relationship Id="rId1687" Type="http://schemas.openxmlformats.org/officeDocument/2006/relationships/hyperlink" Target="https://login.consultant.ru/link/?req=doc&amp;base=LAW&amp;n=494628&amp;date=21.07.2025&amp;dst=100138&amp;field=134" TargetMode = "External"/>
	<Relationship Id="rId1688" Type="http://schemas.openxmlformats.org/officeDocument/2006/relationships/hyperlink" Target="https://login.consultant.ru/link/?req=doc&amp;base=LAW&amp;n=495289&amp;date=21.07.2025&amp;dst=100010&amp;field=134" TargetMode = "External"/>
	<Relationship Id="rId1689" Type="http://schemas.openxmlformats.org/officeDocument/2006/relationships/hyperlink" Target="https://login.consultant.ru/link/?req=doc&amp;base=LAW&amp;n=355868&amp;date=21.07.2025&amp;dst=100001&amp;field=134" TargetMode = "External"/>
	<Relationship Id="rId1690" Type="http://schemas.openxmlformats.org/officeDocument/2006/relationships/hyperlink" Target="https://login.consultant.ru/link/?req=doc&amp;base=LAW&amp;n=483349&amp;date=21.07.2025&amp;dst=100357&amp;field=134" TargetMode = "External"/>
	<Relationship Id="rId1691" Type="http://schemas.openxmlformats.org/officeDocument/2006/relationships/hyperlink" Target="https://login.consultant.ru/link/?req=doc&amp;base=LAW&amp;n=464551&amp;date=21.07.2025&amp;dst=100007&amp;field=134" TargetMode = "External"/>
	<Relationship Id="rId1692" Type="http://schemas.openxmlformats.org/officeDocument/2006/relationships/hyperlink" Target="https://login.consultant.ru/link/?req=doc&amp;base=LAW&amp;n=483349&amp;date=21.07.2025&amp;dst=100364&amp;field=134" TargetMode = "External"/>
	<Relationship Id="rId1693" Type="http://schemas.openxmlformats.org/officeDocument/2006/relationships/hyperlink" Target="https://login.consultant.ru/link/?req=doc&amp;base=LAW&amp;n=434583&amp;date=21.07.2025&amp;dst=100058&amp;field=134" TargetMode = "External"/>
	<Relationship Id="rId1694" Type="http://schemas.openxmlformats.org/officeDocument/2006/relationships/hyperlink" Target="https://login.consultant.ru/link/?req=doc&amp;base=LAW&amp;n=483349&amp;date=21.07.2025&amp;dst=100365&amp;field=134" TargetMode = "External"/>
	<Relationship Id="rId1695" Type="http://schemas.openxmlformats.org/officeDocument/2006/relationships/hyperlink" Target="https://login.consultant.ru/link/?req=doc&amp;base=LAW&amp;n=483349&amp;date=21.07.2025&amp;dst=100366&amp;field=134" TargetMode = "External"/>
	<Relationship Id="rId1696" Type="http://schemas.openxmlformats.org/officeDocument/2006/relationships/hyperlink" Target="https://login.consultant.ru/link/?req=doc&amp;base=LAW&amp;n=201712&amp;date=21.07.2025&amp;dst=100195&amp;field=134" TargetMode = "External"/>
	<Relationship Id="rId1697" Type="http://schemas.openxmlformats.org/officeDocument/2006/relationships/hyperlink" Target="https://login.consultant.ru/link/?req=doc&amp;base=LAW&amp;n=200948&amp;date=21.07.2025&amp;dst=100015&amp;field=134" TargetMode = "External"/>
	<Relationship Id="rId1698" Type="http://schemas.openxmlformats.org/officeDocument/2006/relationships/hyperlink" Target="https://login.consultant.ru/link/?req=doc&amp;base=LAW&amp;n=148498&amp;date=21.07.2025&amp;dst=100110&amp;field=134" TargetMode = "External"/>
	<Relationship Id="rId1699" Type="http://schemas.openxmlformats.org/officeDocument/2006/relationships/hyperlink" Target="https://login.consultant.ru/link/?req=doc&amp;base=LAW&amp;n=494628&amp;date=21.07.2025&amp;dst=100139&amp;field=134" TargetMode = "External"/>
	<Relationship Id="rId1700" Type="http://schemas.openxmlformats.org/officeDocument/2006/relationships/hyperlink" Target="https://login.consultant.ru/link/?req=doc&amp;base=LAW&amp;n=501392&amp;date=21.07.2025&amp;dst=100897&amp;field=134" TargetMode = "External"/>
	<Relationship Id="rId1701" Type="http://schemas.openxmlformats.org/officeDocument/2006/relationships/hyperlink" Target="https://login.consultant.ru/link/?req=doc&amp;base=LAW&amp;n=483070&amp;date=21.07.2025" TargetMode = "External"/>
	<Relationship Id="rId1702" Type="http://schemas.openxmlformats.org/officeDocument/2006/relationships/hyperlink" Target="https://login.consultant.ru/link/?req=doc&amp;base=LAW&amp;n=201712&amp;date=21.07.2025&amp;dst=100197&amp;field=134" TargetMode = "External"/>
	<Relationship Id="rId1703" Type="http://schemas.openxmlformats.org/officeDocument/2006/relationships/hyperlink" Target="https://login.consultant.ru/link/?req=doc&amp;base=LAW&amp;n=200948&amp;date=21.07.2025&amp;dst=100016&amp;field=134" TargetMode = "External"/>
	<Relationship Id="rId1704" Type="http://schemas.openxmlformats.org/officeDocument/2006/relationships/hyperlink" Target="https://login.consultant.ru/link/?req=doc&amp;base=LAW&amp;n=300837&amp;date=21.07.2025&amp;dst=100379&amp;field=134" TargetMode = "External"/>
	<Relationship Id="rId1705" Type="http://schemas.openxmlformats.org/officeDocument/2006/relationships/hyperlink" Target="https://login.consultant.ru/link/?req=doc&amp;base=LAW&amp;n=173386&amp;date=21.07.2025&amp;dst=100073&amp;field=134" TargetMode = "External"/>
	<Relationship Id="rId1706" Type="http://schemas.openxmlformats.org/officeDocument/2006/relationships/hyperlink" Target="https://login.consultant.ru/link/?req=doc&amp;base=LAW&amp;n=148498&amp;date=21.07.2025&amp;dst=100111&amp;field=134" TargetMode = "External"/>
	<Relationship Id="rId1707" Type="http://schemas.openxmlformats.org/officeDocument/2006/relationships/hyperlink" Target="https://login.consultant.ru/link/?req=doc&amp;base=LAW&amp;n=470984&amp;date=21.07.2025&amp;dst=100660&amp;field=134" TargetMode = "External"/>
	<Relationship Id="rId1708" Type="http://schemas.openxmlformats.org/officeDocument/2006/relationships/hyperlink" Target="https://login.consultant.ru/link/?req=doc&amp;base=LAW&amp;n=420989&amp;date=21.07.2025&amp;dst=100489&amp;field=134" TargetMode = "External"/>
	<Relationship Id="rId1709" Type="http://schemas.openxmlformats.org/officeDocument/2006/relationships/hyperlink" Target="https://login.consultant.ru/link/?req=doc&amp;base=LAW&amp;n=330704&amp;date=21.07.2025&amp;dst=100104&amp;field=134" TargetMode = "External"/>
	<Relationship Id="rId1710" Type="http://schemas.openxmlformats.org/officeDocument/2006/relationships/hyperlink" Target="https://login.consultant.ru/link/?req=doc&amp;base=LAW&amp;n=200948&amp;date=21.07.2025&amp;dst=100017&amp;field=134" TargetMode = "External"/>
	<Relationship Id="rId1711" Type="http://schemas.openxmlformats.org/officeDocument/2006/relationships/hyperlink" Target="https://login.consultant.ru/link/?req=doc&amp;base=LAW&amp;n=173386&amp;date=21.07.2025&amp;dst=100074&amp;field=134" TargetMode = "External"/>
	<Relationship Id="rId1712" Type="http://schemas.openxmlformats.org/officeDocument/2006/relationships/hyperlink" Target="https://login.consultant.ru/link/?req=doc&amp;base=LAW&amp;n=501392&amp;date=21.07.2025&amp;dst=100898&amp;field=134" TargetMode = "External"/>
	<Relationship Id="rId1713" Type="http://schemas.openxmlformats.org/officeDocument/2006/relationships/hyperlink" Target="https://login.consultant.ru/link/?req=doc&amp;base=LAW&amp;n=173386&amp;date=21.07.2025&amp;dst=100075&amp;field=134" TargetMode = "External"/>
	<Relationship Id="rId1714" Type="http://schemas.openxmlformats.org/officeDocument/2006/relationships/hyperlink" Target="https://login.consultant.ru/link/?req=doc&amp;base=LAW&amp;n=173386&amp;date=21.07.2025&amp;dst=100077&amp;field=134" TargetMode = "External"/>
	<Relationship Id="rId1715" Type="http://schemas.openxmlformats.org/officeDocument/2006/relationships/hyperlink" Target="https://login.consultant.ru/link/?req=doc&amp;base=LAW&amp;n=148498&amp;date=21.07.2025&amp;dst=100112&amp;field=134" TargetMode = "External"/>
	<Relationship Id="rId1716" Type="http://schemas.openxmlformats.org/officeDocument/2006/relationships/hyperlink" Target="https://login.consultant.ru/link/?req=doc&amp;base=LAW&amp;n=494628&amp;date=21.07.2025&amp;dst=100140&amp;field=134" TargetMode = "External"/>
	<Relationship Id="rId1717" Type="http://schemas.openxmlformats.org/officeDocument/2006/relationships/hyperlink" Target="https://login.consultant.ru/link/?req=doc&amp;base=LAW&amp;n=173386&amp;date=21.07.2025&amp;dst=100079&amp;field=134" TargetMode = "External"/>
	<Relationship Id="rId1718" Type="http://schemas.openxmlformats.org/officeDocument/2006/relationships/hyperlink" Target="https://login.consultant.ru/link/?req=doc&amp;base=LAW&amp;n=173663&amp;date=21.07.2025&amp;dst=100010&amp;field=134" TargetMode = "External"/>
	<Relationship Id="rId1719" Type="http://schemas.openxmlformats.org/officeDocument/2006/relationships/hyperlink" Target="https://login.consultant.ru/link/?req=doc&amp;base=LAW&amp;n=173386&amp;date=21.07.2025&amp;dst=100081&amp;field=134" TargetMode = "External"/>
	<Relationship Id="rId1720" Type="http://schemas.openxmlformats.org/officeDocument/2006/relationships/hyperlink" Target="https://login.consultant.ru/link/?req=doc&amp;base=LAW&amp;n=173386&amp;date=21.07.2025&amp;dst=100083&amp;field=134" TargetMode = "External"/>
	<Relationship Id="rId1721" Type="http://schemas.openxmlformats.org/officeDocument/2006/relationships/hyperlink" Target="https://login.consultant.ru/link/?req=doc&amp;base=LAW&amp;n=148498&amp;date=21.07.2025&amp;dst=100113&amp;field=134" TargetMode = "External"/>
	<Relationship Id="rId1722" Type="http://schemas.openxmlformats.org/officeDocument/2006/relationships/hyperlink" Target="https://login.consultant.ru/link/?req=doc&amp;base=LAW&amp;n=494628&amp;date=21.07.2025&amp;dst=100141&amp;field=134" TargetMode = "External"/>
	<Relationship Id="rId1723" Type="http://schemas.openxmlformats.org/officeDocument/2006/relationships/hyperlink" Target="https://login.consultant.ru/link/?req=doc&amp;base=LAW&amp;n=471020&amp;date=21.07.2025&amp;dst=100323&amp;field=134" TargetMode = "External"/>
	<Relationship Id="rId1724" Type="http://schemas.openxmlformats.org/officeDocument/2006/relationships/hyperlink" Target="https://login.consultant.ru/link/?req=doc&amp;base=LAW&amp;n=482721&amp;date=21.07.2025&amp;dst=100105&amp;field=134" TargetMode = "External"/>
	<Relationship Id="rId1725" Type="http://schemas.openxmlformats.org/officeDocument/2006/relationships/hyperlink" Target="https://login.consultant.ru/link/?req=doc&amp;base=LAW&amp;n=494628&amp;date=21.07.2025&amp;dst=100142&amp;field=134" TargetMode = "External"/>
	<Relationship Id="rId1726" Type="http://schemas.openxmlformats.org/officeDocument/2006/relationships/hyperlink" Target="https://login.consultant.ru/link/?req=doc&amp;base=LAW&amp;n=304233&amp;date=21.07.2025&amp;dst=100029&amp;field=134" TargetMode = "External"/>
	<Relationship Id="rId1727" Type="http://schemas.openxmlformats.org/officeDocument/2006/relationships/hyperlink" Target="https://login.consultant.ru/link/?req=doc&amp;base=LAW&amp;n=494628&amp;date=21.07.2025&amp;dst=100146&amp;field=134" TargetMode = "External"/>
	<Relationship Id="rId1728" Type="http://schemas.openxmlformats.org/officeDocument/2006/relationships/hyperlink" Target="https://login.consultant.ru/link/?req=doc&amp;base=LAW&amp;n=422102&amp;date=21.07.2025&amp;dst=100084&amp;field=134" TargetMode = "External"/>
	<Relationship Id="rId1729" Type="http://schemas.openxmlformats.org/officeDocument/2006/relationships/hyperlink" Target="https://login.consultant.ru/link/?req=doc&amp;base=LAW&amp;n=421943&amp;date=21.07.2025&amp;dst=100034&amp;field=134" TargetMode = "External"/>
	<Relationship Id="rId1730" Type="http://schemas.openxmlformats.org/officeDocument/2006/relationships/hyperlink" Target="https://login.consultant.ru/link/?req=doc&amp;base=LAW&amp;n=482714&amp;date=21.07.2025&amp;dst=100096&amp;field=134" TargetMode = "External"/>
	<Relationship Id="rId1731" Type="http://schemas.openxmlformats.org/officeDocument/2006/relationships/hyperlink" Target="https://login.consultant.ru/link/?req=doc&amp;base=LAW&amp;n=485963&amp;date=21.07.2025&amp;dst=100014&amp;field=134" TargetMode = "External"/>
	<Relationship Id="rId1732" Type="http://schemas.openxmlformats.org/officeDocument/2006/relationships/hyperlink" Target="https://login.consultant.ru/link/?req=doc&amp;base=LAW&amp;n=421138&amp;date=21.07.2025&amp;dst=100071&amp;field=134" TargetMode = "External"/>
	<Relationship Id="rId1733" Type="http://schemas.openxmlformats.org/officeDocument/2006/relationships/hyperlink" Target="https://login.consultant.ru/link/?req=doc&amp;base=LAW&amp;n=483349&amp;date=21.07.2025&amp;dst=100367&amp;field=134" TargetMode = "External"/>
	<Relationship Id="rId1734" Type="http://schemas.openxmlformats.org/officeDocument/2006/relationships/hyperlink" Target="https://login.consultant.ru/link/?req=doc&amp;base=LAW&amp;n=93980&amp;date=21.07.2025&amp;dst=100003&amp;field=134" TargetMode = "External"/>
	<Relationship Id="rId1735" Type="http://schemas.openxmlformats.org/officeDocument/2006/relationships/hyperlink" Target="https://login.consultant.ru/link/?req=doc&amp;base=LAW&amp;n=494628&amp;date=21.07.2025&amp;dst=100147&amp;field=134" TargetMode = "External"/>
	<Relationship Id="rId1736" Type="http://schemas.openxmlformats.org/officeDocument/2006/relationships/hyperlink" Target="https://login.consultant.ru/link/?req=doc&amp;base=LAW&amp;n=483349&amp;date=21.07.2025&amp;dst=100368&amp;field=134" TargetMode = "External"/>
	<Relationship Id="rId1737" Type="http://schemas.openxmlformats.org/officeDocument/2006/relationships/hyperlink" Target="https://login.consultant.ru/link/?req=doc&amp;base=LAW&amp;n=494628&amp;date=21.07.2025&amp;dst=100149&amp;field=134" TargetMode = "External"/>
	<Relationship Id="rId1738" Type="http://schemas.openxmlformats.org/officeDocument/2006/relationships/hyperlink" Target="https://login.consultant.ru/link/?req=doc&amp;base=LAW&amp;n=494628&amp;date=21.07.2025&amp;dst=100150&amp;field=134" TargetMode = "External"/>
	<Relationship Id="rId1739" Type="http://schemas.openxmlformats.org/officeDocument/2006/relationships/hyperlink" Target="https://login.consultant.ru/link/?req=doc&amp;base=LAW&amp;n=494633&amp;date=21.07.2025&amp;dst=100982&amp;field=134" TargetMode = "External"/>
	<Relationship Id="rId1740" Type="http://schemas.openxmlformats.org/officeDocument/2006/relationships/hyperlink" Target="https://login.consultant.ru/link/?req=doc&amp;base=LAW&amp;n=494633&amp;date=21.07.2025&amp;dst=100881&amp;field=134" TargetMode = "External"/>
	<Relationship Id="rId1741" Type="http://schemas.openxmlformats.org/officeDocument/2006/relationships/hyperlink" Target="https://login.consultant.ru/link/?req=doc&amp;base=LAW&amp;n=372627&amp;date=21.07.2025&amp;dst=100030&amp;field=134" TargetMode = "External"/>
	<Relationship Id="rId1742" Type="http://schemas.openxmlformats.org/officeDocument/2006/relationships/hyperlink" Target="https://login.consultant.ru/link/?req=doc&amp;base=LAW&amp;n=405344&amp;date=21.07.2025&amp;dst=100250&amp;field=134" TargetMode = "External"/>
	<Relationship Id="rId1743" Type="http://schemas.openxmlformats.org/officeDocument/2006/relationships/hyperlink" Target="https://login.consultant.ru/link/?req=doc&amp;base=LAW&amp;n=507654&amp;date=21.07.2025&amp;dst=100010&amp;field=134" TargetMode = "External"/>
	<Relationship Id="rId1744" Type="http://schemas.openxmlformats.org/officeDocument/2006/relationships/hyperlink" Target="https://login.consultant.ru/link/?req=doc&amp;base=LAW&amp;n=482508&amp;date=21.07.2025&amp;dst=100022&amp;field=134" TargetMode = "External"/>
	<Relationship Id="rId1745" Type="http://schemas.openxmlformats.org/officeDocument/2006/relationships/hyperlink" Target="https://login.consultant.ru/link/?req=doc&amp;base=LAW&amp;n=494966&amp;date=21.07.2025" TargetMode = "External"/>
	<Relationship Id="rId1746" Type="http://schemas.openxmlformats.org/officeDocument/2006/relationships/hyperlink" Target="https://login.consultant.ru/link/?req=doc&amp;base=LAW&amp;n=287031&amp;date=21.07.2025&amp;dst=100060&amp;field=134" TargetMode = "External"/>
	<Relationship Id="rId1747" Type="http://schemas.openxmlformats.org/officeDocument/2006/relationships/hyperlink" Target="https://login.consultant.ru/link/?req=doc&amp;base=LAW&amp;n=201712&amp;date=21.07.2025&amp;dst=100200&amp;field=134" TargetMode = "External"/>
	<Relationship Id="rId1748" Type="http://schemas.openxmlformats.org/officeDocument/2006/relationships/hyperlink" Target="https://login.consultant.ru/link/?req=doc&amp;base=LAW&amp;n=76973&amp;date=21.07.2025&amp;dst=100037&amp;field=134" TargetMode = "External"/>
	<Relationship Id="rId1749" Type="http://schemas.openxmlformats.org/officeDocument/2006/relationships/hyperlink" Target="https://login.consultant.ru/link/?req=doc&amp;base=LAW&amp;n=300837&amp;date=21.07.2025&amp;dst=100380&amp;field=134" TargetMode = "External"/>
	<Relationship Id="rId1750" Type="http://schemas.openxmlformats.org/officeDocument/2006/relationships/hyperlink" Target="https://login.consultant.ru/link/?req=doc&amp;base=LAW&amp;n=116984&amp;date=21.07.2025&amp;dst=100019&amp;field=134" TargetMode = "External"/>
	<Relationship Id="rId1751" Type="http://schemas.openxmlformats.org/officeDocument/2006/relationships/hyperlink" Target="https://login.consultant.ru/link/?req=doc&amp;base=LAW&amp;n=471086&amp;date=21.07.2025&amp;dst=100304&amp;field=134" TargetMode = "External"/>
	<Relationship Id="rId1752" Type="http://schemas.openxmlformats.org/officeDocument/2006/relationships/hyperlink" Target="https://login.consultant.ru/link/?req=doc&amp;base=LAW&amp;n=173386&amp;date=21.07.2025&amp;dst=100086&amp;field=134" TargetMode = "External"/>
	<Relationship Id="rId1753" Type="http://schemas.openxmlformats.org/officeDocument/2006/relationships/hyperlink" Target="https://login.consultant.ru/link/?req=doc&amp;base=LAW&amp;n=405757&amp;date=21.07.2025&amp;dst=100034&amp;field=134" TargetMode = "External"/>
	<Relationship Id="rId1754" Type="http://schemas.openxmlformats.org/officeDocument/2006/relationships/hyperlink" Target="https://login.consultant.ru/link/?req=doc&amp;base=LAW&amp;n=470984&amp;date=21.07.2025&amp;dst=100662&amp;field=134" TargetMode = "External"/>
	<Relationship Id="rId1755" Type="http://schemas.openxmlformats.org/officeDocument/2006/relationships/hyperlink" Target="https://login.consultant.ru/link/?req=doc&amp;base=LAW&amp;n=420986&amp;date=21.07.2025&amp;dst=100775&amp;field=134" TargetMode = "External"/>
	<Relationship Id="rId1756" Type="http://schemas.openxmlformats.org/officeDocument/2006/relationships/hyperlink" Target="https://login.consultant.ru/link/?req=doc&amp;base=LAW&amp;n=420989&amp;date=21.07.2025&amp;dst=100490&amp;field=134" TargetMode = "External"/>
	<Relationship Id="rId1757" Type="http://schemas.openxmlformats.org/officeDocument/2006/relationships/hyperlink" Target="https://login.consultant.ru/link/?req=doc&amp;base=LAW&amp;n=442420&amp;date=21.07.2025&amp;dst=100078&amp;field=134" TargetMode = "External"/>
	<Relationship Id="rId1758" Type="http://schemas.openxmlformats.org/officeDocument/2006/relationships/hyperlink" Target="https://login.consultant.ru/link/?req=doc&amp;base=LAW&amp;n=330704&amp;date=21.07.2025&amp;dst=100105&amp;field=134" TargetMode = "External"/>
	<Relationship Id="rId1759" Type="http://schemas.openxmlformats.org/officeDocument/2006/relationships/hyperlink" Target="https://login.consultant.ru/link/?req=doc&amp;base=LAW&amp;n=330701&amp;date=21.07.2025&amp;dst=100015&amp;field=134" TargetMode = "External"/>
	<Relationship Id="rId1760" Type="http://schemas.openxmlformats.org/officeDocument/2006/relationships/hyperlink" Target="https://login.consultant.ru/link/?req=doc&amp;base=LAW&amp;n=340235&amp;date=21.07.2025&amp;dst=100019&amp;field=134" TargetMode = "External"/>
	<Relationship Id="rId1761" Type="http://schemas.openxmlformats.org/officeDocument/2006/relationships/hyperlink" Target="https://login.consultant.ru/link/?req=doc&amp;base=LAW&amp;n=501421&amp;date=21.07.2025&amp;dst=100060&amp;field=134" TargetMode = "External"/>
	<Relationship Id="rId1762" Type="http://schemas.openxmlformats.org/officeDocument/2006/relationships/hyperlink" Target="https://login.consultant.ru/link/?req=doc&amp;base=LAW&amp;n=370087&amp;date=21.07.2025&amp;dst=100012&amp;field=134" TargetMode = "External"/>
	<Relationship Id="rId1763" Type="http://schemas.openxmlformats.org/officeDocument/2006/relationships/hyperlink" Target="https://login.consultant.ru/link/?req=doc&amp;base=LAW&amp;n=482706&amp;date=21.07.2025&amp;dst=100236&amp;field=134" TargetMode = "External"/>
	<Relationship Id="rId1764" Type="http://schemas.openxmlformats.org/officeDocument/2006/relationships/hyperlink" Target="https://login.consultant.ru/link/?req=doc&amp;base=LAW&amp;n=464794&amp;date=21.07.2025&amp;dst=100014&amp;field=134" TargetMode = "External"/>
	<Relationship Id="rId1765" Type="http://schemas.openxmlformats.org/officeDocument/2006/relationships/hyperlink" Target="https://login.consultant.ru/link/?req=doc&amp;base=LAW&amp;n=451660&amp;date=21.07.2025&amp;dst=100019&amp;field=134" TargetMode = "External"/>
	<Relationship Id="rId1766" Type="http://schemas.openxmlformats.org/officeDocument/2006/relationships/hyperlink" Target="https://login.consultant.ru/link/?req=doc&amp;base=LAW&amp;n=415511&amp;date=21.07.2025&amp;dst=100013&amp;field=134" TargetMode = "External"/>
	<Relationship Id="rId1767" Type="http://schemas.openxmlformats.org/officeDocument/2006/relationships/hyperlink" Target="https://login.consultant.ru/link/?req=doc&amp;base=LAW&amp;n=451660&amp;date=21.07.2025&amp;dst=100020&amp;field=134" TargetMode = "External"/>
	<Relationship Id="rId1768" Type="http://schemas.openxmlformats.org/officeDocument/2006/relationships/hyperlink" Target="https://login.consultant.ru/link/?req=doc&amp;base=LAW&amp;n=287031&amp;date=21.07.2025&amp;dst=100061&amp;field=134" TargetMode = "External"/>
	<Relationship Id="rId1769" Type="http://schemas.openxmlformats.org/officeDocument/2006/relationships/hyperlink" Target="https://login.consultant.ru/link/?req=doc&amp;base=LAW&amp;n=173386&amp;date=21.07.2025&amp;dst=100090&amp;field=134" TargetMode = "External"/>
	<Relationship Id="rId1770" Type="http://schemas.openxmlformats.org/officeDocument/2006/relationships/hyperlink" Target="https://login.consultant.ru/link/?req=doc&amp;base=LAW&amp;n=304233&amp;date=21.07.2025&amp;dst=100031&amp;field=134" TargetMode = "External"/>
	<Relationship Id="rId1771" Type="http://schemas.openxmlformats.org/officeDocument/2006/relationships/hyperlink" Target="https://login.consultant.ru/link/?req=doc&amp;base=LAW&amp;n=494628&amp;date=21.07.2025&amp;dst=100153&amp;field=134" TargetMode = "External"/>
	<Relationship Id="rId1772" Type="http://schemas.openxmlformats.org/officeDocument/2006/relationships/hyperlink" Target="https://login.consultant.ru/link/?req=doc&amp;base=LAW&amp;n=422102&amp;date=21.07.2025&amp;dst=100087&amp;field=134" TargetMode = "External"/>
	<Relationship Id="rId1773" Type="http://schemas.openxmlformats.org/officeDocument/2006/relationships/hyperlink" Target="https://login.consultant.ru/link/?req=doc&amp;base=LAW&amp;n=494628&amp;date=21.07.2025&amp;dst=100888&amp;field=134" TargetMode = "External"/>
	<Relationship Id="rId1774" Type="http://schemas.openxmlformats.org/officeDocument/2006/relationships/hyperlink" Target="https://login.consultant.ru/link/?req=doc&amp;base=LAW&amp;n=93980&amp;date=21.07.2025&amp;dst=100003&amp;field=134" TargetMode = "External"/>
	<Relationship Id="rId1775" Type="http://schemas.openxmlformats.org/officeDocument/2006/relationships/hyperlink" Target="https://login.consultant.ru/link/?req=doc&amp;base=LAW&amp;n=304233&amp;date=21.07.2025&amp;dst=100032&amp;field=134" TargetMode = "External"/>
	<Relationship Id="rId1776" Type="http://schemas.openxmlformats.org/officeDocument/2006/relationships/hyperlink" Target="https://login.consultant.ru/link/?req=doc&amp;base=LAW&amp;n=494628&amp;date=21.07.2025&amp;dst=100154&amp;field=134" TargetMode = "External"/>
	<Relationship Id="rId1777" Type="http://schemas.openxmlformats.org/officeDocument/2006/relationships/hyperlink" Target="https://login.consultant.ru/link/?req=doc&amp;base=LAW&amp;n=173386&amp;date=21.07.2025&amp;dst=100092&amp;field=134" TargetMode = "External"/>
	<Relationship Id="rId1778" Type="http://schemas.openxmlformats.org/officeDocument/2006/relationships/hyperlink" Target="https://login.consultant.ru/link/?req=doc&amp;base=LAW&amp;n=494628&amp;date=21.07.2025&amp;dst=100155&amp;field=134" TargetMode = "External"/>
	<Relationship Id="rId1779" Type="http://schemas.openxmlformats.org/officeDocument/2006/relationships/hyperlink" Target="https://login.consultant.ru/link/?req=doc&amp;base=LAW&amp;n=173386&amp;date=21.07.2025&amp;dst=100093&amp;field=134" TargetMode = "External"/>
	<Relationship Id="rId1780" Type="http://schemas.openxmlformats.org/officeDocument/2006/relationships/hyperlink" Target="https://login.consultant.ru/link/?req=doc&amp;base=LAW&amp;n=173386&amp;date=21.07.2025&amp;dst=100094&amp;field=134" TargetMode = "External"/>
	<Relationship Id="rId1781" Type="http://schemas.openxmlformats.org/officeDocument/2006/relationships/hyperlink" Target="https://login.consultant.ru/link/?req=doc&amp;base=LAW&amp;n=173386&amp;date=21.07.2025&amp;dst=100095&amp;field=134" TargetMode = "External"/>
	<Relationship Id="rId1782" Type="http://schemas.openxmlformats.org/officeDocument/2006/relationships/hyperlink" Target="https://login.consultant.ru/link/?req=doc&amp;base=LAW&amp;n=173386&amp;date=21.07.2025&amp;dst=100096&amp;field=134" TargetMode = "External"/>
	<Relationship Id="rId1783" Type="http://schemas.openxmlformats.org/officeDocument/2006/relationships/hyperlink" Target="https://login.consultant.ru/link/?req=doc&amp;base=LAW&amp;n=481367&amp;date=21.07.2025&amp;dst=100139&amp;field=134" TargetMode = "External"/>
	<Relationship Id="rId1784" Type="http://schemas.openxmlformats.org/officeDocument/2006/relationships/hyperlink" Target="https://login.consultant.ru/link/?req=doc&amp;base=LAW&amp;n=494628&amp;date=21.07.2025&amp;dst=100156&amp;field=134" TargetMode = "External"/>
	<Relationship Id="rId1785" Type="http://schemas.openxmlformats.org/officeDocument/2006/relationships/hyperlink" Target="https://login.consultant.ru/link/?req=doc&amp;base=LAW&amp;n=287031&amp;date=21.07.2025&amp;dst=100064&amp;field=134" TargetMode = "External"/>
	<Relationship Id="rId1786" Type="http://schemas.openxmlformats.org/officeDocument/2006/relationships/hyperlink" Target="https://login.consultant.ru/link/?req=doc&amp;base=LAW&amp;n=173386&amp;date=21.07.2025&amp;dst=100098&amp;field=134" TargetMode = "External"/>
	<Relationship Id="rId1787" Type="http://schemas.openxmlformats.org/officeDocument/2006/relationships/hyperlink" Target="https://login.consultant.ru/link/?req=doc&amp;base=LAW&amp;n=495440&amp;date=21.07.2025&amp;dst=100039&amp;field=134" TargetMode = "External"/>
	<Relationship Id="rId1788" Type="http://schemas.openxmlformats.org/officeDocument/2006/relationships/hyperlink" Target="https://login.consultant.ru/link/?req=doc&amp;base=LAW&amp;n=429757&amp;date=21.07.2025&amp;dst=100009&amp;field=134" TargetMode = "External"/>
	<Relationship Id="rId1789" Type="http://schemas.openxmlformats.org/officeDocument/2006/relationships/hyperlink" Target="https://login.consultant.ru/link/?req=doc&amp;base=LAW&amp;n=173386&amp;date=21.07.2025&amp;dst=100099&amp;field=134" TargetMode = "External"/>
	<Relationship Id="rId1790" Type="http://schemas.openxmlformats.org/officeDocument/2006/relationships/hyperlink" Target="https://login.consultant.ru/link/?req=doc&amp;base=LAW&amp;n=304233&amp;date=21.07.2025&amp;dst=100034&amp;field=134" TargetMode = "External"/>
	<Relationship Id="rId1791" Type="http://schemas.openxmlformats.org/officeDocument/2006/relationships/hyperlink" Target="https://login.consultant.ru/link/?req=doc&amp;base=LAW&amp;n=494628&amp;date=21.07.2025&amp;dst=100160&amp;field=134" TargetMode = "External"/>
	<Relationship Id="rId1792" Type="http://schemas.openxmlformats.org/officeDocument/2006/relationships/hyperlink" Target="https://login.consultant.ru/link/?req=doc&amp;base=LAW&amp;n=330704&amp;date=21.07.2025&amp;dst=100106&amp;field=134" TargetMode = "External"/>
	<Relationship Id="rId1793" Type="http://schemas.openxmlformats.org/officeDocument/2006/relationships/hyperlink" Target="https://login.consultant.ru/link/?req=doc&amp;base=LAW&amp;n=139480&amp;date=21.07.2025&amp;dst=100011&amp;field=134" TargetMode = "External"/>
	<Relationship Id="rId1794" Type="http://schemas.openxmlformats.org/officeDocument/2006/relationships/hyperlink" Target="https://login.consultant.ru/link/?req=doc&amp;base=LAW&amp;n=173386&amp;date=21.07.2025&amp;dst=100101&amp;field=134" TargetMode = "External"/>
	<Relationship Id="rId1795" Type="http://schemas.openxmlformats.org/officeDocument/2006/relationships/hyperlink" Target="https://login.consultant.ru/link/?req=doc&amp;base=LAW&amp;n=327790&amp;date=21.07.2025&amp;dst=100079&amp;field=134" TargetMode = "External"/>
	<Relationship Id="rId1796" Type="http://schemas.openxmlformats.org/officeDocument/2006/relationships/hyperlink" Target="https://login.consultant.ru/link/?req=doc&amp;base=LAW&amp;n=173386&amp;date=21.07.2025&amp;dst=100103&amp;field=134" TargetMode = "External"/>
	<Relationship Id="rId1797" Type="http://schemas.openxmlformats.org/officeDocument/2006/relationships/hyperlink" Target="https://login.consultant.ru/link/?req=doc&amp;base=LAW&amp;n=173386&amp;date=21.07.2025&amp;dst=100105&amp;field=134" TargetMode = "External"/>
	<Relationship Id="rId1798" Type="http://schemas.openxmlformats.org/officeDocument/2006/relationships/hyperlink" Target="https://login.consultant.ru/link/?req=doc&amp;base=LAW&amp;n=479093&amp;date=21.07.2025&amp;dst=101648&amp;field=134" TargetMode = "External"/>
	<Relationship Id="rId1799" Type="http://schemas.openxmlformats.org/officeDocument/2006/relationships/hyperlink" Target="https://login.consultant.ru/link/?req=doc&amp;base=LAW&amp;n=327790&amp;date=21.07.2025&amp;dst=100081&amp;field=134" TargetMode = "External"/>
	<Relationship Id="rId1800" Type="http://schemas.openxmlformats.org/officeDocument/2006/relationships/hyperlink" Target="https://login.consultant.ru/link/?req=doc&amp;base=LAW&amp;n=173663&amp;date=21.07.2025&amp;dst=100013&amp;field=134" TargetMode = "External"/>
	<Relationship Id="rId1801" Type="http://schemas.openxmlformats.org/officeDocument/2006/relationships/hyperlink" Target="https://login.consultant.ru/link/?req=doc&amp;base=LAW&amp;n=327790&amp;date=21.07.2025&amp;dst=100082&amp;field=134" TargetMode = "External"/>
	<Relationship Id="rId1802" Type="http://schemas.openxmlformats.org/officeDocument/2006/relationships/hyperlink" Target="https://login.consultant.ru/link/?req=doc&amp;base=LAW&amp;n=507691&amp;date=21.07.2025&amp;dst=100255&amp;field=134" TargetMode = "External"/>
	<Relationship Id="rId1803" Type="http://schemas.openxmlformats.org/officeDocument/2006/relationships/hyperlink" Target="https://login.consultant.ru/link/?req=doc&amp;base=LAW&amp;n=327790&amp;date=21.07.2025&amp;dst=100083&amp;field=134" TargetMode = "External"/>
	<Relationship Id="rId1804" Type="http://schemas.openxmlformats.org/officeDocument/2006/relationships/hyperlink" Target="https://login.consultant.ru/link/?req=doc&amp;base=LAW&amp;n=410513&amp;date=21.07.2025&amp;dst=100012&amp;field=134" TargetMode = "External"/>
	<Relationship Id="rId1805" Type="http://schemas.openxmlformats.org/officeDocument/2006/relationships/hyperlink" Target="https://login.consultant.ru/link/?req=doc&amp;base=LAW&amp;n=327790&amp;date=21.07.2025&amp;dst=100084&amp;field=134" TargetMode = "External"/>
	<Relationship Id="rId1806" Type="http://schemas.openxmlformats.org/officeDocument/2006/relationships/hyperlink" Target="https://login.consultant.ru/link/?req=doc&amp;base=LAW&amp;n=327790&amp;date=21.07.2025&amp;dst=100085&amp;field=134" TargetMode = "External"/>
	<Relationship Id="rId1807" Type="http://schemas.openxmlformats.org/officeDocument/2006/relationships/hyperlink" Target="https://login.consultant.ru/link/?req=doc&amp;base=LAW&amp;n=327790&amp;date=21.07.2025&amp;dst=100086&amp;field=134" TargetMode = "External"/>
	<Relationship Id="rId1808" Type="http://schemas.openxmlformats.org/officeDocument/2006/relationships/hyperlink" Target="https://login.consultant.ru/link/?req=doc&amp;base=LAW&amp;n=327790&amp;date=21.07.2025&amp;dst=100087&amp;field=134" TargetMode = "External"/>
	<Relationship Id="rId1809" Type="http://schemas.openxmlformats.org/officeDocument/2006/relationships/hyperlink" Target="https://login.consultant.ru/link/?req=doc&amp;base=LAW&amp;n=129407&amp;date=21.07.2025&amp;dst=100011&amp;field=134" TargetMode = "External"/>
	<Relationship Id="rId1810" Type="http://schemas.openxmlformats.org/officeDocument/2006/relationships/hyperlink" Target="https://login.consultant.ru/link/?req=doc&amp;base=LAW&amp;n=327790&amp;date=21.07.2025&amp;dst=100088&amp;field=134" TargetMode = "External"/>
	<Relationship Id="rId1811" Type="http://schemas.openxmlformats.org/officeDocument/2006/relationships/hyperlink" Target="https://login.consultant.ru/link/?req=doc&amp;base=LAW&amp;n=173386&amp;date=21.07.2025&amp;dst=100130&amp;field=134" TargetMode = "External"/>
	<Relationship Id="rId1812" Type="http://schemas.openxmlformats.org/officeDocument/2006/relationships/hyperlink" Target="https://login.consultant.ru/link/?req=doc&amp;base=LAW&amp;n=337211&amp;date=21.07.2025&amp;dst=100011&amp;field=134" TargetMode = "External"/>
	<Relationship Id="rId1813" Type="http://schemas.openxmlformats.org/officeDocument/2006/relationships/hyperlink" Target="https://login.consultant.ru/link/?req=doc&amp;base=LAW&amp;n=327790&amp;date=21.07.2025&amp;dst=100089&amp;field=134" TargetMode = "External"/>
	<Relationship Id="rId1814" Type="http://schemas.openxmlformats.org/officeDocument/2006/relationships/hyperlink" Target="https://login.consultant.ru/link/?req=doc&amp;base=LAW&amp;n=418187&amp;date=21.07.2025&amp;dst=100013&amp;field=134" TargetMode = "External"/>
	<Relationship Id="rId1815" Type="http://schemas.openxmlformats.org/officeDocument/2006/relationships/hyperlink" Target="https://login.consultant.ru/link/?req=doc&amp;base=LAW&amp;n=418187&amp;date=21.07.2025&amp;dst=100082&amp;field=134" TargetMode = "External"/>
	<Relationship Id="rId1816" Type="http://schemas.openxmlformats.org/officeDocument/2006/relationships/hyperlink" Target="https://login.consultant.ru/link/?req=doc&amp;base=LAW&amp;n=501438&amp;date=21.07.2025&amp;dst=101804&amp;field=134" TargetMode = "External"/>
	<Relationship Id="rId1817" Type="http://schemas.openxmlformats.org/officeDocument/2006/relationships/hyperlink" Target="https://login.consultant.ru/link/?req=doc&amp;base=LAW&amp;n=501438&amp;date=21.07.2025&amp;dst=101806&amp;field=134" TargetMode = "External"/>
	<Relationship Id="rId1818" Type="http://schemas.openxmlformats.org/officeDocument/2006/relationships/hyperlink" Target="https://login.consultant.ru/link/?req=doc&amp;base=LAW&amp;n=501438&amp;date=21.07.2025&amp;dst=101808&amp;field=134" TargetMode = "External"/>
	<Relationship Id="rId1819" Type="http://schemas.openxmlformats.org/officeDocument/2006/relationships/hyperlink" Target="https://login.consultant.ru/link/?req=doc&amp;base=LAW&amp;n=501438&amp;date=21.07.2025&amp;dst=101811&amp;field=134" TargetMode = "External"/>
	<Relationship Id="rId1820" Type="http://schemas.openxmlformats.org/officeDocument/2006/relationships/hyperlink" Target="https://login.consultant.ru/link/?req=doc&amp;base=LAW&amp;n=501438&amp;date=21.07.2025&amp;dst=101813&amp;field=134" TargetMode = "External"/>
	<Relationship Id="rId1821" Type="http://schemas.openxmlformats.org/officeDocument/2006/relationships/hyperlink" Target="https://login.consultant.ru/link/?req=doc&amp;base=LAW&amp;n=501438&amp;date=21.07.2025&amp;dst=101815&amp;field=134" TargetMode = "External"/>
	<Relationship Id="rId1822" Type="http://schemas.openxmlformats.org/officeDocument/2006/relationships/hyperlink" Target="https://login.consultant.ru/link/?req=doc&amp;base=LAW&amp;n=501438&amp;date=21.07.2025&amp;dst=101816&amp;field=134" TargetMode = "External"/>
	<Relationship Id="rId1823" Type="http://schemas.openxmlformats.org/officeDocument/2006/relationships/hyperlink" Target="https://login.consultant.ru/link/?req=doc&amp;base=LAW&amp;n=501438&amp;date=21.07.2025&amp;dst=101817&amp;field=134" TargetMode = "External"/>
	<Relationship Id="rId1824" Type="http://schemas.openxmlformats.org/officeDocument/2006/relationships/hyperlink" Target="https://login.consultant.ru/link/?req=doc&amp;base=LAW&amp;n=501438&amp;date=21.07.2025&amp;dst=101818&amp;field=134" TargetMode = "External"/>
	<Relationship Id="rId1825" Type="http://schemas.openxmlformats.org/officeDocument/2006/relationships/hyperlink" Target="https://login.consultant.ru/link/?req=doc&amp;base=LAW&amp;n=501438&amp;date=21.07.2025&amp;dst=101819&amp;field=134" TargetMode = "External"/>
	<Relationship Id="rId1826" Type="http://schemas.openxmlformats.org/officeDocument/2006/relationships/hyperlink" Target="https://login.consultant.ru/link/?req=doc&amp;base=LAW&amp;n=501438&amp;date=21.07.2025&amp;dst=101821&amp;field=134" TargetMode = "External"/>
	<Relationship Id="rId1827" Type="http://schemas.openxmlformats.org/officeDocument/2006/relationships/hyperlink" Target="https://login.consultant.ru/link/?req=doc&amp;base=LAW&amp;n=501438&amp;date=21.07.2025&amp;dst=101822&amp;field=134" TargetMode = "External"/>
	<Relationship Id="rId1828" Type="http://schemas.openxmlformats.org/officeDocument/2006/relationships/hyperlink" Target="https://login.consultant.ru/link/?req=doc&amp;base=LAW&amp;n=501438&amp;date=21.07.2025&amp;dst=101824&amp;field=134" TargetMode = "External"/>
	<Relationship Id="rId1829" Type="http://schemas.openxmlformats.org/officeDocument/2006/relationships/hyperlink" Target="https://login.consultant.ru/link/?req=doc&amp;base=LAW&amp;n=501438&amp;date=21.07.2025&amp;dst=101825&amp;field=134" TargetMode = "External"/>
	<Relationship Id="rId1830" Type="http://schemas.openxmlformats.org/officeDocument/2006/relationships/hyperlink" Target="https://login.consultant.ru/link/?req=doc&amp;base=LAW&amp;n=501438&amp;date=21.07.2025&amp;dst=101827&amp;field=134" TargetMode = "External"/>
	<Relationship Id="rId1831" Type="http://schemas.openxmlformats.org/officeDocument/2006/relationships/hyperlink" Target="https://login.consultant.ru/link/?req=doc&amp;base=LAW&amp;n=304233&amp;date=21.07.2025&amp;dst=100035&amp;field=134" TargetMode = "External"/>
	<Relationship Id="rId1832" Type="http://schemas.openxmlformats.org/officeDocument/2006/relationships/hyperlink" Target="https://login.consultant.ru/link/?req=doc&amp;base=LAW&amp;n=422102&amp;date=21.07.2025&amp;dst=100089&amp;field=134" TargetMode = "External"/>
	<Relationship Id="rId1833" Type="http://schemas.openxmlformats.org/officeDocument/2006/relationships/hyperlink" Target="https://login.consultant.ru/link/?req=doc&amp;base=LAW&amp;n=421943&amp;date=21.07.2025&amp;dst=100036&amp;field=134" TargetMode = "External"/>
	<Relationship Id="rId1834" Type="http://schemas.openxmlformats.org/officeDocument/2006/relationships/hyperlink" Target="https://login.consultant.ru/link/?req=doc&amp;base=LAW&amp;n=494628&amp;date=21.07.2025&amp;dst=100162&amp;field=134" TargetMode = "External"/>
	<Relationship Id="rId1835" Type="http://schemas.openxmlformats.org/officeDocument/2006/relationships/hyperlink" Target="https://login.consultant.ru/link/?req=doc&amp;base=LAW&amp;n=93980&amp;date=21.07.2025&amp;dst=100003&amp;field=134" TargetMode = "External"/>
	<Relationship Id="rId1836" Type="http://schemas.openxmlformats.org/officeDocument/2006/relationships/hyperlink" Target="https://login.consultant.ru/link/?req=doc&amp;base=LAW&amp;n=494628&amp;date=21.07.2025&amp;dst=100167&amp;field=134" TargetMode = "External"/>
	<Relationship Id="rId1837" Type="http://schemas.openxmlformats.org/officeDocument/2006/relationships/hyperlink" Target="https://login.consultant.ru/link/?req=doc&amp;base=LAW&amp;n=278100&amp;date=21.07.2025&amp;dst=100005&amp;field=134" TargetMode = "External"/>
	<Relationship Id="rId1838" Type="http://schemas.openxmlformats.org/officeDocument/2006/relationships/hyperlink" Target="https://login.consultant.ru/link/?req=doc&amp;base=LAW&amp;n=494628&amp;date=21.07.2025&amp;dst=100169&amp;field=134" TargetMode = "External"/>
	<Relationship Id="rId1839" Type="http://schemas.openxmlformats.org/officeDocument/2006/relationships/hyperlink" Target="https://login.consultant.ru/link/?req=doc&amp;base=LAW&amp;n=507749&amp;date=21.07.2025&amp;dst=100014&amp;field=134" TargetMode = "External"/>
	<Relationship Id="rId1840" Type="http://schemas.openxmlformats.org/officeDocument/2006/relationships/hyperlink" Target="https://login.consultant.ru/link/?req=doc&amp;base=LAW&amp;n=494628&amp;date=21.07.2025&amp;dst=100170&amp;field=134" TargetMode = "External"/>
	<Relationship Id="rId1841" Type="http://schemas.openxmlformats.org/officeDocument/2006/relationships/hyperlink" Target="https://login.consultant.ru/link/?req=doc&amp;base=LAW&amp;n=422102&amp;date=21.07.2025&amp;dst=100091&amp;field=134" TargetMode = "External"/>
	<Relationship Id="rId1842" Type="http://schemas.openxmlformats.org/officeDocument/2006/relationships/hyperlink" Target="https://login.consultant.ru/link/?req=doc&amp;base=LAW&amp;n=421943&amp;date=21.07.2025&amp;dst=100037&amp;field=134" TargetMode = "External"/>
	<Relationship Id="rId1843" Type="http://schemas.openxmlformats.org/officeDocument/2006/relationships/hyperlink" Target="https://login.consultant.ru/link/?req=doc&amp;base=LAW&amp;n=501392&amp;date=21.07.2025&amp;dst=100899&amp;field=134" TargetMode = "External"/>
	<Relationship Id="rId1844" Type="http://schemas.openxmlformats.org/officeDocument/2006/relationships/hyperlink" Target="https://login.consultant.ru/link/?req=doc&amp;base=LAW&amp;n=491319&amp;date=21.07.2025&amp;dst=100011&amp;field=134" TargetMode = "External"/>
	<Relationship Id="rId1845" Type="http://schemas.openxmlformats.org/officeDocument/2006/relationships/hyperlink" Target="https://login.consultant.ru/link/?req=doc&amp;base=LAW&amp;n=494628&amp;date=21.07.2025&amp;dst=100171&amp;field=134" TargetMode = "External"/>
	<Relationship Id="rId1846" Type="http://schemas.openxmlformats.org/officeDocument/2006/relationships/hyperlink" Target="https://login.consultant.ru/link/?req=doc&amp;base=LAW&amp;n=422102&amp;date=21.07.2025&amp;dst=100092&amp;field=134" TargetMode = "External"/>
	<Relationship Id="rId1847" Type="http://schemas.openxmlformats.org/officeDocument/2006/relationships/hyperlink" Target="https://login.consultant.ru/link/?req=doc&amp;base=LAW&amp;n=422102&amp;date=21.07.2025&amp;dst=100093&amp;field=134" TargetMode = "External"/>
	<Relationship Id="rId1848" Type="http://schemas.openxmlformats.org/officeDocument/2006/relationships/hyperlink" Target="https://login.consultant.ru/link/?req=doc&amp;base=LAW&amp;n=489522&amp;date=21.07.2025&amp;dst=100162&amp;field=134" TargetMode = "External"/>
	<Relationship Id="rId1849" Type="http://schemas.openxmlformats.org/officeDocument/2006/relationships/hyperlink" Target="https://login.consultant.ru/link/?req=doc&amp;base=LAW&amp;n=421037&amp;date=21.07.2025&amp;dst=100011&amp;field=134" TargetMode = "External"/>
	<Relationship Id="rId1850" Type="http://schemas.openxmlformats.org/officeDocument/2006/relationships/hyperlink" Target="https://login.consultant.ru/link/?req=doc&amp;base=LAW&amp;n=419037&amp;date=21.07.2025" TargetMode = "External"/>
	<Relationship Id="rId1851" Type="http://schemas.openxmlformats.org/officeDocument/2006/relationships/hyperlink" Target="https://login.consultant.ru/link/?req=doc&amp;base=LAW&amp;n=485963&amp;date=21.07.2025&amp;dst=100014&amp;field=134" TargetMode = "External"/>
	<Relationship Id="rId1852" Type="http://schemas.openxmlformats.org/officeDocument/2006/relationships/hyperlink" Target="https://login.consultant.ru/link/?req=doc&amp;base=LAW&amp;n=330846&amp;date=21.07.2025&amp;dst=100349&amp;field=134" TargetMode = "External"/>
	<Relationship Id="rId1853" Type="http://schemas.openxmlformats.org/officeDocument/2006/relationships/hyperlink" Target="https://login.consultant.ru/link/?req=doc&amp;base=LAW&amp;n=304068&amp;date=21.07.2025&amp;dst=100383&amp;field=134" TargetMode = "External"/>
	<Relationship Id="rId1854" Type="http://schemas.openxmlformats.org/officeDocument/2006/relationships/hyperlink" Target="https://login.consultant.ru/link/?req=doc&amp;base=LAW&amp;n=494628&amp;date=21.07.2025&amp;dst=100173&amp;field=134" TargetMode = "External"/>
	<Relationship Id="rId1855" Type="http://schemas.openxmlformats.org/officeDocument/2006/relationships/hyperlink" Target="https://login.consultant.ru/link/?req=doc&amp;base=LAW&amp;n=330846&amp;date=21.07.2025&amp;dst=100351&amp;field=134" TargetMode = "External"/>
	<Relationship Id="rId1856" Type="http://schemas.openxmlformats.org/officeDocument/2006/relationships/hyperlink" Target="https://login.consultant.ru/link/?req=doc&amp;base=LAW&amp;n=116984&amp;date=21.07.2025&amp;dst=100022&amp;field=134" TargetMode = "External"/>
	<Relationship Id="rId1857" Type="http://schemas.openxmlformats.org/officeDocument/2006/relationships/hyperlink" Target="https://login.consultant.ru/link/?req=doc&amp;base=LAW&amp;n=483070&amp;date=21.07.2025&amp;dst=100247&amp;field=134" TargetMode = "External"/>
	<Relationship Id="rId1858" Type="http://schemas.openxmlformats.org/officeDocument/2006/relationships/hyperlink" Target="https://login.consultant.ru/link/?req=doc&amp;base=LAW&amp;n=116984&amp;date=21.07.2025&amp;dst=100023&amp;field=134" TargetMode = "External"/>
	<Relationship Id="rId1859" Type="http://schemas.openxmlformats.org/officeDocument/2006/relationships/hyperlink" Target="https://login.consultant.ru/link/?req=doc&amp;base=LAW&amp;n=183373&amp;date=21.07.2025&amp;dst=100035&amp;field=134" TargetMode = "External"/>
	<Relationship Id="rId1860" Type="http://schemas.openxmlformats.org/officeDocument/2006/relationships/hyperlink" Target="https://login.consultant.ru/link/?req=doc&amp;base=LAW&amp;n=416265&amp;date=21.07.2025&amp;dst=100065&amp;field=134" TargetMode = "External"/>
	<Relationship Id="rId1861" Type="http://schemas.openxmlformats.org/officeDocument/2006/relationships/hyperlink" Target="https://login.consultant.ru/link/?req=doc&amp;base=LAW&amp;n=494422&amp;date=21.07.2025&amp;dst=100075&amp;field=134" TargetMode = "External"/>
	<Relationship Id="rId1862" Type="http://schemas.openxmlformats.org/officeDocument/2006/relationships/hyperlink" Target="https://login.consultant.ru/link/?req=doc&amp;base=LAW&amp;n=422102&amp;date=21.07.2025&amp;dst=100096&amp;field=134" TargetMode = "External"/>
	<Relationship Id="rId1863" Type="http://schemas.openxmlformats.org/officeDocument/2006/relationships/hyperlink" Target="https://login.consultant.ru/link/?req=doc&amp;base=LAW&amp;n=453995&amp;date=21.07.2025&amp;dst=100140&amp;field=134" TargetMode = "External"/>
	<Relationship Id="rId1864" Type="http://schemas.openxmlformats.org/officeDocument/2006/relationships/hyperlink" Target="https://login.consultant.ru/link/?req=doc&amp;base=LAW&amp;n=421037&amp;date=21.07.2025&amp;dst=100013&amp;field=134" TargetMode = "External"/>
	<Relationship Id="rId1865" Type="http://schemas.openxmlformats.org/officeDocument/2006/relationships/hyperlink" Target="https://login.consultant.ru/link/?req=doc&amp;base=LAW&amp;n=420986&amp;date=21.07.2025&amp;dst=100777&amp;field=134" TargetMode = "External"/>
	<Relationship Id="rId1866" Type="http://schemas.openxmlformats.org/officeDocument/2006/relationships/hyperlink" Target="https://login.consultant.ru/link/?req=doc&amp;base=LAW&amp;n=209753&amp;date=21.07.2025&amp;dst=100021&amp;field=134" TargetMode = "External"/>
	<Relationship Id="rId1867" Type="http://schemas.openxmlformats.org/officeDocument/2006/relationships/hyperlink" Target="https://login.consultant.ru/link/?req=doc&amp;base=LAW&amp;n=436172&amp;date=21.07.2025&amp;dst=100075&amp;field=134" TargetMode = "External"/>
	<Relationship Id="rId1868" Type="http://schemas.openxmlformats.org/officeDocument/2006/relationships/hyperlink" Target="https://login.consultant.ru/link/?req=doc&amp;base=LAW&amp;n=436172&amp;date=21.07.2025&amp;dst=100049&amp;field=134" TargetMode = "External"/>
	<Relationship Id="rId1869" Type="http://schemas.openxmlformats.org/officeDocument/2006/relationships/hyperlink" Target="https://login.consultant.ru/link/?req=doc&amp;base=LAW&amp;n=494628&amp;date=21.07.2025&amp;dst=100175&amp;field=134" TargetMode = "External"/>
	<Relationship Id="rId1870" Type="http://schemas.openxmlformats.org/officeDocument/2006/relationships/hyperlink" Target="https://login.consultant.ru/link/?req=doc&amp;base=LAW&amp;n=436354&amp;date=21.07.2025&amp;dst=100121&amp;field=134" TargetMode = "External"/>
	<Relationship Id="rId1871" Type="http://schemas.openxmlformats.org/officeDocument/2006/relationships/hyperlink" Target="https://login.consultant.ru/link/?req=doc&amp;base=LAW&amp;n=363950&amp;date=21.07.2025&amp;dst=100011&amp;field=134" TargetMode = "External"/>
	<Relationship Id="rId1872" Type="http://schemas.openxmlformats.org/officeDocument/2006/relationships/hyperlink" Target="https://login.consultant.ru/link/?req=doc&amp;base=LAW&amp;n=503830&amp;date=21.07.2025&amp;dst=494&amp;field=134" TargetMode = "External"/>
	<Relationship Id="rId1873" Type="http://schemas.openxmlformats.org/officeDocument/2006/relationships/hyperlink" Target="https://login.consultant.ru/link/?req=doc&amp;base=LAW&amp;n=456522&amp;date=21.07.2025&amp;dst=64&amp;field=134" TargetMode = "External"/>
	<Relationship Id="rId1874" Type="http://schemas.openxmlformats.org/officeDocument/2006/relationships/hyperlink" Target="https://login.consultant.ru/link/?req=doc&amp;base=LAW&amp;n=93980&amp;date=21.07.2025&amp;dst=100003&amp;field=134" TargetMode = "External"/>
	<Relationship Id="rId1875" Type="http://schemas.openxmlformats.org/officeDocument/2006/relationships/hyperlink" Target="https://login.consultant.ru/link/?req=doc&amp;base=LAW&amp;n=436354&amp;date=21.07.2025&amp;dst=100123&amp;field=134" TargetMode = "External"/>
	<Relationship Id="rId1876" Type="http://schemas.openxmlformats.org/officeDocument/2006/relationships/hyperlink" Target="https://login.consultant.ru/link/?req=doc&amp;base=LAW&amp;n=304050&amp;date=21.07.2025&amp;dst=100048&amp;field=134" TargetMode = "External"/>
	<Relationship Id="rId1877" Type="http://schemas.openxmlformats.org/officeDocument/2006/relationships/hyperlink" Target="https://login.consultant.ru/link/?req=doc&amp;base=LAW&amp;n=494628&amp;date=21.07.2025&amp;dst=100177&amp;field=134" TargetMode = "External"/>
	<Relationship Id="rId1878" Type="http://schemas.openxmlformats.org/officeDocument/2006/relationships/hyperlink" Target="https://login.consultant.ru/link/?req=doc&amp;base=LAW&amp;n=507998&amp;date=21.07.2025&amp;dst=100006&amp;field=134" TargetMode = "External"/>
	<Relationship Id="rId1879" Type="http://schemas.openxmlformats.org/officeDocument/2006/relationships/hyperlink" Target="https://login.consultant.ru/link/?req=doc&amp;base=LAW&amp;n=388987&amp;date=21.07.2025&amp;dst=100083&amp;field=134" TargetMode = "External"/>
	<Relationship Id="rId1880" Type="http://schemas.openxmlformats.org/officeDocument/2006/relationships/hyperlink" Target="https://login.consultant.ru/link/?req=doc&amp;base=LAW&amp;n=420986&amp;date=21.07.2025&amp;dst=100778&amp;field=134" TargetMode = "External"/>
	<Relationship Id="rId1881" Type="http://schemas.openxmlformats.org/officeDocument/2006/relationships/hyperlink" Target="https://login.consultant.ru/link/?req=doc&amp;base=LAW&amp;n=481407&amp;date=21.07.2025&amp;dst=117&amp;field=134" TargetMode = "External"/>
	<Relationship Id="rId1882" Type="http://schemas.openxmlformats.org/officeDocument/2006/relationships/hyperlink" Target="https://login.consultant.ru/link/?req=doc&amp;base=LAW&amp;n=372675&amp;date=21.07.2025&amp;dst=100054&amp;field=134" TargetMode = "External"/>
	<Relationship Id="rId1883" Type="http://schemas.openxmlformats.org/officeDocument/2006/relationships/hyperlink" Target="https://login.consultant.ru/link/?req=doc&amp;base=LAW&amp;n=421037&amp;date=21.07.2025&amp;dst=100015&amp;field=134" TargetMode = "External"/>
	<Relationship Id="rId1884" Type="http://schemas.openxmlformats.org/officeDocument/2006/relationships/hyperlink" Target="https://login.consultant.ru/link/?req=doc&amp;base=LAW&amp;n=420986&amp;date=21.07.2025&amp;dst=100779&amp;field=134" TargetMode = "External"/>
	<Relationship Id="rId1885" Type="http://schemas.openxmlformats.org/officeDocument/2006/relationships/hyperlink" Target="https://login.consultant.ru/link/?req=doc&amp;base=LAW&amp;n=420986&amp;date=21.07.2025&amp;dst=100781&amp;field=134" TargetMode = "External"/>
	<Relationship Id="rId1886" Type="http://schemas.openxmlformats.org/officeDocument/2006/relationships/hyperlink" Target="https://login.consultant.ru/link/?req=doc&amp;base=LAW&amp;n=359985&amp;date=21.07.2025&amp;dst=100013&amp;field=134" TargetMode = "External"/>
	<Relationship Id="rId1887" Type="http://schemas.openxmlformats.org/officeDocument/2006/relationships/hyperlink" Target="https://login.consultant.ru/link/?req=doc&amp;base=LAW&amp;n=494628&amp;date=21.07.2025&amp;dst=100178&amp;field=134" TargetMode = "External"/>
	<Relationship Id="rId1888" Type="http://schemas.openxmlformats.org/officeDocument/2006/relationships/hyperlink" Target="https://login.consultant.ru/link/?req=doc&amp;base=LAW&amp;n=449446&amp;date=21.07.2025&amp;dst=100194&amp;field=134" TargetMode = "External"/>
	<Relationship Id="rId1889" Type="http://schemas.openxmlformats.org/officeDocument/2006/relationships/hyperlink" Target="https://login.consultant.ru/link/?req=doc&amp;base=LAW&amp;n=501392&amp;date=21.07.2025&amp;dst=100901&amp;field=134" TargetMode = "External"/>
	<Relationship Id="rId1890" Type="http://schemas.openxmlformats.org/officeDocument/2006/relationships/hyperlink" Target="https://login.consultant.ru/link/?req=doc&amp;base=LAW&amp;n=421037&amp;date=21.07.2025&amp;dst=100023&amp;field=134" TargetMode = "External"/>
	<Relationship Id="rId1891" Type="http://schemas.openxmlformats.org/officeDocument/2006/relationships/hyperlink" Target="https://login.consultant.ru/link/?req=doc&amp;base=LAW&amp;n=422102&amp;date=21.07.2025&amp;dst=100097&amp;field=134" TargetMode = "External"/>
	<Relationship Id="rId1892" Type="http://schemas.openxmlformats.org/officeDocument/2006/relationships/hyperlink" Target="https://login.consultant.ru/link/?req=doc&amp;base=LAW&amp;n=219447&amp;date=21.07.2025&amp;dst=100005&amp;field=134" TargetMode = "External"/>
	<Relationship Id="rId1893" Type="http://schemas.openxmlformats.org/officeDocument/2006/relationships/hyperlink" Target="https://login.consultant.ru/link/?req=doc&amp;base=LAW&amp;n=464270&amp;date=21.07.2025&amp;dst=100254&amp;field=134" TargetMode = "External"/>
	<Relationship Id="rId1894" Type="http://schemas.openxmlformats.org/officeDocument/2006/relationships/hyperlink" Target="https://login.consultant.ru/link/?req=doc&amp;base=LAW&amp;n=436354&amp;date=21.07.2025&amp;dst=100125&amp;field=134" TargetMode = "External"/>
	<Relationship Id="rId1895" Type="http://schemas.openxmlformats.org/officeDocument/2006/relationships/hyperlink" Target="https://login.consultant.ru/link/?req=doc&amp;base=LAW&amp;n=494628&amp;date=21.07.2025&amp;dst=100180&amp;field=134" TargetMode = "External"/>
	<Relationship Id="rId1896" Type="http://schemas.openxmlformats.org/officeDocument/2006/relationships/hyperlink" Target="https://login.consultant.ru/link/?req=doc&amp;base=LAW&amp;n=501438&amp;date=21.07.2025&amp;dst=101829&amp;field=134" TargetMode = "External"/>
	<Relationship Id="rId1897" Type="http://schemas.openxmlformats.org/officeDocument/2006/relationships/hyperlink" Target="https://login.consultant.ru/link/?req=doc&amp;base=LAW&amp;n=422102&amp;date=21.07.2025&amp;dst=100098&amp;field=134" TargetMode = "External"/>
	<Relationship Id="rId1898" Type="http://schemas.openxmlformats.org/officeDocument/2006/relationships/hyperlink" Target="https://login.consultant.ru/link/?req=doc&amp;base=LAW&amp;n=501392&amp;date=21.07.2025&amp;dst=100902&amp;field=134" TargetMode = "External"/>
	<Relationship Id="rId1899" Type="http://schemas.openxmlformats.org/officeDocument/2006/relationships/hyperlink" Target="https://login.consultant.ru/link/?req=doc&amp;base=LAW&amp;n=304068&amp;date=21.07.2025&amp;dst=100385&amp;field=134" TargetMode = "External"/>
	<Relationship Id="rId1900" Type="http://schemas.openxmlformats.org/officeDocument/2006/relationships/hyperlink" Target="https://login.consultant.ru/link/?req=doc&amp;base=LAW&amp;n=330704&amp;date=21.07.2025&amp;dst=100109&amp;field=134" TargetMode = "External"/>
	<Relationship Id="rId1901" Type="http://schemas.openxmlformats.org/officeDocument/2006/relationships/hyperlink" Target="https://login.consultant.ru/link/?req=doc&amp;base=LAW&amp;n=482721&amp;date=21.07.2025&amp;dst=100109&amp;field=134" TargetMode = "External"/>
	<Relationship Id="rId1902" Type="http://schemas.openxmlformats.org/officeDocument/2006/relationships/hyperlink" Target="https://login.consultant.ru/link/?req=doc&amp;base=LAW&amp;n=494367&amp;date=21.07.2025&amp;dst=100039&amp;field=134" TargetMode = "External"/>
	<Relationship Id="rId1903" Type="http://schemas.openxmlformats.org/officeDocument/2006/relationships/hyperlink" Target="https://login.consultant.ru/link/?req=doc&amp;base=LAW&amp;n=508374&amp;date=21.07.2025&amp;dst=3928&amp;field=134" TargetMode = "External"/>
	<Relationship Id="rId1904" Type="http://schemas.openxmlformats.org/officeDocument/2006/relationships/hyperlink" Target="https://login.consultant.ru/link/?req=doc&amp;base=LAW&amp;n=156526&amp;date=21.07.2025&amp;dst=100143&amp;field=134" TargetMode = "External"/>
	<Relationship Id="rId1905" Type="http://schemas.openxmlformats.org/officeDocument/2006/relationships/hyperlink" Target="https://login.consultant.ru/link/?req=doc&amp;base=LAW&amp;n=436354&amp;date=21.07.2025&amp;dst=100126&amp;field=134" TargetMode = "External"/>
	<Relationship Id="rId1906" Type="http://schemas.openxmlformats.org/officeDocument/2006/relationships/hyperlink" Target="https://login.consultant.ru/link/?req=doc&amp;base=LAW&amp;n=485963&amp;date=21.07.2025&amp;dst=100014&amp;field=134" TargetMode = "External"/>
	<Relationship Id="rId1907" Type="http://schemas.openxmlformats.org/officeDocument/2006/relationships/hyperlink" Target="https://login.consultant.ru/link/?req=doc&amp;base=LAW&amp;n=421037&amp;date=21.07.2025&amp;dst=100028&amp;field=134" TargetMode = "External"/>
	<Relationship Id="rId1908" Type="http://schemas.openxmlformats.org/officeDocument/2006/relationships/hyperlink" Target="https://login.consultant.ru/link/?req=doc&amp;base=LAW&amp;n=330846&amp;date=21.07.2025&amp;dst=100354&amp;field=134" TargetMode = "External"/>
	<Relationship Id="rId1909" Type="http://schemas.openxmlformats.org/officeDocument/2006/relationships/hyperlink" Target="https://login.consultant.ru/link/?req=doc&amp;base=LAW&amp;n=304068&amp;date=21.07.2025&amp;dst=100386&amp;field=134" TargetMode = "External"/>
	<Relationship Id="rId1910" Type="http://schemas.openxmlformats.org/officeDocument/2006/relationships/hyperlink" Target="https://login.consultant.ru/link/?req=doc&amp;base=LAW&amp;n=494628&amp;date=21.07.2025&amp;dst=100181&amp;field=134" TargetMode = "External"/>
	<Relationship Id="rId1911" Type="http://schemas.openxmlformats.org/officeDocument/2006/relationships/hyperlink" Target="https://login.consultant.ru/link/?req=doc&amp;base=LAW&amp;n=483349&amp;date=21.07.2025&amp;dst=100372&amp;field=134" TargetMode = "External"/>
	<Relationship Id="rId1912" Type="http://schemas.openxmlformats.org/officeDocument/2006/relationships/hyperlink" Target="https://login.consultant.ru/link/?req=doc&amp;base=LAW&amp;n=485963&amp;date=21.07.2025&amp;dst=100014&amp;field=134" TargetMode = "External"/>
	<Relationship Id="rId1913" Type="http://schemas.openxmlformats.org/officeDocument/2006/relationships/hyperlink" Target="https://login.consultant.ru/link/?req=doc&amp;base=LAW&amp;n=494628&amp;date=21.07.2025&amp;dst=100182&amp;field=134" TargetMode = "External"/>
	<Relationship Id="rId1914" Type="http://schemas.openxmlformats.org/officeDocument/2006/relationships/hyperlink" Target="https://login.consultant.ru/link/?req=doc&amp;base=LAW&amp;n=173386&amp;date=21.07.2025&amp;dst=100162&amp;field=134" TargetMode = "External"/>
	<Relationship Id="rId1915" Type="http://schemas.openxmlformats.org/officeDocument/2006/relationships/hyperlink" Target="https://login.consultant.ru/link/?req=doc&amp;base=LAW&amp;n=483349&amp;date=21.07.2025&amp;dst=100373&amp;field=134" TargetMode = "External"/>
	<Relationship Id="rId1916" Type="http://schemas.openxmlformats.org/officeDocument/2006/relationships/hyperlink" Target="https://login.consultant.ru/link/?req=doc&amp;base=LAW&amp;n=482721&amp;date=21.07.2025&amp;dst=100110&amp;field=134" TargetMode = "External"/>
	<Relationship Id="rId1917" Type="http://schemas.openxmlformats.org/officeDocument/2006/relationships/hyperlink" Target="https://login.consultant.ru/link/?req=doc&amp;base=LAW&amp;n=494628&amp;date=21.07.2025&amp;dst=100188&amp;field=134" TargetMode = "External"/>
	<Relationship Id="rId1918" Type="http://schemas.openxmlformats.org/officeDocument/2006/relationships/hyperlink" Target="https://login.consultant.ru/link/?req=doc&amp;base=LAW&amp;n=483349&amp;date=21.07.2025&amp;dst=100374&amp;field=134" TargetMode = "External"/>
	<Relationship Id="rId1919" Type="http://schemas.openxmlformats.org/officeDocument/2006/relationships/hyperlink" Target="https://login.consultant.ru/link/?req=doc&amp;base=LAW&amp;n=483349&amp;date=21.07.2025&amp;dst=100376&amp;field=134" TargetMode = "External"/>
	<Relationship Id="rId1920" Type="http://schemas.openxmlformats.org/officeDocument/2006/relationships/hyperlink" Target="https://login.consultant.ru/link/?req=doc&amp;base=LAW&amp;n=436172&amp;date=21.07.2025&amp;dst=100051&amp;field=134" TargetMode = "External"/>
	<Relationship Id="rId1921" Type="http://schemas.openxmlformats.org/officeDocument/2006/relationships/hyperlink" Target="https://login.consultant.ru/link/?req=doc&amp;base=LAW&amp;n=161221&amp;date=21.07.2025&amp;dst=100012&amp;field=134" TargetMode = "External"/>
	<Relationship Id="rId1922" Type="http://schemas.openxmlformats.org/officeDocument/2006/relationships/hyperlink" Target="https://login.consultant.ru/link/?req=doc&amp;base=LAW&amp;n=489359&amp;date=21.07.2025&amp;dst=100073&amp;field=134" TargetMode = "External"/>
	<Relationship Id="rId1923" Type="http://schemas.openxmlformats.org/officeDocument/2006/relationships/hyperlink" Target="https://login.consultant.ru/link/?req=doc&amp;base=LAW&amp;n=156526&amp;date=21.07.2025&amp;dst=100145&amp;field=134" TargetMode = "External"/>
	<Relationship Id="rId1924" Type="http://schemas.openxmlformats.org/officeDocument/2006/relationships/hyperlink" Target="https://login.consultant.ru/link/?req=doc&amp;base=LAW&amp;n=436354&amp;date=21.07.2025&amp;dst=100127&amp;field=134" TargetMode = "External"/>
	<Relationship Id="rId1925" Type="http://schemas.openxmlformats.org/officeDocument/2006/relationships/hyperlink" Target="https://login.consultant.ru/link/?req=doc&amp;base=LAW&amp;n=508524&amp;date=21.07.2025&amp;dst=100325&amp;field=134" TargetMode = "External"/>
	<Relationship Id="rId1926" Type="http://schemas.openxmlformats.org/officeDocument/2006/relationships/hyperlink" Target="https://login.consultant.ru/link/?req=doc&amp;base=LAW&amp;n=161221&amp;date=21.07.2025&amp;dst=100013&amp;field=134" TargetMode = "External"/>
	<Relationship Id="rId1927" Type="http://schemas.openxmlformats.org/officeDocument/2006/relationships/hyperlink" Target="https://login.consultant.ru/link/?req=doc&amp;base=LAW&amp;n=491420&amp;date=21.07.2025&amp;dst=100039&amp;field=134" TargetMode = "External"/>
	<Relationship Id="rId1928" Type="http://schemas.openxmlformats.org/officeDocument/2006/relationships/hyperlink" Target="https://login.consultant.ru/link/?req=doc&amp;base=LAW&amp;n=436172&amp;date=21.07.2025&amp;dst=100053&amp;field=134" TargetMode = "External"/>
	<Relationship Id="rId1929" Type="http://schemas.openxmlformats.org/officeDocument/2006/relationships/hyperlink" Target="https://login.consultant.ru/link/?req=doc&amp;base=LAW&amp;n=420986&amp;date=21.07.2025&amp;dst=100782&amp;field=134" TargetMode = "External"/>
	<Relationship Id="rId1930" Type="http://schemas.openxmlformats.org/officeDocument/2006/relationships/hyperlink" Target="https://login.consultant.ru/link/?req=doc&amp;base=LAW&amp;n=495301&amp;date=21.07.2025&amp;dst=1893&amp;field=134" TargetMode = "External"/>
	<Relationship Id="rId1931" Type="http://schemas.openxmlformats.org/officeDocument/2006/relationships/hyperlink" Target="https://login.consultant.ru/link/?req=doc&amp;base=LAW&amp;n=494628&amp;date=21.07.2025&amp;dst=100189&amp;field=134" TargetMode = "External"/>
	<Relationship Id="rId1932" Type="http://schemas.openxmlformats.org/officeDocument/2006/relationships/hyperlink" Target="https://login.consultant.ru/link/?req=doc&amp;base=LAW&amp;n=465416&amp;date=21.07.2025&amp;dst=100029&amp;field=134" TargetMode = "External"/>
	<Relationship Id="rId1933" Type="http://schemas.openxmlformats.org/officeDocument/2006/relationships/hyperlink" Target="https://login.consultant.ru/link/?req=doc&amp;base=LAW&amp;n=494367&amp;date=21.07.2025&amp;dst=100040&amp;field=134" TargetMode = "External"/>
	<Relationship Id="rId1934" Type="http://schemas.openxmlformats.org/officeDocument/2006/relationships/hyperlink" Target="https://login.consultant.ru/link/?req=doc&amp;base=LAW&amp;n=479091&amp;date=21.07.2025&amp;dst=100433&amp;field=134" TargetMode = "External"/>
	<Relationship Id="rId1935" Type="http://schemas.openxmlformats.org/officeDocument/2006/relationships/hyperlink" Target="https://login.consultant.ru/link/?req=doc&amp;base=LAW&amp;n=200735&amp;date=21.07.2025&amp;dst=100011&amp;field=134" TargetMode = "External"/>
	<Relationship Id="rId1936" Type="http://schemas.openxmlformats.org/officeDocument/2006/relationships/hyperlink" Target="https://login.consultant.ru/link/?req=doc&amp;base=LAW&amp;n=494628&amp;date=21.07.2025&amp;dst=100192&amp;field=134" TargetMode = "External"/>
	<Relationship Id="rId1937" Type="http://schemas.openxmlformats.org/officeDocument/2006/relationships/hyperlink" Target="https://login.consultant.ru/link/?req=doc&amp;base=LAW&amp;n=330704&amp;date=21.07.2025&amp;dst=100112&amp;field=134" TargetMode = "External"/>
	<Relationship Id="rId1938" Type="http://schemas.openxmlformats.org/officeDocument/2006/relationships/hyperlink" Target="https://login.consultant.ru/link/?req=doc&amp;base=LAW&amp;n=341747&amp;date=21.07.2025&amp;dst=100035&amp;field=134" TargetMode = "External"/>
	<Relationship Id="rId1939" Type="http://schemas.openxmlformats.org/officeDocument/2006/relationships/hyperlink" Target="https://login.consultant.ru/link/?req=doc&amp;base=LAW&amp;n=494367&amp;date=21.07.2025&amp;dst=100041&amp;field=134" TargetMode = "External"/>
	<Relationship Id="rId1940" Type="http://schemas.openxmlformats.org/officeDocument/2006/relationships/hyperlink" Target="https://login.consultant.ru/link/?req=doc&amp;base=LAW&amp;n=464270&amp;date=21.07.2025&amp;dst=100256&amp;field=134" TargetMode = "External"/>
	<Relationship Id="rId1941" Type="http://schemas.openxmlformats.org/officeDocument/2006/relationships/hyperlink" Target="https://login.consultant.ru/link/?req=doc&amp;base=LAW&amp;n=494628&amp;date=21.07.2025&amp;dst=100193&amp;field=134" TargetMode = "External"/>
	<Relationship Id="rId1942" Type="http://schemas.openxmlformats.org/officeDocument/2006/relationships/hyperlink" Target="https://login.consultant.ru/link/?req=doc&amp;base=LAW&amp;n=479091&amp;date=21.07.2025&amp;dst=100448&amp;field=134" TargetMode = "External"/>
	<Relationship Id="rId1943" Type="http://schemas.openxmlformats.org/officeDocument/2006/relationships/hyperlink" Target="https://login.consultant.ru/link/?req=doc&amp;base=LAW&amp;n=494628&amp;date=21.07.2025&amp;dst=100194&amp;field=134" TargetMode = "External"/>
	<Relationship Id="rId1944" Type="http://schemas.openxmlformats.org/officeDocument/2006/relationships/hyperlink" Target="https://login.consultant.ru/link/?req=doc&amp;base=LAW&amp;n=482721&amp;date=21.07.2025&amp;dst=100111&amp;field=134" TargetMode = "External"/>
	<Relationship Id="rId1945" Type="http://schemas.openxmlformats.org/officeDocument/2006/relationships/hyperlink" Target="https://login.consultant.ru/link/?req=doc&amp;base=LAW&amp;n=501392&amp;date=21.07.2025&amp;dst=100904&amp;field=134" TargetMode = "External"/>
	<Relationship Id="rId1946" Type="http://schemas.openxmlformats.org/officeDocument/2006/relationships/hyperlink" Target="https://login.consultant.ru/link/?req=doc&amp;base=LAW&amp;n=501392&amp;date=21.07.2025&amp;dst=100905&amp;field=134" TargetMode = "External"/>
	<Relationship Id="rId1947" Type="http://schemas.openxmlformats.org/officeDocument/2006/relationships/hyperlink" Target="https://login.consultant.ru/link/?req=doc&amp;base=LAW&amp;n=430575&amp;date=21.07.2025&amp;dst=100050&amp;field=134" TargetMode = "External"/>
	<Relationship Id="rId1948" Type="http://schemas.openxmlformats.org/officeDocument/2006/relationships/hyperlink" Target="https://login.consultant.ru/link/?req=doc&amp;base=LAW&amp;n=494633&amp;date=21.07.2025" TargetMode = "External"/>
	<Relationship Id="rId1949" Type="http://schemas.openxmlformats.org/officeDocument/2006/relationships/hyperlink" Target="https://login.consultant.ru/link/?req=doc&amp;base=LAW&amp;n=422102&amp;date=21.07.2025&amp;dst=100099&amp;field=134" TargetMode = "External"/>
	<Relationship Id="rId1950" Type="http://schemas.openxmlformats.org/officeDocument/2006/relationships/hyperlink" Target="https://login.consultant.ru/link/?req=doc&amp;base=LAW&amp;n=173386&amp;date=21.07.2025&amp;dst=100166&amp;field=134" TargetMode = "External"/>
	<Relationship Id="rId1951" Type="http://schemas.openxmlformats.org/officeDocument/2006/relationships/hyperlink" Target="https://login.consultant.ru/link/?req=doc&amp;base=LAW&amp;n=421138&amp;date=21.07.2025&amp;dst=100075&amp;field=134" TargetMode = "External"/>
	<Relationship Id="rId1952" Type="http://schemas.openxmlformats.org/officeDocument/2006/relationships/hyperlink" Target="https://login.consultant.ru/link/?req=doc&amp;base=LAW&amp;n=219447&amp;date=21.07.2025&amp;dst=100005&amp;field=134" TargetMode = "External"/>
	<Relationship Id="rId1953" Type="http://schemas.openxmlformats.org/officeDocument/2006/relationships/hyperlink" Target="https://login.consultant.ru/link/?req=doc&amp;base=LAW&amp;n=334998&amp;date=21.07.2025&amp;dst=100009&amp;field=134" TargetMode = "External"/>
	<Relationship Id="rId1954" Type="http://schemas.openxmlformats.org/officeDocument/2006/relationships/hyperlink" Target="https://login.consultant.ru/link/?req=doc&amp;base=LAW&amp;n=479091&amp;date=21.07.2025&amp;dst=100461&amp;field=134" TargetMode = "External"/>
	<Relationship Id="rId1955" Type="http://schemas.openxmlformats.org/officeDocument/2006/relationships/hyperlink" Target="https://login.consultant.ru/link/?req=doc&amp;base=LAW&amp;n=200735&amp;date=21.07.2025&amp;dst=100012&amp;field=134" TargetMode = "External"/>
	<Relationship Id="rId1956" Type="http://schemas.openxmlformats.org/officeDocument/2006/relationships/hyperlink" Target="https://login.consultant.ru/link/?req=doc&amp;base=LAW&amp;n=421138&amp;date=21.07.2025&amp;dst=100076&amp;field=134" TargetMode = "External"/>
	<Relationship Id="rId1957" Type="http://schemas.openxmlformats.org/officeDocument/2006/relationships/hyperlink" Target="https://login.consultant.ru/link/?req=doc&amp;base=LAW&amp;n=494628&amp;date=21.07.2025&amp;dst=100196&amp;field=134" TargetMode = "External"/>
	<Relationship Id="rId1958" Type="http://schemas.openxmlformats.org/officeDocument/2006/relationships/hyperlink" Target="https://login.consultant.ru/link/?req=doc&amp;base=LAW&amp;n=483349&amp;date=21.07.2025&amp;dst=100377&amp;field=134" TargetMode = "External"/>
	<Relationship Id="rId1959" Type="http://schemas.openxmlformats.org/officeDocument/2006/relationships/hyperlink" Target="https://login.consultant.ru/link/?req=doc&amp;base=LAW&amp;n=341747&amp;date=21.07.2025&amp;dst=100036&amp;field=134" TargetMode = "External"/>
	<Relationship Id="rId1960" Type="http://schemas.openxmlformats.org/officeDocument/2006/relationships/hyperlink" Target="https://login.consultant.ru/link/?req=doc&amp;base=LAW&amp;n=501392&amp;date=21.07.2025&amp;dst=100906&amp;field=134" TargetMode = "External"/>
	<Relationship Id="rId1961" Type="http://schemas.openxmlformats.org/officeDocument/2006/relationships/hyperlink" Target="https://login.consultant.ru/link/?req=doc&amp;base=LAW&amp;n=315362&amp;date=21.07.2025&amp;dst=100067&amp;field=134" TargetMode = "External"/>
	<Relationship Id="rId1962" Type="http://schemas.openxmlformats.org/officeDocument/2006/relationships/hyperlink" Target="https://login.consultant.ru/link/?req=doc&amp;base=LAW&amp;n=421138&amp;date=21.07.2025&amp;dst=100077&amp;field=134" TargetMode = "External"/>
	<Relationship Id="rId1963" Type="http://schemas.openxmlformats.org/officeDocument/2006/relationships/hyperlink" Target="https://login.consultant.ru/link/?req=doc&amp;base=LAW&amp;n=494628&amp;date=21.07.2025&amp;dst=100197&amp;field=134" TargetMode = "External"/>
	<Relationship Id="rId1964" Type="http://schemas.openxmlformats.org/officeDocument/2006/relationships/hyperlink" Target="https://login.consultant.ru/link/?req=doc&amp;base=LAW&amp;n=501392&amp;date=21.07.2025&amp;dst=100907&amp;field=134" TargetMode = "External"/>
	<Relationship Id="rId1965" Type="http://schemas.openxmlformats.org/officeDocument/2006/relationships/hyperlink" Target="https://login.consultant.ru/link/?req=doc&amp;base=LAW&amp;n=493188&amp;date=21.07.2025" TargetMode = "External"/>
	<Relationship Id="rId1966" Type="http://schemas.openxmlformats.org/officeDocument/2006/relationships/hyperlink" Target="https://login.consultant.ru/link/?req=doc&amp;base=LAW&amp;n=315362&amp;date=21.07.2025&amp;dst=100069&amp;field=134" TargetMode = "External"/>
	<Relationship Id="rId1967" Type="http://schemas.openxmlformats.org/officeDocument/2006/relationships/hyperlink" Target="https://login.consultant.ru/link/?req=doc&amp;base=LAW&amp;n=421138&amp;date=21.07.2025&amp;dst=100078&amp;field=134" TargetMode = "External"/>
	<Relationship Id="rId1968" Type="http://schemas.openxmlformats.org/officeDocument/2006/relationships/hyperlink" Target="https://login.consultant.ru/link/?req=doc&amp;base=LAW&amp;n=436354&amp;date=21.07.2025&amp;dst=100128&amp;field=134" TargetMode = "External"/>
	<Relationship Id="rId1969" Type="http://schemas.openxmlformats.org/officeDocument/2006/relationships/hyperlink" Target="https://login.consultant.ru/link/?req=doc&amp;base=LAW&amp;n=315362&amp;date=21.07.2025&amp;dst=100070&amp;field=134" TargetMode = "External"/>
	<Relationship Id="rId1970" Type="http://schemas.openxmlformats.org/officeDocument/2006/relationships/hyperlink" Target="https://login.consultant.ru/link/?req=doc&amp;base=LAW&amp;n=209002&amp;date=21.07.2025&amp;dst=100010&amp;field=134" TargetMode = "External"/>
	<Relationship Id="rId1971" Type="http://schemas.openxmlformats.org/officeDocument/2006/relationships/hyperlink" Target="https://login.consultant.ru/link/?req=doc&amp;base=LAW&amp;n=494628&amp;date=21.07.2025&amp;dst=100199&amp;field=134" TargetMode = "External"/>
	<Relationship Id="rId1972" Type="http://schemas.openxmlformats.org/officeDocument/2006/relationships/hyperlink" Target="https://login.consultant.ru/link/?req=doc&amp;base=LAW&amp;n=341747&amp;date=21.07.2025&amp;dst=100037&amp;field=134" TargetMode = "External"/>
	<Relationship Id="rId1973" Type="http://schemas.openxmlformats.org/officeDocument/2006/relationships/hyperlink" Target="https://login.consultant.ru/link/?req=doc&amp;base=LAW&amp;n=501392&amp;date=21.07.2025&amp;dst=100908&amp;field=134" TargetMode = "External"/>
	<Relationship Id="rId1974" Type="http://schemas.openxmlformats.org/officeDocument/2006/relationships/hyperlink" Target="https://login.consultant.ru/link/?req=doc&amp;base=LAW&amp;n=494367&amp;date=21.07.2025&amp;dst=100042&amp;field=134" TargetMode = "External"/>
	<Relationship Id="rId1975" Type="http://schemas.openxmlformats.org/officeDocument/2006/relationships/hyperlink" Target="https://login.consultant.ru/link/?req=doc&amp;base=LAW&amp;n=479091&amp;date=21.07.2025&amp;dst=100462&amp;field=134" TargetMode = "External"/>
	<Relationship Id="rId1976" Type="http://schemas.openxmlformats.org/officeDocument/2006/relationships/hyperlink" Target="https://login.consultant.ru/link/?req=doc&amp;base=LAW&amp;n=485963&amp;date=21.07.2025&amp;dst=100014&amp;field=134" TargetMode = "External"/>
	<Relationship Id="rId1977" Type="http://schemas.openxmlformats.org/officeDocument/2006/relationships/hyperlink" Target="https://login.consultant.ru/link/?req=doc&amp;base=LAW&amp;n=287031&amp;date=21.07.2025&amp;dst=100068&amp;field=134" TargetMode = "External"/>
	<Relationship Id="rId1978" Type="http://schemas.openxmlformats.org/officeDocument/2006/relationships/hyperlink" Target="https://login.consultant.ru/link/?req=doc&amp;base=LAW&amp;n=220989&amp;date=21.07.2025&amp;dst=100358&amp;field=134" TargetMode = "External"/>
	<Relationship Id="rId1979" Type="http://schemas.openxmlformats.org/officeDocument/2006/relationships/hyperlink" Target="https://login.consultant.ru/link/?req=doc&amp;base=LAW&amp;n=330846&amp;date=21.07.2025&amp;dst=100357&amp;field=134" TargetMode = "External"/>
	<Relationship Id="rId1980" Type="http://schemas.openxmlformats.org/officeDocument/2006/relationships/hyperlink" Target="https://login.consultant.ru/link/?req=doc&amp;base=LAW&amp;n=421138&amp;date=21.07.2025&amp;dst=100079&amp;field=134" TargetMode = "External"/>
	<Relationship Id="rId1981" Type="http://schemas.openxmlformats.org/officeDocument/2006/relationships/hyperlink" Target="https://login.consultant.ru/link/?req=doc&amp;base=LAW&amp;n=304068&amp;date=21.07.2025&amp;dst=100388&amp;field=134" TargetMode = "External"/>
	<Relationship Id="rId1982" Type="http://schemas.openxmlformats.org/officeDocument/2006/relationships/hyperlink" Target="https://login.consultant.ru/link/?req=doc&amp;base=LAW&amp;n=494628&amp;date=21.07.2025&amp;dst=100200&amp;field=134" TargetMode = "External"/>
	<Relationship Id="rId1983" Type="http://schemas.openxmlformats.org/officeDocument/2006/relationships/hyperlink" Target="https://login.consultant.ru/link/?req=doc&amp;base=LAW&amp;n=494628&amp;date=21.07.2025&amp;dst=100202&amp;field=134" TargetMode = "External"/>
	<Relationship Id="rId1984" Type="http://schemas.openxmlformats.org/officeDocument/2006/relationships/hyperlink" Target="https://login.consultant.ru/link/?req=doc&amp;base=LAW&amp;n=501392&amp;date=21.07.2025&amp;dst=100910&amp;field=134" TargetMode = "External"/>
	<Relationship Id="rId1985" Type="http://schemas.openxmlformats.org/officeDocument/2006/relationships/hyperlink" Target="https://login.consultant.ru/link/?req=doc&amp;base=LAW&amp;n=421138&amp;date=21.07.2025&amp;dst=100081&amp;field=134" TargetMode = "External"/>
	<Relationship Id="rId1986" Type="http://schemas.openxmlformats.org/officeDocument/2006/relationships/hyperlink" Target="https://login.consultant.ru/link/?req=doc&amp;base=LAW&amp;n=494628&amp;date=21.07.2025&amp;dst=100203&amp;field=134" TargetMode = "External"/>
	<Relationship Id="rId1987" Type="http://schemas.openxmlformats.org/officeDocument/2006/relationships/hyperlink" Target="https://login.consultant.ru/link/?req=doc&amp;base=LAW&amp;n=501392&amp;date=21.07.2025&amp;dst=100911&amp;field=134" TargetMode = "External"/>
	<Relationship Id="rId1988" Type="http://schemas.openxmlformats.org/officeDocument/2006/relationships/hyperlink" Target="https://login.consultant.ru/link/?req=doc&amp;base=LAW&amp;n=421138&amp;date=21.07.2025&amp;dst=100082&amp;field=134" TargetMode = "External"/>
	<Relationship Id="rId1989" Type="http://schemas.openxmlformats.org/officeDocument/2006/relationships/hyperlink" Target="https://login.consultant.ru/link/?req=doc&amp;base=LAW&amp;n=315362&amp;date=21.07.2025&amp;dst=100071&amp;field=134" TargetMode = "External"/>
	<Relationship Id="rId1990" Type="http://schemas.openxmlformats.org/officeDocument/2006/relationships/hyperlink" Target="https://login.consultant.ru/link/?req=doc&amp;base=LAW&amp;n=494367&amp;date=21.07.2025&amp;dst=100043&amp;field=134" TargetMode = "External"/>
	<Relationship Id="rId1991" Type="http://schemas.openxmlformats.org/officeDocument/2006/relationships/hyperlink" Target="https://login.consultant.ru/link/?req=doc&amp;base=LAW&amp;n=315362&amp;date=21.07.2025&amp;dst=100076&amp;field=134" TargetMode = "External"/>
	<Relationship Id="rId1992" Type="http://schemas.openxmlformats.org/officeDocument/2006/relationships/hyperlink" Target="https://login.consultant.ru/link/?req=doc&amp;base=LAW&amp;n=421138&amp;date=21.07.2025&amp;dst=100084&amp;field=134" TargetMode = "External"/>
	<Relationship Id="rId1993" Type="http://schemas.openxmlformats.org/officeDocument/2006/relationships/hyperlink" Target="https://login.consultant.ru/link/?req=doc&amp;base=LAW&amp;n=494628&amp;date=21.07.2025&amp;dst=100204&amp;field=134" TargetMode = "External"/>
	<Relationship Id="rId1994" Type="http://schemas.openxmlformats.org/officeDocument/2006/relationships/hyperlink" Target="https://login.consultant.ru/link/?req=doc&amp;base=LAW&amp;n=501392&amp;date=21.07.2025&amp;dst=100912&amp;field=134" TargetMode = "External"/>
	<Relationship Id="rId1995" Type="http://schemas.openxmlformats.org/officeDocument/2006/relationships/hyperlink" Target="https://login.consultant.ru/link/?req=doc&amp;base=LAW&amp;n=436354&amp;date=21.07.2025&amp;dst=100130&amp;field=134" TargetMode = "External"/>
	<Relationship Id="rId1996" Type="http://schemas.openxmlformats.org/officeDocument/2006/relationships/hyperlink" Target="https://login.consultant.ru/link/?req=doc&amp;base=LAW&amp;n=494628&amp;date=21.07.2025&amp;dst=100205&amp;field=134" TargetMode = "External"/>
	<Relationship Id="rId1997" Type="http://schemas.openxmlformats.org/officeDocument/2006/relationships/hyperlink" Target="https://login.consultant.ru/link/?req=doc&amp;base=LAW&amp;n=501392&amp;date=21.07.2025&amp;dst=100913&amp;field=134" TargetMode = "External"/>
	<Relationship Id="rId1998" Type="http://schemas.openxmlformats.org/officeDocument/2006/relationships/hyperlink" Target="https://login.consultant.ru/link/?req=doc&amp;base=LAW&amp;n=494367&amp;date=21.07.2025&amp;dst=100048&amp;field=134" TargetMode = "External"/>
	<Relationship Id="rId1999" Type="http://schemas.openxmlformats.org/officeDocument/2006/relationships/hyperlink" Target="https://login.consultant.ru/link/?req=doc&amp;base=LAW&amp;n=358779&amp;date=21.07.2025&amp;dst=100101&amp;field=134" TargetMode = "External"/>
	<Relationship Id="rId2000" Type="http://schemas.openxmlformats.org/officeDocument/2006/relationships/hyperlink" Target="https://login.consultant.ru/link/?req=doc&amp;base=LAW&amp;n=485963&amp;date=21.07.2025&amp;dst=100014&amp;field=134" TargetMode = "External"/>
	<Relationship Id="rId2001" Type="http://schemas.openxmlformats.org/officeDocument/2006/relationships/hyperlink" Target="https://login.consultant.ru/link/?req=doc&amp;base=LAW&amp;n=436354&amp;date=21.07.2025&amp;dst=100132&amp;field=134" TargetMode = "External"/>
	<Relationship Id="rId2002" Type="http://schemas.openxmlformats.org/officeDocument/2006/relationships/hyperlink" Target="https://login.consultant.ru/link/?req=doc&amp;base=LAW&amp;n=315362&amp;date=21.07.2025&amp;dst=100077&amp;field=134" TargetMode = "External"/>
	<Relationship Id="rId2003" Type="http://schemas.openxmlformats.org/officeDocument/2006/relationships/hyperlink" Target="https://login.consultant.ru/link/?req=doc&amp;base=LAW&amp;n=330846&amp;date=21.07.2025&amp;dst=100358&amp;field=134" TargetMode = "External"/>
	<Relationship Id="rId2004" Type="http://schemas.openxmlformats.org/officeDocument/2006/relationships/hyperlink" Target="https://login.consultant.ru/link/?req=doc&amp;base=LAW&amp;n=421138&amp;date=21.07.2025&amp;dst=100085&amp;field=134" TargetMode = "External"/>
	<Relationship Id="rId2005" Type="http://schemas.openxmlformats.org/officeDocument/2006/relationships/hyperlink" Target="https://login.consultant.ru/link/?req=doc&amp;base=LAW&amp;n=494628&amp;date=21.07.2025&amp;dst=100208&amp;field=134" TargetMode = "External"/>
	<Relationship Id="rId2006" Type="http://schemas.openxmlformats.org/officeDocument/2006/relationships/hyperlink" Target="https://login.consultant.ru/link/?req=doc&amp;base=LAW&amp;n=330704&amp;date=21.07.2025&amp;dst=100113&amp;field=134" TargetMode = "External"/>
	<Relationship Id="rId2007" Type="http://schemas.openxmlformats.org/officeDocument/2006/relationships/hyperlink" Target="https://login.consultant.ru/link/?req=doc&amp;base=LAW&amp;n=372677&amp;date=21.07.2025&amp;dst=100079&amp;field=134" TargetMode = "External"/>
	<Relationship Id="rId2008" Type="http://schemas.openxmlformats.org/officeDocument/2006/relationships/hyperlink" Target="https://login.consultant.ru/link/?req=doc&amp;base=LAW&amp;n=465416&amp;date=21.07.2025&amp;dst=100031&amp;field=134" TargetMode = "External"/>
	<Relationship Id="rId2009" Type="http://schemas.openxmlformats.org/officeDocument/2006/relationships/hyperlink" Target="https://login.consultant.ru/link/?req=doc&amp;base=LAW&amp;n=501392&amp;date=21.07.2025&amp;dst=100914&amp;field=134" TargetMode = "External"/>
	<Relationship Id="rId2010" Type="http://schemas.openxmlformats.org/officeDocument/2006/relationships/hyperlink" Target="https://login.consultant.ru/link/?req=doc&amp;base=LAW&amp;n=494422&amp;date=21.07.2025&amp;dst=100076&amp;field=134" TargetMode = "External"/>
	<Relationship Id="rId2011" Type="http://schemas.openxmlformats.org/officeDocument/2006/relationships/hyperlink" Target="https://login.consultant.ru/link/?req=doc&amp;base=LAW&amp;n=494367&amp;date=21.07.2025&amp;dst=100049&amp;field=134" TargetMode = "External"/>
	<Relationship Id="rId2012" Type="http://schemas.openxmlformats.org/officeDocument/2006/relationships/hyperlink" Target="https://login.consultant.ru/link/?req=doc&amp;base=LAW&amp;n=436354&amp;date=21.07.2025&amp;dst=100134&amp;field=134" TargetMode = "External"/>
	<Relationship Id="rId2013" Type="http://schemas.openxmlformats.org/officeDocument/2006/relationships/hyperlink" Target="https://login.consultant.ru/link/?req=doc&amp;base=LAW&amp;n=494628&amp;date=21.07.2025&amp;dst=100209&amp;field=134" TargetMode = "External"/>
	<Relationship Id="rId2014" Type="http://schemas.openxmlformats.org/officeDocument/2006/relationships/hyperlink" Target="https://login.consultant.ru/link/?req=doc&amp;base=LAW&amp;n=501392&amp;date=21.07.2025&amp;dst=100915&amp;field=134" TargetMode = "External"/>
	<Relationship Id="rId2015" Type="http://schemas.openxmlformats.org/officeDocument/2006/relationships/hyperlink" Target="https://login.consultant.ru/link/?req=doc&amp;base=LAW&amp;n=494628&amp;date=21.07.2025&amp;dst=100210&amp;field=134" TargetMode = "External"/>
	<Relationship Id="rId2016" Type="http://schemas.openxmlformats.org/officeDocument/2006/relationships/hyperlink" Target="https://login.consultant.ru/link/?req=doc&amp;base=LAW&amp;n=501392&amp;date=21.07.2025&amp;dst=100916&amp;field=134" TargetMode = "External"/>
	<Relationship Id="rId2017" Type="http://schemas.openxmlformats.org/officeDocument/2006/relationships/hyperlink" Target="https://login.consultant.ru/link/?req=doc&amp;base=LAW&amp;n=434583&amp;date=21.07.2025&amp;dst=100060&amp;field=134" TargetMode = "External"/>
	<Relationship Id="rId2018" Type="http://schemas.openxmlformats.org/officeDocument/2006/relationships/hyperlink" Target="https://login.consultant.ru/link/?req=doc&amp;base=LAW&amp;n=494367&amp;date=21.07.2025&amp;dst=100051&amp;field=134" TargetMode = "External"/>
	<Relationship Id="rId2019" Type="http://schemas.openxmlformats.org/officeDocument/2006/relationships/hyperlink" Target="https://login.consultant.ru/link/?req=doc&amp;base=LAW&amp;n=434583&amp;date=21.07.2025&amp;dst=100062&amp;field=134" TargetMode = "External"/>
	<Relationship Id="rId2020" Type="http://schemas.openxmlformats.org/officeDocument/2006/relationships/hyperlink" Target="https://login.consultant.ru/link/?req=doc&amp;base=LAW&amp;n=501392&amp;date=21.07.2025&amp;dst=100917&amp;field=134" TargetMode = "External"/>
	<Relationship Id="rId2021" Type="http://schemas.openxmlformats.org/officeDocument/2006/relationships/hyperlink" Target="https://login.consultant.ru/link/?req=doc&amp;base=LAW&amp;n=494367&amp;date=21.07.2025&amp;dst=100052&amp;field=134" TargetMode = "External"/>
	<Relationship Id="rId2022" Type="http://schemas.openxmlformats.org/officeDocument/2006/relationships/hyperlink" Target="https://login.consultant.ru/link/?req=doc&amp;base=LAW&amp;n=426161&amp;date=21.07.2025&amp;dst=100014&amp;field=134" TargetMode = "External"/>
	<Relationship Id="rId2023" Type="http://schemas.openxmlformats.org/officeDocument/2006/relationships/hyperlink" Target="https://login.consultant.ru/link/?req=doc&amp;base=LAW&amp;n=501486&amp;date=21.07.2025&amp;dst=100657&amp;field=134" TargetMode = "External"/>
	<Relationship Id="rId2024" Type="http://schemas.openxmlformats.org/officeDocument/2006/relationships/hyperlink" Target="https://login.consultant.ru/link/?req=doc&amp;base=LAW&amp;n=421138&amp;date=21.07.2025&amp;dst=100086&amp;field=134" TargetMode = "External"/>
	<Relationship Id="rId2025" Type="http://schemas.openxmlformats.org/officeDocument/2006/relationships/hyperlink" Target="https://login.consultant.ru/link/?req=doc&amp;base=LAW&amp;n=315362&amp;date=21.07.2025&amp;dst=100080&amp;field=134" TargetMode = "External"/>
	<Relationship Id="rId2026" Type="http://schemas.openxmlformats.org/officeDocument/2006/relationships/hyperlink" Target="https://login.consultant.ru/link/?req=doc&amp;base=LAW&amp;n=483070&amp;date=21.07.2025&amp;dst=2&amp;field=134" TargetMode = "External"/>
	<Relationship Id="rId2027" Type="http://schemas.openxmlformats.org/officeDocument/2006/relationships/hyperlink" Target="https://login.consultant.ru/link/?req=doc&amp;base=LAW&amp;n=421138&amp;date=21.07.2025&amp;dst=100524&amp;field=134" TargetMode = "External"/>
	<Relationship Id="rId2028" Type="http://schemas.openxmlformats.org/officeDocument/2006/relationships/hyperlink" Target="https://login.consultant.ru/link/?req=doc&amp;base=LAW&amp;n=501423&amp;date=21.07.2025&amp;dst=100304&amp;field=134" TargetMode = "External"/>
	<Relationship Id="rId2029" Type="http://schemas.openxmlformats.org/officeDocument/2006/relationships/hyperlink" Target="https://login.consultant.ru/link/?req=doc&amp;base=LAW&amp;n=287031&amp;date=21.07.2025&amp;dst=100073&amp;field=134" TargetMode = "External"/>
	<Relationship Id="rId2030" Type="http://schemas.openxmlformats.org/officeDocument/2006/relationships/hyperlink" Target="https://login.consultant.ru/link/?req=doc&amp;base=LAW&amp;n=501423&amp;date=21.07.2025&amp;dst=100556&amp;field=134" TargetMode = "External"/>
	<Relationship Id="rId2031" Type="http://schemas.openxmlformats.org/officeDocument/2006/relationships/hyperlink" Target="https://login.consultant.ru/link/?req=doc&amp;base=LAW&amp;n=421138&amp;date=21.07.2025&amp;dst=100088&amp;field=134" TargetMode = "External"/>
	<Relationship Id="rId2032" Type="http://schemas.openxmlformats.org/officeDocument/2006/relationships/hyperlink" Target="https://login.consultant.ru/link/?req=doc&amp;base=LAW&amp;n=494633&amp;date=21.07.2025" TargetMode = "External"/>
	<Relationship Id="rId2033" Type="http://schemas.openxmlformats.org/officeDocument/2006/relationships/hyperlink" Target="https://login.consultant.ru/link/?req=doc&amp;base=LAW&amp;n=421138&amp;date=21.07.2025&amp;dst=100089&amp;field=134" TargetMode = "External"/>
	<Relationship Id="rId2034" Type="http://schemas.openxmlformats.org/officeDocument/2006/relationships/hyperlink" Target="https://login.consultant.ru/link/?req=doc&amp;base=LAW&amp;n=489359&amp;date=21.07.2025&amp;dst=100074&amp;field=134" TargetMode = "External"/>
	<Relationship Id="rId2035" Type="http://schemas.openxmlformats.org/officeDocument/2006/relationships/hyperlink" Target="https://login.consultant.ru/link/?req=doc&amp;base=LAW&amp;n=494628&amp;date=21.07.2025&amp;dst=100213&amp;field=134" TargetMode = "External"/>
	<Relationship Id="rId2036" Type="http://schemas.openxmlformats.org/officeDocument/2006/relationships/hyperlink" Target="https://login.consultant.ru/link/?req=doc&amp;base=LAW&amp;n=446668&amp;date=21.07.2025&amp;dst=100009&amp;field=134" TargetMode = "External"/>
	<Relationship Id="rId2037" Type="http://schemas.openxmlformats.org/officeDocument/2006/relationships/hyperlink" Target="https://login.consultant.ru/link/?req=doc&amp;base=LAW&amp;n=421943&amp;date=21.07.2025&amp;dst=100038&amp;field=134" TargetMode = "External"/>
	<Relationship Id="rId2038" Type="http://schemas.openxmlformats.org/officeDocument/2006/relationships/hyperlink" Target="https://login.consultant.ru/link/?req=doc&amp;base=LAW&amp;n=287031&amp;date=21.07.2025&amp;dst=100074&amp;field=134" TargetMode = "External"/>
	<Relationship Id="rId2039" Type="http://schemas.openxmlformats.org/officeDocument/2006/relationships/hyperlink" Target="https://login.consultant.ru/link/?req=doc&amp;base=LAW&amp;n=116984&amp;date=21.07.2025&amp;dst=100026&amp;field=134" TargetMode = "External"/>
	<Relationship Id="rId2040" Type="http://schemas.openxmlformats.org/officeDocument/2006/relationships/hyperlink" Target="https://login.consultant.ru/link/?req=doc&amp;base=LAW&amp;n=402552&amp;date=21.07.2025&amp;dst=100027&amp;field=134" TargetMode = "External"/>
	<Relationship Id="rId2041" Type="http://schemas.openxmlformats.org/officeDocument/2006/relationships/hyperlink" Target="https://login.consultant.ru/link/?req=doc&amp;base=LAW&amp;n=507308&amp;date=21.07.2025&amp;dst=100712&amp;field=134" TargetMode = "External"/>
	<Relationship Id="rId2042" Type="http://schemas.openxmlformats.org/officeDocument/2006/relationships/hyperlink" Target="https://login.consultant.ru/link/?req=doc&amp;base=LAW&amp;n=173194&amp;date=21.07.2025&amp;dst=100011&amp;field=134" TargetMode = "External"/>
	<Relationship Id="rId2043" Type="http://schemas.openxmlformats.org/officeDocument/2006/relationships/hyperlink" Target="https://login.consultant.ru/link/?req=doc&amp;base=LAW&amp;n=494628&amp;date=21.07.2025&amp;dst=100214&amp;field=134" TargetMode = "External"/>
	<Relationship Id="rId2044" Type="http://schemas.openxmlformats.org/officeDocument/2006/relationships/hyperlink" Target="https://login.consultant.ru/link/?req=doc&amp;base=LAW&amp;n=304062&amp;date=21.07.2025&amp;dst=100008&amp;field=134" TargetMode = "External"/>
	<Relationship Id="rId2045" Type="http://schemas.openxmlformats.org/officeDocument/2006/relationships/hyperlink" Target="https://login.consultant.ru/link/?req=doc&amp;base=LAW&amp;n=388990&amp;date=21.07.2025&amp;dst=100008&amp;field=134" TargetMode = "External"/>
	<Relationship Id="rId2046" Type="http://schemas.openxmlformats.org/officeDocument/2006/relationships/hyperlink" Target="https://login.consultant.ru/link/?req=doc&amp;base=LAW&amp;n=330704&amp;date=21.07.2025&amp;dst=100114&amp;field=134" TargetMode = "External"/>
	<Relationship Id="rId2047" Type="http://schemas.openxmlformats.org/officeDocument/2006/relationships/hyperlink" Target="https://login.consultant.ru/link/?req=doc&amp;base=LAW&amp;n=485963&amp;date=21.07.2025&amp;dst=100025&amp;field=134" TargetMode = "External"/>
	<Relationship Id="rId2048" Type="http://schemas.openxmlformats.org/officeDocument/2006/relationships/hyperlink" Target="https://login.consultant.ru/link/?req=doc&amp;base=LAW&amp;n=304068&amp;date=21.07.2025&amp;dst=100389&amp;field=134" TargetMode = "External"/>
	<Relationship Id="rId2049" Type="http://schemas.openxmlformats.org/officeDocument/2006/relationships/hyperlink" Target="https://login.consultant.ru/link/?req=doc&amp;base=LAW&amp;n=434583&amp;date=21.07.2025&amp;dst=100063&amp;field=134" TargetMode = "External"/>
	<Relationship Id="rId2050" Type="http://schemas.openxmlformats.org/officeDocument/2006/relationships/hyperlink" Target="https://login.consultant.ru/link/?req=doc&amp;base=LAW&amp;n=421037&amp;date=21.07.2025&amp;dst=100030&amp;field=134" TargetMode = "External"/>
	<Relationship Id="rId2051" Type="http://schemas.openxmlformats.org/officeDocument/2006/relationships/hyperlink" Target="https://login.consultant.ru/link/?req=doc&amp;base=LAW&amp;n=494367&amp;date=21.07.2025&amp;dst=100053&amp;field=134" TargetMode = "External"/>
	<Relationship Id="rId2052" Type="http://schemas.openxmlformats.org/officeDocument/2006/relationships/hyperlink" Target="https://login.consultant.ru/link/?req=doc&amp;base=LAW&amp;n=494628&amp;date=21.07.2025&amp;dst=100218&amp;field=134" TargetMode = "External"/>
	<Relationship Id="rId2053" Type="http://schemas.openxmlformats.org/officeDocument/2006/relationships/hyperlink" Target="https://login.consultant.ru/link/?req=doc&amp;base=LAW&amp;n=421037&amp;date=21.07.2025&amp;dst=100031&amp;field=134" TargetMode = "External"/>
	<Relationship Id="rId2054" Type="http://schemas.openxmlformats.org/officeDocument/2006/relationships/hyperlink" Target="https://login.consultant.ru/link/?req=doc&amp;base=LAW&amp;n=436354&amp;date=21.07.2025&amp;dst=100139&amp;field=134" TargetMode = "External"/>
	<Relationship Id="rId2055" Type="http://schemas.openxmlformats.org/officeDocument/2006/relationships/hyperlink" Target="https://login.consultant.ru/link/?req=doc&amp;base=LAW&amp;n=494628&amp;date=21.07.2025&amp;dst=100219&amp;field=134" TargetMode = "External"/>
	<Relationship Id="rId2056" Type="http://schemas.openxmlformats.org/officeDocument/2006/relationships/hyperlink" Target="https://login.consultant.ru/link/?req=doc&amp;base=LAW&amp;n=501392&amp;date=21.07.2025&amp;dst=100918&amp;field=134" TargetMode = "External"/>
	<Relationship Id="rId2057" Type="http://schemas.openxmlformats.org/officeDocument/2006/relationships/hyperlink" Target="https://login.consultant.ru/link/?req=doc&amp;base=LAW&amp;n=494422&amp;date=21.07.2025&amp;dst=100077&amp;field=134" TargetMode = "External"/>
	<Relationship Id="rId2058" Type="http://schemas.openxmlformats.org/officeDocument/2006/relationships/hyperlink" Target="https://login.consultant.ru/link/?req=doc&amp;base=LAW&amp;n=421037&amp;date=21.07.2025&amp;dst=100032&amp;field=134" TargetMode = "External"/>
	<Relationship Id="rId2059" Type="http://schemas.openxmlformats.org/officeDocument/2006/relationships/hyperlink" Target="https://login.consultant.ru/link/?req=doc&amp;base=LAW&amp;n=421037&amp;date=21.07.2025&amp;dst=100038&amp;field=134" TargetMode = "External"/>
	<Relationship Id="rId2060" Type="http://schemas.openxmlformats.org/officeDocument/2006/relationships/hyperlink" Target="https://login.consultant.ru/link/?req=doc&amp;base=LAW&amp;n=436354&amp;date=21.07.2025&amp;dst=100141&amp;field=134" TargetMode = "External"/>
	<Relationship Id="rId2061" Type="http://schemas.openxmlformats.org/officeDocument/2006/relationships/hyperlink" Target="https://login.consultant.ru/link/?req=doc&amp;base=LAW&amp;n=494628&amp;date=21.07.2025&amp;dst=100220&amp;field=134" TargetMode = "External"/>
	<Relationship Id="rId2062" Type="http://schemas.openxmlformats.org/officeDocument/2006/relationships/hyperlink" Target="https://login.consultant.ru/link/?req=doc&amp;base=LAW&amp;n=501392&amp;date=21.07.2025&amp;dst=100919&amp;field=134" TargetMode = "External"/>
	<Relationship Id="rId2063" Type="http://schemas.openxmlformats.org/officeDocument/2006/relationships/hyperlink" Target="https://login.consultant.ru/link/?req=doc&amp;base=LAW&amp;n=421037&amp;date=21.07.2025&amp;dst=100039&amp;field=134" TargetMode = "External"/>
	<Relationship Id="rId2064" Type="http://schemas.openxmlformats.org/officeDocument/2006/relationships/hyperlink" Target="https://login.consultant.ru/link/?req=doc&amp;base=LAW&amp;n=287488&amp;date=21.07.2025&amp;dst=100342&amp;field=134" TargetMode = "External"/>
	<Relationship Id="rId2065" Type="http://schemas.openxmlformats.org/officeDocument/2006/relationships/hyperlink" Target="https://login.consultant.ru/link/?req=doc&amp;base=LAW&amp;n=436354&amp;date=21.07.2025&amp;dst=100142&amp;field=134" TargetMode = "External"/>
	<Relationship Id="rId2066" Type="http://schemas.openxmlformats.org/officeDocument/2006/relationships/hyperlink" Target="https://login.consultant.ru/link/?req=doc&amp;base=LAW&amp;n=494628&amp;date=21.07.2025&amp;dst=100221&amp;field=134" TargetMode = "External"/>
	<Relationship Id="rId2067" Type="http://schemas.openxmlformats.org/officeDocument/2006/relationships/hyperlink" Target="https://login.consultant.ru/link/?req=doc&amp;base=LAW&amp;n=501392&amp;date=21.07.2025&amp;dst=100920&amp;field=134" TargetMode = "External"/>
	<Relationship Id="rId2068" Type="http://schemas.openxmlformats.org/officeDocument/2006/relationships/hyperlink" Target="https://login.consultant.ru/link/?req=doc&amp;base=LAW&amp;n=421037&amp;date=21.07.2025&amp;dst=100040&amp;field=134" TargetMode = "External"/>
	<Relationship Id="rId2069" Type="http://schemas.openxmlformats.org/officeDocument/2006/relationships/hyperlink" Target="https://login.consultant.ru/link/?req=doc&amp;base=LAW&amp;n=421037&amp;date=21.07.2025&amp;dst=100043&amp;field=134" TargetMode = "External"/>
	<Relationship Id="rId2070" Type="http://schemas.openxmlformats.org/officeDocument/2006/relationships/hyperlink" Target="https://login.consultant.ru/link/?req=doc&amp;base=LAW&amp;n=421037&amp;date=21.07.2025&amp;dst=100044&amp;field=134" TargetMode = "External"/>
	<Relationship Id="rId2071" Type="http://schemas.openxmlformats.org/officeDocument/2006/relationships/hyperlink" Target="https://login.consultant.ru/link/?req=doc&amp;base=LAW&amp;n=405935&amp;date=21.07.2025&amp;dst=100445&amp;field=134" TargetMode = "External"/>
	<Relationship Id="rId2072" Type="http://schemas.openxmlformats.org/officeDocument/2006/relationships/hyperlink" Target="https://login.consultant.ru/link/?req=doc&amp;base=LAW&amp;n=421037&amp;date=21.07.2025&amp;dst=100045&amp;field=134" TargetMode = "External"/>
	<Relationship Id="rId2073" Type="http://schemas.openxmlformats.org/officeDocument/2006/relationships/hyperlink" Target="https://login.consultant.ru/link/?req=doc&amp;base=LAW&amp;n=405935&amp;date=21.07.2025&amp;dst=100227&amp;field=134" TargetMode = "External"/>
	<Relationship Id="rId2074" Type="http://schemas.openxmlformats.org/officeDocument/2006/relationships/hyperlink" Target="https://login.consultant.ru/link/?req=doc&amp;base=LAW&amp;n=421037&amp;date=21.07.2025&amp;dst=100046&amp;field=134" TargetMode = "External"/>
	<Relationship Id="rId2075" Type="http://schemas.openxmlformats.org/officeDocument/2006/relationships/hyperlink" Target="https://login.consultant.ru/link/?req=doc&amp;base=LAW&amp;n=421037&amp;date=21.07.2025&amp;dst=100047&amp;field=134" TargetMode = "External"/>
	<Relationship Id="rId2076" Type="http://schemas.openxmlformats.org/officeDocument/2006/relationships/hyperlink" Target="https://login.consultant.ru/link/?req=doc&amp;base=LAW&amp;n=436354&amp;date=21.07.2025&amp;dst=100143&amp;field=134" TargetMode = "External"/>
	<Relationship Id="rId2077" Type="http://schemas.openxmlformats.org/officeDocument/2006/relationships/hyperlink" Target="https://login.consultant.ru/link/?req=doc&amp;base=LAW&amp;n=494628&amp;date=21.07.2025&amp;dst=100222&amp;field=134" TargetMode = "External"/>
	<Relationship Id="rId2078" Type="http://schemas.openxmlformats.org/officeDocument/2006/relationships/hyperlink" Target="https://login.consultant.ru/link/?req=doc&amp;base=LAW&amp;n=341747&amp;date=21.07.2025&amp;dst=100038&amp;field=134" TargetMode = "External"/>
	<Relationship Id="rId2079" Type="http://schemas.openxmlformats.org/officeDocument/2006/relationships/hyperlink" Target="https://login.consultant.ru/link/?req=doc&amp;base=LAW&amp;n=501392&amp;date=21.07.2025&amp;dst=100921&amp;field=134" TargetMode = "External"/>
	<Relationship Id="rId2080" Type="http://schemas.openxmlformats.org/officeDocument/2006/relationships/hyperlink" Target="https://login.consultant.ru/link/?req=doc&amp;base=LAW&amp;n=495301&amp;date=21.07.2025&amp;dst=110&amp;field=134" TargetMode = "External"/>
	<Relationship Id="rId2081" Type="http://schemas.openxmlformats.org/officeDocument/2006/relationships/hyperlink" Target="https://login.consultant.ru/link/?req=doc&amp;base=LAW&amp;n=421037&amp;date=21.07.2025&amp;dst=100048&amp;field=134" TargetMode = "External"/>
	<Relationship Id="rId2082" Type="http://schemas.openxmlformats.org/officeDocument/2006/relationships/hyperlink" Target="https://login.consultant.ru/link/?req=doc&amp;base=LAW&amp;n=421037&amp;date=21.07.2025&amp;dst=100053&amp;field=134" TargetMode = "External"/>
	<Relationship Id="rId2083" Type="http://schemas.openxmlformats.org/officeDocument/2006/relationships/hyperlink" Target="https://login.consultant.ru/link/?req=doc&amp;base=LAW&amp;n=436354&amp;date=21.07.2025&amp;dst=100144&amp;field=134" TargetMode = "External"/>
	<Relationship Id="rId2084" Type="http://schemas.openxmlformats.org/officeDocument/2006/relationships/hyperlink" Target="https://login.consultant.ru/link/?req=doc&amp;base=LAW&amp;n=494628&amp;date=21.07.2025&amp;dst=100223&amp;field=134" TargetMode = "External"/>
	<Relationship Id="rId2085" Type="http://schemas.openxmlformats.org/officeDocument/2006/relationships/hyperlink" Target="https://login.consultant.ru/link/?req=doc&amp;base=LAW&amp;n=501392&amp;date=21.07.2025&amp;dst=100922&amp;field=134" TargetMode = "External"/>
	<Relationship Id="rId2086" Type="http://schemas.openxmlformats.org/officeDocument/2006/relationships/hyperlink" Target="https://login.consultant.ru/link/?req=doc&amp;base=LAW&amp;n=421037&amp;date=21.07.2025&amp;dst=100054&amp;field=134" TargetMode = "External"/>
	<Relationship Id="rId2087" Type="http://schemas.openxmlformats.org/officeDocument/2006/relationships/hyperlink" Target="https://login.consultant.ru/link/?req=doc&amp;base=LAW&amp;n=501392&amp;date=21.07.2025&amp;dst=100923&amp;field=134" TargetMode = "External"/>
	<Relationship Id="rId2088" Type="http://schemas.openxmlformats.org/officeDocument/2006/relationships/hyperlink" Target="https://login.consultant.ru/link/?req=doc&amp;base=LAW&amp;n=421037&amp;date=21.07.2025&amp;dst=100055&amp;field=134" TargetMode = "External"/>
	<Relationship Id="rId2089" Type="http://schemas.openxmlformats.org/officeDocument/2006/relationships/hyperlink" Target="https://login.consultant.ru/link/?req=doc&amp;base=LAW&amp;n=436354&amp;date=21.07.2025&amp;dst=100145&amp;field=134" TargetMode = "External"/>
	<Relationship Id="rId2090" Type="http://schemas.openxmlformats.org/officeDocument/2006/relationships/hyperlink" Target="https://login.consultant.ru/link/?req=doc&amp;base=LAW&amp;n=287488&amp;date=21.07.2025&amp;dst=100343&amp;field=134" TargetMode = "External"/>
	<Relationship Id="rId2091" Type="http://schemas.openxmlformats.org/officeDocument/2006/relationships/hyperlink" Target="https://login.consultant.ru/link/?req=doc&amp;base=LAW&amp;n=494628&amp;date=21.07.2025&amp;dst=100224&amp;field=134" TargetMode = "External"/>
	<Relationship Id="rId2092" Type="http://schemas.openxmlformats.org/officeDocument/2006/relationships/hyperlink" Target="https://login.consultant.ru/link/?req=doc&amp;base=LAW&amp;n=501392&amp;date=21.07.2025&amp;dst=100924&amp;field=134" TargetMode = "External"/>
	<Relationship Id="rId2093" Type="http://schemas.openxmlformats.org/officeDocument/2006/relationships/hyperlink" Target="https://login.consultant.ru/link/?req=doc&amp;base=LAW&amp;n=494628&amp;date=21.07.2025&amp;dst=100225&amp;field=134" TargetMode = "External"/>
	<Relationship Id="rId2094" Type="http://schemas.openxmlformats.org/officeDocument/2006/relationships/hyperlink" Target="https://login.consultant.ru/link/?req=doc&amp;base=LAW&amp;n=341747&amp;date=21.07.2025&amp;dst=100039&amp;field=134" TargetMode = "External"/>
	<Relationship Id="rId2095" Type="http://schemas.openxmlformats.org/officeDocument/2006/relationships/hyperlink" Target="https://login.consultant.ru/link/?req=doc&amp;base=LAW&amp;n=501392&amp;date=21.07.2025&amp;dst=100925&amp;field=134" TargetMode = "External"/>
	<Relationship Id="rId2096" Type="http://schemas.openxmlformats.org/officeDocument/2006/relationships/hyperlink" Target="https://login.consultant.ru/link/?req=doc&amp;base=LAW&amp;n=494628&amp;date=21.07.2025&amp;dst=100228&amp;field=134" TargetMode = "External"/>
	<Relationship Id="rId2097" Type="http://schemas.openxmlformats.org/officeDocument/2006/relationships/hyperlink" Target="https://login.consultant.ru/link/?req=doc&amp;base=LAW&amp;n=494628&amp;date=21.07.2025&amp;dst=100229&amp;field=134" TargetMode = "External"/>
	<Relationship Id="rId2098" Type="http://schemas.openxmlformats.org/officeDocument/2006/relationships/hyperlink" Target="https://login.consultant.ru/link/?req=doc&amp;base=LAW&amp;n=494628&amp;date=21.07.2025&amp;dst=100231&amp;field=134" TargetMode = "External"/>
	<Relationship Id="rId2099" Type="http://schemas.openxmlformats.org/officeDocument/2006/relationships/hyperlink" Target="https://login.consultant.ru/link/?req=doc&amp;base=LAW&amp;n=494628&amp;date=21.07.2025&amp;dst=100233&amp;field=134" TargetMode = "External"/>
	<Relationship Id="rId2100" Type="http://schemas.openxmlformats.org/officeDocument/2006/relationships/hyperlink" Target="https://login.consultant.ru/link/?req=doc&amp;base=LAW&amp;n=494628&amp;date=21.07.2025&amp;dst=100234&amp;field=134" TargetMode = "External"/>
	<Relationship Id="rId2101" Type="http://schemas.openxmlformats.org/officeDocument/2006/relationships/hyperlink" Target="https://login.consultant.ru/link/?req=doc&amp;base=LAW&amp;n=494628&amp;date=21.07.2025&amp;dst=100235&amp;field=134" TargetMode = "External"/>
	<Relationship Id="rId2102" Type="http://schemas.openxmlformats.org/officeDocument/2006/relationships/hyperlink" Target="https://login.consultant.ru/link/?req=doc&amp;base=LAW&amp;n=330704&amp;date=21.07.2025&amp;dst=100116&amp;field=134" TargetMode = "External"/>
	<Relationship Id="rId2103" Type="http://schemas.openxmlformats.org/officeDocument/2006/relationships/hyperlink" Target="https://login.consultant.ru/link/?req=doc&amp;base=LAW&amp;n=501392&amp;date=21.07.2025&amp;dst=100926&amp;field=134" TargetMode = "External"/>
	<Relationship Id="rId2104" Type="http://schemas.openxmlformats.org/officeDocument/2006/relationships/hyperlink" Target="https://login.consultant.ru/link/?req=doc&amp;base=LAW&amp;n=494419&amp;date=21.07.2025&amp;dst=100036&amp;field=134" TargetMode = "External"/>
	<Relationship Id="rId2105" Type="http://schemas.openxmlformats.org/officeDocument/2006/relationships/hyperlink" Target="https://login.consultant.ru/link/?req=doc&amp;base=LAW&amp;n=494628&amp;date=21.07.2025&amp;dst=100236&amp;field=134" TargetMode = "External"/>
	<Relationship Id="rId2106" Type="http://schemas.openxmlformats.org/officeDocument/2006/relationships/hyperlink" Target="https://login.consultant.ru/link/?req=doc&amp;base=LAW&amp;n=421037&amp;date=21.07.2025&amp;dst=100057&amp;field=134" TargetMode = "External"/>
	<Relationship Id="rId2107" Type="http://schemas.openxmlformats.org/officeDocument/2006/relationships/hyperlink" Target="https://login.consultant.ru/link/?req=doc&amp;base=LAW&amp;n=436354&amp;date=21.07.2025&amp;dst=100147&amp;field=134" TargetMode = "External"/>
	<Relationship Id="rId2108" Type="http://schemas.openxmlformats.org/officeDocument/2006/relationships/hyperlink" Target="https://login.consultant.ru/link/?req=doc&amp;base=LAW&amp;n=494628&amp;date=21.07.2025&amp;dst=100238&amp;field=134" TargetMode = "External"/>
	<Relationship Id="rId2109" Type="http://schemas.openxmlformats.org/officeDocument/2006/relationships/hyperlink" Target="https://login.consultant.ru/link/?req=doc&amp;base=LAW&amp;n=501392&amp;date=21.07.2025&amp;dst=100928&amp;field=134" TargetMode = "External"/>
	<Relationship Id="rId2110" Type="http://schemas.openxmlformats.org/officeDocument/2006/relationships/hyperlink" Target="https://login.consultant.ru/link/?req=doc&amp;base=LAW&amp;n=501392&amp;date=21.07.2025&amp;dst=100929&amp;field=134" TargetMode = "External"/>
	<Relationship Id="rId2111" Type="http://schemas.openxmlformats.org/officeDocument/2006/relationships/hyperlink" Target="https://login.consultant.ru/link/?req=doc&amp;base=LAW&amp;n=494628&amp;date=21.07.2025&amp;dst=100239&amp;field=134" TargetMode = "External"/>
	<Relationship Id="rId2112" Type="http://schemas.openxmlformats.org/officeDocument/2006/relationships/hyperlink" Target="https://login.consultant.ru/link/?req=doc&amp;base=LAW&amp;n=494419&amp;date=21.07.2025&amp;dst=100037&amp;field=134" TargetMode = "External"/>
	<Relationship Id="rId2113" Type="http://schemas.openxmlformats.org/officeDocument/2006/relationships/hyperlink" Target="https://login.consultant.ru/link/?req=doc&amp;base=LAW&amp;n=421037&amp;date=21.07.2025&amp;dst=100061&amp;field=134" TargetMode = "External"/>
	<Relationship Id="rId2114" Type="http://schemas.openxmlformats.org/officeDocument/2006/relationships/hyperlink" Target="https://login.consultant.ru/link/?req=doc&amp;base=LAW&amp;n=304068&amp;date=21.07.2025&amp;dst=100390&amp;field=134" TargetMode = "External"/>
	<Relationship Id="rId2115" Type="http://schemas.openxmlformats.org/officeDocument/2006/relationships/hyperlink" Target="https://login.consultant.ru/link/?req=doc&amp;base=LAW&amp;n=421037&amp;date=21.07.2025&amp;dst=100065&amp;field=134" TargetMode = "External"/>
	<Relationship Id="rId2116" Type="http://schemas.openxmlformats.org/officeDocument/2006/relationships/hyperlink" Target="https://login.consultant.ru/link/?req=doc&amp;base=LAW&amp;n=93980&amp;date=21.07.2025&amp;dst=100003&amp;field=134" TargetMode = "External"/>
	<Relationship Id="rId2117" Type="http://schemas.openxmlformats.org/officeDocument/2006/relationships/hyperlink" Target="https://login.consultant.ru/link/?req=doc&amp;base=LAW&amp;n=494435&amp;date=21.07.2025&amp;dst=100239&amp;field=134" TargetMode = "External"/>
	<Relationship Id="rId2118" Type="http://schemas.openxmlformats.org/officeDocument/2006/relationships/hyperlink" Target="https://login.consultant.ru/link/?req=doc&amp;base=LAW&amp;n=494432&amp;date=21.07.2025&amp;dst=100239&amp;field=134" TargetMode = "External"/>
	<Relationship Id="rId2119" Type="http://schemas.openxmlformats.org/officeDocument/2006/relationships/hyperlink" Target="https://login.consultant.ru/link/?req=doc&amp;base=LAW&amp;n=494433&amp;date=21.07.2025&amp;dst=100238&amp;field=134" TargetMode = "External"/>
	<Relationship Id="rId2120" Type="http://schemas.openxmlformats.org/officeDocument/2006/relationships/hyperlink" Target="https://login.consultant.ru/link/?req=doc&amp;base=LAW&amp;n=494434&amp;date=21.07.2025&amp;dst=100238&amp;field=134" TargetMode = "External"/>
	<Relationship Id="rId2121" Type="http://schemas.openxmlformats.org/officeDocument/2006/relationships/hyperlink" Target="https://login.consultant.ru/link/?req=doc&amp;base=LAW&amp;n=489522&amp;date=21.07.2025&amp;dst=100162&amp;field=134" TargetMode = "External"/>
	<Relationship Id="rId2122" Type="http://schemas.openxmlformats.org/officeDocument/2006/relationships/hyperlink" Target="https://login.consultant.ru/link/?req=doc&amp;base=LAW&amp;n=421138&amp;date=21.07.2025&amp;dst=100092&amp;field=134" TargetMode = "External"/>
	<Relationship Id="rId2123" Type="http://schemas.openxmlformats.org/officeDocument/2006/relationships/hyperlink" Target="https://login.consultant.ru/link/?req=doc&amp;base=LAW&amp;n=494633&amp;date=21.07.2025" TargetMode = "External"/>
	<Relationship Id="rId2124" Type="http://schemas.openxmlformats.org/officeDocument/2006/relationships/hyperlink" Target="https://login.consultant.ru/link/?req=doc&amp;base=LAW&amp;n=489359&amp;date=21.07.2025&amp;dst=100075&amp;field=134" TargetMode = "External"/>
	<Relationship Id="rId2125" Type="http://schemas.openxmlformats.org/officeDocument/2006/relationships/hyperlink" Target="https://login.consultant.ru/link/?req=doc&amp;base=LAW&amp;n=501392&amp;date=21.07.2025&amp;dst=100931&amp;field=134" TargetMode = "External"/>
	<Relationship Id="rId2126" Type="http://schemas.openxmlformats.org/officeDocument/2006/relationships/hyperlink" Target="https://login.consultant.ru/link/?req=doc&amp;base=LAW&amp;n=481246&amp;date=21.07.2025" TargetMode = "External"/>
	<Relationship Id="rId2127" Type="http://schemas.openxmlformats.org/officeDocument/2006/relationships/hyperlink" Target="https://login.consultant.ru/link/?req=doc&amp;base=LAW&amp;n=481243&amp;date=21.07.2025&amp;dst=100041&amp;field=134" TargetMode = "External"/>
	<Relationship Id="rId2128" Type="http://schemas.openxmlformats.org/officeDocument/2006/relationships/hyperlink" Target="https://login.consultant.ru/link/?req=doc&amp;base=LAW&amp;n=430575&amp;date=21.07.2025&amp;dst=100052&amp;field=134" TargetMode = "External"/>
	<Relationship Id="rId2129" Type="http://schemas.openxmlformats.org/officeDocument/2006/relationships/hyperlink" Target="https://login.consultant.ru/link/?req=doc&amp;base=LAW&amp;n=430575&amp;date=21.07.2025&amp;dst=100054&amp;field=134" TargetMode = "External"/>
	<Relationship Id="rId2130" Type="http://schemas.openxmlformats.org/officeDocument/2006/relationships/hyperlink" Target="https://login.consultant.ru/link/?req=doc&amp;base=LAW&amp;n=492024&amp;date=21.07.2025&amp;dst=100017&amp;field=134" TargetMode = "External"/>
	<Relationship Id="rId2131" Type="http://schemas.openxmlformats.org/officeDocument/2006/relationships/hyperlink" Target="https://login.consultant.ru/link/?req=doc&amp;base=LAW&amp;n=493188&amp;date=21.07.2025" TargetMode = "External"/>
	<Relationship Id="rId2132" Type="http://schemas.openxmlformats.org/officeDocument/2006/relationships/hyperlink" Target="https://login.consultant.ru/link/?req=doc&amp;base=LAW&amp;n=501392&amp;date=21.07.2025&amp;dst=100932&amp;field=134" TargetMode = "External"/>
	<Relationship Id="rId2133" Type="http://schemas.openxmlformats.org/officeDocument/2006/relationships/hyperlink" Target="https://login.consultant.ru/link/?req=doc&amp;base=LAW&amp;n=501392&amp;date=21.07.2025&amp;dst=100933&amp;field=134" TargetMode = "External"/>
	<Relationship Id="rId2134" Type="http://schemas.openxmlformats.org/officeDocument/2006/relationships/hyperlink" Target="https://login.consultant.ru/link/?req=doc&amp;base=LAW&amp;n=492024&amp;date=21.07.2025" TargetMode = "External"/>
	<Relationship Id="rId2135" Type="http://schemas.openxmlformats.org/officeDocument/2006/relationships/hyperlink" Target="https://login.consultant.ru/link/?req=doc&amp;base=LAW&amp;n=501392&amp;date=21.07.2025&amp;dst=100935&amp;field=134" TargetMode = "External"/>
	<Relationship Id="rId2136" Type="http://schemas.openxmlformats.org/officeDocument/2006/relationships/hyperlink" Target="https://login.consultant.ru/link/?req=doc&amp;base=LAW&amp;n=501392&amp;date=21.07.2025&amp;dst=100936&amp;field=134" TargetMode = "External"/>
	<Relationship Id="rId2137" Type="http://schemas.openxmlformats.org/officeDocument/2006/relationships/hyperlink" Target="https://login.consultant.ru/link/?req=doc&amp;base=LAW&amp;n=501392&amp;date=21.07.2025&amp;dst=100937&amp;field=134" TargetMode = "External"/>
	<Relationship Id="rId2138" Type="http://schemas.openxmlformats.org/officeDocument/2006/relationships/hyperlink" Target="https://login.consultant.ru/link/?req=doc&amp;base=LAW&amp;n=501392&amp;date=21.07.2025&amp;dst=100938&amp;field=134" TargetMode = "External"/>
	<Relationship Id="rId2139" Type="http://schemas.openxmlformats.org/officeDocument/2006/relationships/hyperlink" Target="https://login.consultant.ru/link/?req=doc&amp;base=LAW&amp;n=501392&amp;date=21.07.2025&amp;dst=100940&amp;field=134" TargetMode = "External"/>
	<Relationship Id="rId2140" Type="http://schemas.openxmlformats.org/officeDocument/2006/relationships/hyperlink" Target="https://login.consultant.ru/link/?req=doc&amp;base=LAW&amp;n=501392&amp;date=21.07.2025&amp;dst=100941&amp;field=134" TargetMode = "External"/>
	<Relationship Id="rId2141" Type="http://schemas.openxmlformats.org/officeDocument/2006/relationships/hyperlink" Target="https://login.consultant.ru/link/?req=doc&amp;base=LAW&amp;n=501392&amp;date=21.07.2025&amp;dst=100942&amp;field=134" TargetMode = "External"/>
	<Relationship Id="rId2142" Type="http://schemas.openxmlformats.org/officeDocument/2006/relationships/hyperlink" Target="https://login.consultant.ru/link/?req=doc&amp;base=LAW&amp;n=501392&amp;date=21.07.2025&amp;dst=100943&amp;field=134" TargetMode = "External"/>
	<Relationship Id="rId2143" Type="http://schemas.openxmlformats.org/officeDocument/2006/relationships/hyperlink" Target="https://login.consultant.ru/link/?req=doc&amp;base=LAW&amp;n=492024&amp;date=21.07.2025&amp;dst=100105&amp;field=134" TargetMode = "External"/>
	<Relationship Id="rId2144" Type="http://schemas.openxmlformats.org/officeDocument/2006/relationships/hyperlink" Target="https://login.consultant.ru/link/?req=doc&amp;base=LAW&amp;n=430575&amp;date=21.07.2025&amp;dst=100058&amp;field=134" TargetMode = "External"/>
	<Relationship Id="rId2145" Type="http://schemas.openxmlformats.org/officeDocument/2006/relationships/hyperlink" Target="https://login.consultant.ru/link/?req=doc&amp;base=LAW&amp;n=501392&amp;date=21.07.2025&amp;dst=100944&amp;field=134" TargetMode = "External"/>
	<Relationship Id="rId2146" Type="http://schemas.openxmlformats.org/officeDocument/2006/relationships/hyperlink" Target="https://login.consultant.ru/link/?req=doc&amp;base=LAW&amp;n=501392&amp;date=21.07.2025&amp;dst=100945&amp;field=134" TargetMode = "External"/>
	<Relationship Id="rId2147" Type="http://schemas.openxmlformats.org/officeDocument/2006/relationships/hyperlink" Target="https://login.consultant.ru/link/?req=doc&amp;base=LAW&amp;n=481246&amp;date=21.07.2025&amp;dst=100059&amp;field=134" TargetMode = "External"/>
	<Relationship Id="rId2148" Type="http://schemas.openxmlformats.org/officeDocument/2006/relationships/hyperlink" Target="https://login.consultant.ru/link/?req=doc&amp;base=LAW&amp;n=481243&amp;date=21.07.2025&amp;dst=100043&amp;field=134" TargetMode = "External"/>
	<Relationship Id="rId2149" Type="http://schemas.openxmlformats.org/officeDocument/2006/relationships/hyperlink" Target="https://login.consultant.ru/link/?req=doc&amp;base=LAW&amp;n=481246&amp;date=21.07.2025" TargetMode = "External"/>
	<Relationship Id="rId2150" Type="http://schemas.openxmlformats.org/officeDocument/2006/relationships/hyperlink" Target="https://login.consultant.ru/link/?req=doc&amp;base=LAW&amp;n=481243&amp;date=21.07.2025&amp;dst=100045&amp;field=134" TargetMode = "External"/>
	<Relationship Id="rId2151" Type="http://schemas.openxmlformats.org/officeDocument/2006/relationships/hyperlink" Target="https://login.consultant.ru/link/?req=doc&amp;base=LAW&amp;n=483070&amp;date=21.07.2025&amp;dst=158&amp;field=134" TargetMode = "External"/>
	<Relationship Id="rId2152" Type="http://schemas.openxmlformats.org/officeDocument/2006/relationships/hyperlink" Target="https://login.consultant.ru/link/?req=doc&amp;base=LAW&amp;n=482721&amp;date=21.07.2025&amp;dst=100144&amp;field=134" TargetMode = "External"/>
	<Relationship Id="rId2153" Type="http://schemas.openxmlformats.org/officeDocument/2006/relationships/hyperlink" Target="https://login.consultant.ru/link/?req=doc&amp;base=LAW&amp;n=116984&amp;date=21.07.2025&amp;dst=100029&amp;field=134" TargetMode = "External"/>
	<Relationship Id="rId2154" Type="http://schemas.openxmlformats.org/officeDocument/2006/relationships/hyperlink" Target="https://login.consultant.ru/link/?req=doc&amp;base=LAW&amp;n=429059&amp;date=21.07.2025&amp;dst=100018&amp;field=134" TargetMode = "External"/>
	<Relationship Id="rId2155" Type="http://schemas.openxmlformats.org/officeDocument/2006/relationships/hyperlink" Target="https://login.consultant.ru/link/?req=doc&amp;base=LAW&amp;n=482721&amp;date=21.07.2025&amp;dst=100114&amp;field=134" TargetMode = "External"/>
	<Relationship Id="rId2156" Type="http://schemas.openxmlformats.org/officeDocument/2006/relationships/hyperlink" Target="https://login.consultant.ru/link/?req=doc&amp;base=LAW&amp;n=421943&amp;date=21.07.2025&amp;dst=100040&amp;field=134" TargetMode = "External"/>
	<Relationship Id="rId2157" Type="http://schemas.openxmlformats.org/officeDocument/2006/relationships/hyperlink" Target="https://login.consultant.ru/link/?req=doc&amp;base=LAW&amp;n=422102&amp;date=21.07.2025&amp;dst=100110&amp;field=134" TargetMode = "External"/>
	<Relationship Id="rId2158" Type="http://schemas.openxmlformats.org/officeDocument/2006/relationships/hyperlink" Target="https://login.consultant.ru/link/?req=doc&amp;base=LAW&amp;n=482543&amp;date=21.07.2025&amp;dst=100014&amp;field=134" TargetMode = "External"/>
	<Relationship Id="rId2159" Type="http://schemas.openxmlformats.org/officeDocument/2006/relationships/hyperlink" Target="https://login.consultant.ru/link/?req=doc&amp;base=LAW&amp;n=422102&amp;date=21.07.2025&amp;dst=100112&amp;field=134" TargetMode = "External"/>
	<Relationship Id="rId2160" Type="http://schemas.openxmlformats.org/officeDocument/2006/relationships/hyperlink" Target="https://login.consultant.ru/link/?req=doc&amp;base=LAW&amp;n=434583&amp;date=21.07.2025&amp;dst=100065&amp;field=134" TargetMode = "External"/>
	<Relationship Id="rId2161" Type="http://schemas.openxmlformats.org/officeDocument/2006/relationships/hyperlink" Target="https://login.consultant.ru/link/?req=doc&amp;base=LAW&amp;n=448832&amp;date=21.07.2025&amp;dst=100013&amp;field=134" TargetMode = "External"/>
	<Relationship Id="rId2162" Type="http://schemas.openxmlformats.org/officeDocument/2006/relationships/hyperlink" Target="https://login.consultant.ru/link/?req=doc&amp;base=LAW&amp;n=448832&amp;date=21.07.2025&amp;dst=100146&amp;field=134" TargetMode = "External"/>
	<Relationship Id="rId2163" Type="http://schemas.openxmlformats.org/officeDocument/2006/relationships/hyperlink" Target="https://login.consultant.ru/link/?req=doc&amp;base=LAW&amp;n=434583&amp;date=21.07.2025&amp;dst=100067&amp;field=134" TargetMode = "External"/>
	<Relationship Id="rId2164" Type="http://schemas.openxmlformats.org/officeDocument/2006/relationships/hyperlink" Target="https://login.consultant.ru/link/?req=doc&amp;base=LAW&amp;n=210168&amp;date=21.07.2025&amp;dst=100055&amp;field=134" TargetMode = "External"/>
	<Relationship Id="rId2165" Type="http://schemas.openxmlformats.org/officeDocument/2006/relationships/hyperlink" Target="https://login.consultant.ru/link/?req=doc&amp;base=LAW&amp;n=210168&amp;date=21.07.2025&amp;dst=100057&amp;field=134" TargetMode = "External"/>
	<Relationship Id="rId2166" Type="http://schemas.openxmlformats.org/officeDocument/2006/relationships/hyperlink" Target="https://login.consultant.ru/link/?req=doc&amp;base=LAW&amp;n=465724&amp;date=21.07.2025&amp;dst=100016&amp;field=134" TargetMode = "External"/>
	<Relationship Id="rId2167" Type="http://schemas.openxmlformats.org/officeDocument/2006/relationships/hyperlink" Target="https://login.consultant.ru/link/?req=doc&amp;base=LAW&amp;n=421138&amp;date=21.07.2025&amp;dst=100134&amp;field=134" TargetMode = "External"/>
	<Relationship Id="rId2168" Type="http://schemas.openxmlformats.org/officeDocument/2006/relationships/hyperlink" Target="https://login.consultant.ru/link/?req=doc&amp;base=LAW&amp;n=210168&amp;date=21.07.2025&amp;dst=100059&amp;field=134" TargetMode = "External"/>
	<Relationship Id="rId2169" Type="http://schemas.openxmlformats.org/officeDocument/2006/relationships/hyperlink" Target="https://login.consultant.ru/link/?req=doc&amp;base=LAW&amp;n=210168&amp;date=21.07.2025&amp;dst=100065&amp;field=134" TargetMode = "External"/>
	<Relationship Id="rId2170" Type="http://schemas.openxmlformats.org/officeDocument/2006/relationships/hyperlink" Target="https://login.consultant.ru/link/?req=doc&amp;base=LAW&amp;n=483349&amp;date=21.07.2025&amp;dst=100379&amp;field=134" TargetMode = "External"/>
	<Relationship Id="rId2171" Type="http://schemas.openxmlformats.org/officeDocument/2006/relationships/hyperlink" Target="https://login.consultant.ru/link/?req=doc&amp;base=LAW&amp;n=210168&amp;date=21.07.2025&amp;dst=100067&amp;field=134" TargetMode = "External"/>
	<Relationship Id="rId2172" Type="http://schemas.openxmlformats.org/officeDocument/2006/relationships/hyperlink" Target="https://login.consultant.ru/link/?req=doc&amp;base=LAW&amp;n=210168&amp;date=21.07.2025&amp;dst=100068&amp;field=134" TargetMode = "External"/>
	<Relationship Id="rId2173" Type="http://schemas.openxmlformats.org/officeDocument/2006/relationships/hyperlink" Target="https://login.consultant.ru/link/?req=doc&amp;base=LAW&amp;n=341747&amp;date=21.07.2025&amp;dst=100041&amp;field=134" TargetMode = "External"/>
	<Relationship Id="rId2174" Type="http://schemas.openxmlformats.org/officeDocument/2006/relationships/hyperlink" Target="https://login.consultant.ru/link/?req=doc&amp;base=LAW&amp;n=341747&amp;date=21.07.2025&amp;dst=100042&amp;field=134" TargetMode = "External"/>
	<Relationship Id="rId2175" Type="http://schemas.openxmlformats.org/officeDocument/2006/relationships/hyperlink" Target="https://login.consultant.ru/link/?req=doc&amp;base=LAW&amp;n=173386&amp;date=21.07.2025&amp;dst=100170&amp;field=134" TargetMode = "External"/>
	<Relationship Id="rId2176" Type="http://schemas.openxmlformats.org/officeDocument/2006/relationships/hyperlink" Target="https://login.consultant.ru/link/?req=doc&amp;base=LAW&amp;n=210168&amp;date=21.07.2025&amp;dst=100069&amp;field=134" TargetMode = "External"/>
	<Relationship Id="rId2177" Type="http://schemas.openxmlformats.org/officeDocument/2006/relationships/hyperlink" Target="https://login.consultant.ru/link/?req=doc&amp;base=LAW&amp;n=350396&amp;date=21.07.2025&amp;dst=100011&amp;field=134" TargetMode = "External"/>
	<Relationship Id="rId2178" Type="http://schemas.openxmlformats.org/officeDocument/2006/relationships/hyperlink" Target="https://login.consultant.ru/link/?req=doc&amp;base=LAW&amp;n=116984&amp;date=21.07.2025&amp;dst=100030&amp;field=134" TargetMode = "External"/>
	<Relationship Id="rId2179" Type="http://schemas.openxmlformats.org/officeDocument/2006/relationships/hyperlink" Target="https://login.consultant.ru/link/?req=doc&amp;base=LAW&amp;n=173386&amp;date=21.07.2025&amp;dst=100172&amp;field=134" TargetMode = "External"/>
	<Relationship Id="rId2180" Type="http://schemas.openxmlformats.org/officeDocument/2006/relationships/hyperlink" Target="https://login.consultant.ru/link/?req=doc&amp;base=LAW&amp;n=148498&amp;date=21.07.2025&amp;dst=100116&amp;field=134" TargetMode = "External"/>
	<Relationship Id="rId2181" Type="http://schemas.openxmlformats.org/officeDocument/2006/relationships/hyperlink" Target="https://login.consultant.ru/link/?req=doc&amp;base=LAW&amp;n=494628&amp;date=21.07.2025&amp;dst=100241&amp;field=134" TargetMode = "External"/>
	<Relationship Id="rId2182" Type="http://schemas.openxmlformats.org/officeDocument/2006/relationships/hyperlink" Target="https://login.consultant.ru/link/?req=doc&amp;base=LAW&amp;n=501438&amp;date=21.07.2025&amp;dst=101832&amp;field=134" TargetMode = "External"/>
	<Relationship Id="rId2183" Type="http://schemas.openxmlformats.org/officeDocument/2006/relationships/hyperlink" Target="https://login.consultant.ru/link/?req=doc&amp;base=LAW&amp;n=501392&amp;date=21.07.2025&amp;dst=100946&amp;field=134" TargetMode = "External"/>
	<Relationship Id="rId2184" Type="http://schemas.openxmlformats.org/officeDocument/2006/relationships/hyperlink" Target="https://login.consultant.ru/link/?req=doc&amp;base=LAW&amp;n=287031&amp;date=21.07.2025&amp;dst=100076&amp;field=134" TargetMode = "External"/>
	<Relationship Id="rId2185" Type="http://schemas.openxmlformats.org/officeDocument/2006/relationships/hyperlink" Target="https://login.consultant.ru/link/?req=doc&amp;base=LAW&amp;n=201712&amp;date=21.07.2025&amp;dst=100206&amp;field=134" TargetMode = "External"/>
	<Relationship Id="rId2186" Type="http://schemas.openxmlformats.org/officeDocument/2006/relationships/hyperlink" Target="https://login.consultant.ru/link/?req=doc&amp;base=LAW&amp;n=173386&amp;date=21.07.2025&amp;dst=100173&amp;field=134" TargetMode = "External"/>
	<Relationship Id="rId2187" Type="http://schemas.openxmlformats.org/officeDocument/2006/relationships/hyperlink" Target="https://login.consultant.ru/link/?req=doc&amp;base=LAW&amp;n=479091&amp;date=21.07.2025&amp;dst=100464&amp;field=134" TargetMode = "External"/>
	<Relationship Id="rId2188" Type="http://schemas.openxmlformats.org/officeDocument/2006/relationships/hyperlink" Target="https://login.consultant.ru/link/?req=doc&amp;base=LAW&amp;n=173386&amp;date=21.07.2025&amp;dst=100174&amp;field=134" TargetMode = "External"/>
	<Relationship Id="rId2189" Type="http://schemas.openxmlformats.org/officeDocument/2006/relationships/hyperlink" Target="https://login.consultant.ru/link/?req=doc&amp;base=LAW&amp;n=483349&amp;date=21.07.2025&amp;dst=100380&amp;field=134" TargetMode = "External"/>
	<Relationship Id="rId2190" Type="http://schemas.openxmlformats.org/officeDocument/2006/relationships/hyperlink" Target="https://login.consultant.ru/link/?req=doc&amp;base=LAW&amp;n=483349&amp;date=21.07.2025&amp;dst=100382&amp;field=134" TargetMode = "External"/>
	<Relationship Id="rId2191" Type="http://schemas.openxmlformats.org/officeDocument/2006/relationships/hyperlink" Target="https://login.consultant.ru/link/?req=doc&amp;base=LAW&amp;n=350396&amp;date=21.07.2025&amp;dst=100103&amp;field=134" TargetMode = "External"/>
	<Relationship Id="rId2192" Type="http://schemas.openxmlformats.org/officeDocument/2006/relationships/hyperlink" Target="https://login.consultant.ru/link/?req=doc&amp;base=LAW&amp;n=173386&amp;date=21.07.2025&amp;dst=100175&amp;field=134" TargetMode = "External"/>
	<Relationship Id="rId2193" Type="http://schemas.openxmlformats.org/officeDocument/2006/relationships/hyperlink" Target="https://login.consultant.ru/link/?req=doc&amp;base=LAW&amp;n=210168&amp;date=21.07.2025&amp;dst=100070&amp;field=134" TargetMode = "External"/>
	<Relationship Id="rId2194" Type="http://schemas.openxmlformats.org/officeDocument/2006/relationships/hyperlink" Target="https://login.consultant.ru/link/?req=doc&amp;base=LAW&amp;n=330846&amp;date=21.07.2025&amp;dst=100360&amp;field=134" TargetMode = "External"/>
	<Relationship Id="rId2195" Type="http://schemas.openxmlformats.org/officeDocument/2006/relationships/hyperlink" Target="https://login.consultant.ru/link/?req=doc&amp;base=LAW&amp;n=483349&amp;date=21.07.2025&amp;dst=100383&amp;field=134" TargetMode = "External"/>
	<Relationship Id="rId2196" Type="http://schemas.openxmlformats.org/officeDocument/2006/relationships/hyperlink" Target="https://login.consultant.ru/link/?req=doc&amp;base=LAW&amp;n=501486&amp;date=21.07.2025&amp;dst=100658&amp;field=134" TargetMode = "External"/>
	<Relationship Id="rId2197" Type="http://schemas.openxmlformats.org/officeDocument/2006/relationships/hyperlink" Target="https://login.consultant.ru/link/?req=doc&amp;base=LAW&amp;n=173386&amp;date=21.07.2025&amp;dst=100176&amp;field=134" TargetMode = "External"/>
	<Relationship Id="rId2198" Type="http://schemas.openxmlformats.org/officeDocument/2006/relationships/hyperlink" Target="https://login.consultant.ru/link/?req=doc&amp;base=LAW&amp;n=210168&amp;date=21.07.2025&amp;dst=100071&amp;field=134" TargetMode = "External"/>
	<Relationship Id="rId2199" Type="http://schemas.openxmlformats.org/officeDocument/2006/relationships/hyperlink" Target="https://login.consultant.ru/link/?req=doc&amp;base=LAW&amp;n=483349&amp;date=21.07.2025&amp;dst=100384&amp;field=134" TargetMode = "External"/>
	<Relationship Id="rId2200" Type="http://schemas.openxmlformats.org/officeDocument/2006/relationships/hyperlink" Target="https://login.consultant.ru/link/?req=doc&amp;base=LAW&amp;n=493188&amp;date=21.07.2025&amp;dst=100509&amp;field=134" TargetMode = "External"/>
	<Relationship Id="rId2201" Type="http://schemas.openxmlformats.org/officeDocument/2006/relationships/hyperlink" Target="https://login.consultant.ru/link/?req=doc&amp;base=LAW&amp;n=436423&amp;date=21.07.2025&amp;dst=100014&amp;field=134" TargetMode = "External"/>
	<Relationship Id="rId2202" Type="http://schemas.openxmlformats.org/officeDocument/2006/relationships/hyperlink" Target="https://login.consultant.ru/link/?req=doc&amp;base=LAW&amp;n=434583&amp;date=21.07.2025&amp;dst=100068&amp;field=134" TargetMode = "External"/>
	<Relationship Id="rId2203" Type="http://schemas.openxmlformats.org/officeDocument/2006/relationships/hyperlink" Target="https://login.consultant.ru/link/?req=doc&amp;base=LAW&amp;n=372627&amp;date=21.07.2025&amp;dst=100032&amp;field=134" TargetMode = "External"/>
	<Relationship Id="rId2204" Type="http://schemas.openxmlformats.org/officeDocument/2006/relationships/hyperlink" Target="https://login.consultant.ru/link/?req=doc&amp;base=LAW&amp;n=436172&amp;date=21.07.2025&amp;dst=100054&amp;field=134" TargetMode = "External"/>
	<Relationship Id="rId2205" Type="http://schemas.openxmlformats.org/officeDocument/2006/relationships/hyperlink" Target="https://login.consultant.ru/link/?req=doc&amp;base=LAW&amp;n=417134&amp;date=21.07.2025&amp;dst=100005&amp;field=134" TargetMode = "External"/>
	<Relationship Id="rId2206" Type="http://schemas.openxmlformats.org/officeDocument/2006/relationships/hyperlink" Target="https://login.consultant.ru/link/?req=doc&amp;base=LAW&amp;n=402552&amp;date=21.07.2025&amp;dst=100028&amp;field=134" TargetMode = "External"/>
	<Relationship Id="rId2207" Type="http://schemas.openxmlformats.org/officeDocument/2006/relationships/hyperlink" Target="https://login.consultant.ru/link/?req=doc&amp;base=LAW&amp;n=494419&amp;date=21.07.2025&amp;dst=100039&amp;field=134" TargetMode = "External"/>
	<Relationship Id="rId2208" Type="http://schemas.openxmlformats.org/officeDocument/2006/relationships/hyperlink" Target="https://login.consultant.ru/link/?req=doc&amp;base=LAW&amp;n=494419&amp;date=21.07.2025&amp;dst=100043&amp;field=134" TargetMode = "External"/>
	<Relationship Id="rId2209" Type="http://schemas.openxmlformats.org/officeDocument/2006/relationships/hyperlink" Target="https://login.consultant.ru/link/?req=doc&amp;base=LAW&amp;n=494419&amp;date=21.07.2025&amp;dst=100044&amp;field=134" TargetMode = "External"/>
	<Relationship Id="rId2210" Type="http://schemas.openxmlformats.org/officeDocument/2006/relationships/hyperlink" Target="https://login.consultant.ru/link/?req=doc&amp;base=LAW&amp;n=494419&amp;date=21.07.2025&amp;dst=100045&amp;field=134" TargetMode = "External"/>
	<Relationship Id="rId2211" Type="http://schemas.openxmlformats.org/officeDocument/2006/relationships/hyperlink" Target="https://login.consultant.ru/link/?req=doc&amp;base=LAW&amp;n=388795&amp;date=21.07.2025&amp;dst=100101&amp;field=134" TargetMode = "External"/>
	<Relationship Id="rId2212" Type="http://schemas.openxmlformats.org/officeDocument/2006/relationships/hyperlink" Target="https://login.consultant.ru/link/?req=doc&amp;base=LAW&amp;n=388795&amp;date=21.07.2025&amp;dst=100015&amp;field=134" TargetMode = "External"/>
	<Relationship Id="rId2213" Type="http://schemas.openxmlformats.org/officeDocument/2006/relationships/hyperlink" Target="https://login.consultant.ru/link/?req=doc&amp;base=LAW&amp;n=483070&amp;date=21.07.2025&amp;dst=158&amp;field=134" TargetMode = "External"/>
	<Relationship Id="rId2214" Type="http://schemas.openxmlformats.org/officeDocument/2006/relationships/hyperlink" Target="https://login.consultant.ru/link/?req=doc&amp;base=LAW&amp;n=482721&amp;date=21.07.2025&amp;dst=100033&amp;field=134" TargetMode = "External"/>
	<Relationship Id="rId2215" Type="http://schemas.openxmlformats.org/officeDocument/2006/relationships/hyperlink" Target="https://login.consultant.ru/link/?req=doc&amp;base=LAW&amp;n=465416&amp;date=21.07.2025&amp;dst=100032&amp;field=134" TargetMode = "External"/>
	<Relationship Id="rId2216" Type="http://schemas.openxmlformats.org/officeDocument/2006/relationships/hyperlink" Target="https://login.consultant.ru/link/?req=doc&amp;base=LAW&amp;n=486314&amp;date=21.07.2025&amp;dst=411&amp;field=134" TargetMode = "External"/>
	<Relationship Id="rId2217" Type="http://schemas.openxmlformats.org/officeDocument/2006/relationships/hyperlink" Target="https://login.consultant.ru/link/?req=doc&amp;base=LAW&amp;n=464075&amp;date=21.07.2025&amp;dst=100072&amp;field=134" TargetMode = "External"/>
	<Relationship Id="rId2218" Type="http://schemas.openxmlformats.org/officeDocument/2006/relationships/hyperlink" Target="https://login.consultant.ru/link/?req=doc&amp;base=LAW&amp;n=501392&amp;date=21.07.2025&amp;dst=100948&amp;field=134" TargetMode = "External"/>
	<Relationship Id="rId2219" Type="http://schemas.openxmlformats.org/officeDocument/2006/relationships/hyperlink" Target="https://login.consultant.ru/link/?req=doc&amp;base=LAW&amp;n=501392&amp;date=21.07.2025&amp;dst=100949&amp;field=134" TargetMode = "External"/>
	<Relationship Id="rId2220" Type="http://schemas.openxmlformats.org/officeDocument/2006/relationships/hyperlink" Target="https://login.consultant.ru/link/?req=doc&amp;base=LAW&amp;n=461107&amp;date=21.07.2025&amp;dst=100278&amp;field=134" TargetMode = "External"/>
	<Relationship Id="rId2221" Type="http://schemas.openxmlformats.org/officeDocument/2006/relationships/hyperlink" Target="https://login.consultant.ru/link/?req=doc&amp;base=LAW&amp;n=470835&amp;date=21.07.2025&amp;dst=100011&amp;field=134" TargetMode = "External"/>
	<Relationship Id="rId2222" Type="http://schemas.openxmlformats.org/officeDocument/2006/relationships/hyperlink" Target="https://login.consultant.ru/link/?req=doc&amp;base=LAW&amp;n=470835&amp;date=21.07.2025&amp;dst=100037&amp;field=134" TargetMode = "External"/>
	<Relationship Id="rId2223" Type="http://schemas.openxmlformats.org/officeDocument/2006/relationships/hyperlink" Target="https://login.consultant.ru/link/?req=doc&amp;base=LAW&amp;n=470835&amp;date=21.07.2025&amp;dst=100076&amp;field=134" TargetMode = "External"/>
	<Relationship Id="rId2224" Type="http://schemas.openxmlformats.org/officeDocument/2006/relationships/hyperlink" Target="https://login.consultant.ru/link/?req=doc&amp;base=LAW&amp;n=388795&amp;date=21.07.2025&amp;dst=100040&amp;field=134" TargetMode = "External"/>
	<Relationship Id="rId2225" Type="http://schemas.openxmlformats.org/officeDocument/2006/relationships/hyperlink" Target="https://login.consultant.ru/link/?req=doc&amp;base=LAW&amp;n=416127&amp;date=21.07.2025&amp;dst=100009&amp;field=134" TargetMode = "External"/>
	<Relationship Id="rId2226" Type="http://schemas.openxmlformats.org/officeDocument/2006/relationships/hyperlink" Target="https://login.consultant.ru/link/?req=doc&amp;base=LAW&amp;n=489359&amp;date=21.07.2025&amp;dst=100076&amp;field=134" TargetMode = "External"/>
	<Relationship Id="rId2227" Type="http://schemas.openxmlformats.org/officeDocument/2006/relationships/hyperlink" Target="https://login.consultant.ru/link/?req=doc&amp;base=LAW&amp;n=465416&amp;date=21.07.2025&amp;dst=100033&amp;field=134" TargetMode = "External"/>
	<Relationship Id="rId2228" Type="http://schemas.openxmlformats.org/officeDocument/2006/relationships/hyperlink" Target="https://login.consultant.ru/link/?req=doc&amp;base=LAW&amp;n=482508&amp;date=21.07.2025&amp;dst=100025&amp;field=134" TargetMode = "External"/>
	<Relationship Id="rId2229" Type="http://schemas.openxmlformats.org/officeDocument/2006/relationships/hyperlink" Target="https://login.consultant.ru/link/?req=doc&amp;base=LAW&amp;n=482508&amp;date=21.07.2025&amp;dst=100026&amp;field=134" TargetMode = "External"/>
	<Relationship Id="rId2230" Type="http://schemas.openxmlformats.org/officeDocument/2006/relationships/hyperlink" Target="https://login.consultant.ru/link/?req=doc&amp;base=LAW&amp;n=476106&amp;date=21.07.2025&amp;dst=100012&amp;field=134" TargetMode = "External"/>
	<Relationship Id="rId2231" Type="http://schemas.openxmlformats.org/officeDocument/2006/relationships/hyperlink" Target="https://login.consultant.ru/link/?req=doc&amp;base=LAW&amp;n=476106&amp;date=21.07.2025&amp;dst=100047&amp;field=134" TargetMode = "External"/>
	<Relationship Id="rId2232" Type="http://schemas.openxmlformats.org/officeDocument/2006/relationships/hyperlink" Target="https://login.consultant.ru/link/?req=doc&amp;base=LAW&amp;n=476106&amp;date=21.07.2025&amp;dst=100093&amp;field=134" TargetMode = "External"/>
	<Relationship Id="rId2233" Type="http://schemas.openxmlformats.org/officeDocument/2006/relationships/hyperlink" Target="https://login.consultant.ru/link/?req=doc&amp;base=LAW&amp;n=482508&amp;date=21.07.2025&amp;dst=100027&amp;field=134" TargetMode = "External"/>
	<Relationship Id="rId2234" Type="http://schemas.openxmlformats.org/officeDocument/2006/relationships/hyperlink" Target="https://login.consultant.ru/link/?req=doc&amp;base=LAW&amp;n=418337&amp;date=21.07.2025&amp;dst=100009&amp;field=134" TargetMode = "External"/>
	<Relationship Id="rId2235" Type="http://schemas.openxmlformats.org/officeDocument/2006/relationships/hyperlink" Target="https://login.consultant.ru/link/?req=doc&amp;base=LAW&amp;n=327353&amp;date=21.07.2025&amp;dst=100008&amp;field=134" TargetMode = "External"/>
	<Relationship Id="rId2236" Type="http://schemas.openxmlformats.org/officeDocument/2006/relationships/hyperlink" Target="https://login.consultant.ru/link/?req=doc&amp;base=LAW&amp;n=482508&amp;date=21.07.2025&amp;dst=100028&amp;field=134" TargetMode = "External"/>
	<Relationship Id="rId2237" Type="http://schemas.openxmlformats.org/officeDocument/2006/relationships/hyperlink" Target="https://login.consultant.ru/link/?req=doc&amp;base=LAW&amp;n=489522&amp;date=21.07.2025&amp;dst=100162&amp;field=134" TargetMode = "External"/>
	<Relationship Id="rId2238" Type="http://schemas.openxmlformats.org/officeDocument/2006/relationships/hyperlink" Target="https://login.consultant.ru/link/?req=doc&amp;base=LAW&amp;n=498342&amp;date=21.07.2025&amp;dst=100014&amp;field=134" TargetMode = "External"/>
	<Relationship Id="rId2239" Type="http://schemas.openxmlformats.org/officeDocument/2006/relationships/hyperlink" Target="https://login.consultant.ru/link/?req=doc&amp;base=LAW&amp;n=330846&amp;date=21.07.2025&amp;dst=100361&amp;field=134" TargetMode = "External"/>
	<Relationship Id="rId2240" Type="http://schemas.openxmlformats.org/officeDocument/2006/relationships/hyperlink" Target="https://login.consultant.ru/link/?req=doc&amp;base=LAW&amp;n=421138&amp;date=21.07.2025&amp;dst=100136&amp;field=134" TargetMode = "External"/>
	<Relationship Id="rId2241" Type="http://schemas.openxmlformats.org/officeDocument/2006/relationships/hyperlink" Target="https://login.consultant.ru/link/?req=doc&amp;base=LAW&amp;n=211081&amp;date=21.07.2025&amp;dst=100022&amp;field=134" TargetMode = "External"/>
	<Relationship Id="rId2242" Type="http://schemas.openxmlformats.org/officeDocument/2006/relationships/hyperlink" Target="https://login.consultant.ru/link/?req=doc&amp;base=LAW&amp;n=173386&amp;date=21.07.2025&amp;dst=100178&amp;field=134" TargetMode = "External"/>
	<Relationship Id="rId2243" Type="http://schemas.openxmlformats.org/officeDocument/2006/relationships/hyperlink" Target="https://login.consultant.ru/link/?req=doc&amp;base=LAW&amp;n=210168&amp;date=21.07.2025&amp;dst=100073&amp;field=134" TargetMode = "External"/>
	<Relationship Id="rId2244" Type="http://schemas.openxmlformats.org/officeDocument/2006/relationships/hyperlink" Target="https://login.consultant.ru/link/?req=doc&amp;base=LAW&amp;n=442565&amp;date=21.07.2025&amp;dst=100005&amp;field=134" TargetMode = "External"/>
	<Relationship Id="rId2245" Type="http://schemas.openxmlformats.org/officeDocument/2006/relationships/hyperlink" Target="https://login.consultant.ru/link/?req=doc&amp;base=LAW&amp;n=494628&amp;date=21.07.2025&amp;dst=100242&amp;field=134" TargetMode = "External"/>
	<Relationship Id="rId2246" Type="http://schemas.openxmlformats.org/officeDocument/2006/relationships/hyperlink" Target="https://login.consultant.ru/link/?req=doc&amp;base=LAW&amp;n=372627&amp;date=21.07.2025&amp;dst=100034&amp;field=134" TargetMode = "External"/>
	<Relationship Id="rId2247" Type="http://schemas.openxmlformats.org/officeDocument/2006/relationships/hyperlink" Target="https://login.consultant.ru/link/?req=doc&amp;base=LAW&amp;n=422102&amp;date=21.07.2025&amp;dst=100113&amp;field=134" TargetMode = "External"/>
	<Relationship Id="rId2248" Type="http://schemas.openxmlformats.org/officeDocument/2006/relationships/hyperlink" Target="https://login.consultant.ru/link/?req=doc&amp;base=LAW&amp;n=494367&amp;date=21.07.2025&amp;dst=100055&amp;field=134" TargetMode = "External"/>
	<Relationship Id="rId2249" Type="http://schemas.openxmlformats.org/officeDocument/2006/relationships/hyperlink" Target="https://login.consultant.ru/link/?req=doc&amp;base=LAW&amp;n=350396&amp;date=21.07.2025&amp;dst=100138&amp;field=134" TargetMode = "External"/>
	<Relationship Id="rId2250" Type="http://schemas.openxmlformats.org/officeDocument/2006/relationships/hyperlink" Target="https://login.consultant.ru/link/?req=doc&amp;base=LAW&amp;n=173386&amp;date=21.07.2025&amp;dst=100179&amp;field=134" TargetMode = "External"/>
	<Relationship Id="rId2251" Type="http://schemas.openxmlformats.org/officeDocument/2006/relationships/hyperlink" Target="https://login.consultant.ru/link/?req=doc&amp;base=LAW&amp;n=210168&amp;date=21.07.2025&amp;dst=100074&amp;field=134" TargetMode = "External"/>
	<Relationship Id="rId2252" Type="http://schemas.openxmlformats.org/officeDocument/2006/relationships/hyperlink" Target="https://login.consultant.ru/link/?req=doc&amp;base=LAW&amp;n=173386&amp;date=21.07.2025&amp;dst=100180&amp;field=134" TargetMode = "External"/>
	<Relationship Id="rId2253" Type="http://schemas.openxmlformats.org/officeDocument/2006/relationships/hyperlink" Target="https://login.consultant.ru/link/?req=doc&amp;base=LAW&amp;n=173386&amp;date=21.07.2025&amp;dst=100181&amp;field=134" TargetMode = "External"/>
	<Relationship Id="rId2254" Type="http://schemas.openxmlformats.org/officeDocument/2006/relationships/hyperlink" Target="https://login.consultant.ru/link/?req=doc&amp;base=LAW&amp;n=210168&amp;date=21.07.2025&amp;dst=100075&amp;field=134" TargetMode = "External"/>
	<Relationship Id="rId2255" Type="http://schemas.openxmlformats.org/officeDocument/2006/relationships/hyperlink" Target="https://login.consultant.ru/link/?req=doc&amp;base=LAW&amp;n=421138&amp;date=21.07.2025&amp;dst=100137&amp;field=134" TargetMode = "External"/>
	<Relationship Id="rId2256" Type="http://schemas.openxmlformats.org/officeDocument/2006/relationships/hyperlink" Target="https://login.consultant.ru/link/?req=doc&amp;base=LAW&amp;n=476107&amp;date=21.07.2025&amp;dst=100012&amp;field=134" TargetMode = "External"/>
	<Relationship Id="rId2257" Type="http://schemas.openxmlformats.org/officeDocument/2006/relationships/hyperlink" Target="https://login.consultant.ru/link/?req=doc&amp;base=LAW&amp;n=421138&amp;date=21.07.2025&amp;dst=100139&amp;field=134" TargetMode = "External"/>
	<Relationship Id="rId2258" Type="http://schemas.openxmlformats.org/officeDocument/2006/relationships/hyperlink" Target="https://login.consultant.ru/link/?req=doc&amp;base=LAW&amp;n=508524&amp;date=21.07.2025&amp;dst=1300&amp;field=134" TargetMode = "External"/>
	<Relationship Id="rId2259" Type="http://schemas.openxmlformats.org/officeDocument/2006/relationships/hyperlink" Target="https://login.consultant.ru/link/?req=doc&amp;base=LAW&amp;n=482479&amp;date=21.07.2025&amp;dst=100029&amp;field=134" TargetMode = "External"/>
	<Relationship Id="rId2260" Type="http://schemas.openxmlformats.org/officeDocument/2006/relationships/hyperlink" Target="https://login.consultant.ru/link/?req=doc&amp;base=LAW&amp;n=489522&amp;date=21.07.2025&amp;dst=100162&amp;field=134" TargetMode = "External"/>
	<Relationship Id="rId2261" Type="http://schemas.openxmlformats.org/officeDocument/2006/relationships/hyperlink" Target="https://login.consultant.ru/link/?req=doc&amp;base=LAW&amp;n=501438&amp;date=21.07.2025&amp;dst=101833&amp;field=134" TargetMode = "External"/>
	<Relationship Id="rId2262" Type="http://schemas.openxmlformats.org/officeDocument/2006/relationships/hyperlink" Target="https://login.consultant.ru/link/?req=doc&amp;base=LAW&amp;n=496567&amp;date=21.07.2025&amp;dst=100634&amp;field=134" TargetMode = "External"/>
	<Relationship Id="rId2263" Type="http://schemas.openxmlformats.org/officeDocument/2006/relationships/hyperlink" Target="https://login.consultant.ru/link/?req=doc&amp;base=LAW&amp;n=496567&amp;date=21.07.2025&amp;dst=100636&amp;field=134" TargetMode = "External"/>
	<Relationship Id="rId2264" Type="http://schemas.openxmlformats.org/officeDocument/2006/relationships/hyperlink" Target="https://login.consultant.ru/link/?req=doc&amp;base=LAW&amp;n=496567&amp;date=21.07.2025&amp;dst=100637&amp;field=134" TargetMode = "External"/>
	<Relationship Id="rId2265" Type="http://schemas.openxmlformats.org/officeDocument/2006/relationships/hyperlink" Target="https://login.consultant.ru/link/?req=doc&amp;base=LAW&amp;n=422102&amp;date=21.07.2025&amp;dst=100115&amp;field=134" TargetMode = "External"/>
	<Relationship Id="rId2266" Type="http://schemas.openxmlformats.org/officeDocument/2006/relationships/hyperlink" Target="https://login.consultant.ru/link/?req=doc&amp;base=LAW&amp;n=436172&amp;date=21.07.2025&amp;dst=100056&amp;field=134" TargetMode = "External"/>
	<Relationship Id="rId2267" Type="http://schemas.openxmlformats.org/officeDocument/2006/relationships/hyperlink" Target="https://login.consultant.ru/link/?req=doc&amp;base=LAW&amp;n=422102&amp;date=21.07.2025&amp;dst=100118&amp;field=134" TargetMode = "External"/>
	<Relationship Id="rId2268" Type="http://schemas.openxmlformats.org/officeDocument/2006/relationships/hyperlink" Target="https://login.consultant.ru/link/?req=doc&amp;base=LAW&amp;n=422102&amp;date=21.07.2025&amp;dst=100119&amp;field=134" TargetMode = "External"/>
	<Relationship Id="rId2269" Type="http://schemas.openxmlformats.org/officeDocument/2006/relationships/hyperlink" Target="https://login.consultant.ru/link/?req=doc&amp;base=LAW&amp;n=434583&amp;date=21.07.2025&amp;dst=100069&amp;field=134" TargetMode = "External"/>
	<Relationship Id="rId2270" Type="http://schemas.openxmlformats.org/officeDocument/2006/relationships/hyperlink" Target="https://login.consultant.ru/link/?req=doc&amp;base=LAW&amp;n=496567&amp;date=21.07.2025" TargetMode = "External"/>
	<Relationship Id="rId2271" Type="http://schemas.openxmlformats.org/officeDocument/2006/relationships/hyperlink" Target="https://login.consultant.ru/link/?req=doc&amp;base=LAW&amp;n=402552&amp;date=21.07.2025&amp;dst=100030&amp;field=134" TargetMode = "External"/>
	<Relationship Id="rId2272" Type="http://schemas.openxmlformats.org/officeDocument/2006/relationships/hyperlink" Target="https://login.consultant.ru/link/?req=doc&amp;base=LAW&amp;n=477227&amp;date=21.07.2025&amp;dst=100012&amp;field=134" TargetMode = "External"/>
	<Relationship Id="rId2273" Type="http://schemas.openxmlformats.org/officeDocument/2006/relationships/hyperlink" Target="https://login.consultant.ru/link/?req=doc&amp;base=LAW&amp;n=443647&amp;date=21.07.2025&amp;dst=100032&amp;field=134" TargetMode = "External"/>
	<Relationship Id="rId2274" Type="http://schemas.openxmlformats.org/officeDocument/2006/relationships/hyperlink" Target="https://login.consultant.ru/link/?req=doc&amp;base=LAW&amp;n=501392&amp;date=21.07.2025&amp;dst=100951&amp;field=134" TargetMode = "External"/>
	<Relationship Id="rId2275" Type="http://schemas.openxmlformats.org/officeDocument/2006/relationships/hyperlink" Target="https://login.consultant.ru/link/?req=doc&amp;base=LAW&amp;n=400598&amp;date=21.07.2025&amp;dst=100005&amp;field=134" TargetMode = "External"/>
	<Relationship Id="rId2276" Type="http://schemas.openxmlformats.org/officeDocument/2006/relationships/hyperlink" Target="https://login.consultant.ru/link/?req=doc&amp;base=LAW&amp;n=422102&amp;date=21.07.2025&amp;dst=100120&amp;field=134" TargetMode = "External"/>
	<Relationship Id="rId2277" Type="http://schemas.openxmlformats.org/officeDocument/2006/relationships/hyperlink" Target="https://login.consultant.ru/link/?req=doc&amp;base=LAW&amp;n=394670&amp;date=21.07.2025&amp;dst=100016&amp;field=134" TargetMode = "External"/>
	<Relationship Id="rId2278" Type="http://schemas.openxmlformats.org/officeDocument/2006/relationships/hyperlink" Target="https://login.consultant.ru/link/?req=doc&amp;base=LAW&amp;n=501392&amp;date=21.07.2025&amp;dst=100952&amp;field=134" TargetMode = "External"/>
	<Relationship Id="rId2279" Type="http://schemas.openxmlformats.org/officeDocument/2006/relationships/hyperlink" Target="https://login.consultant.ru/link/?req=doc&amp;base=LAW&amp;n=501392&amp;date=21.07.2025&amp;dst=100953&amp;field=134" TargetMode = "External"/>
	<Relationship Id="rId2280" Type="http://schemas.openxmlformats.org/officeDocument/2006/relationships/hyperlink" Target="https://login.consultant.ru/link/?req=doc&amp;base=LAW&amp;n=496567&amp;date=21.07.2025&amp;dst=100633&amp;field=134" TargetMode = "External"/>
	<Relationship Id="rId2281" Type="http://schemas.openxmlformats.org/officeDocument/2006/relationships/hyperlink" Target="https://login.consultant.ru/link/?req=doc&amp;base=LAW&amp;n=496567&amp;date=21.07.2025&amp;dst=100636&amp;field=134" TargetMode = "External"/>
	<Relationship Id="rId2282" Type="http://schemas.openxmlformats.org/officeDocument/2006/relationships/hyperlink" Target="https://login.consultant.ru/link/?req=doc&amp;base=LAW&amp;n=496567&amp;date=21.07.2025&amp;dst=100639&amp;field=134" TargetMode = "External"/>
	<Relationship Id="rId2283" Type="http://schemas.openxmlformats.org/officeDocument/2006/relationships/hyperlink" Target="https://login.consultant.ru/link/?req=doc&amp;base=LAW&amp;n=422102&amp;date=21.07.2025&amp;dst=100121&amp;field=134" TargetMode = "External"/>
	<Relationship Id="rId2284" Type="http://schemas.openxmlformats.org/officeDocument/2006/relationships/hyperlink" Target="https://login.consultant.ru/link/?req=doc&amp;base=LAW&amp;n=477227&amp;date=21.07.2025&amp;dst=100012&amp;field=134" TargetMode = "External"/>
	<Relationship Id="rId2285" Type="http://schemas.openxmlformats.org/officeDocument/2006/relationships/hyperlink" Target="https://login.consultant.ru/link/?req=doc&amp;base=LAW&amp;n=443647&amp;date=21.07.2025&amp;dst=100032&amp;field=134" TargetMode = "External"/>
	<Relationship Id="rId2286" Type="http://schemas.openxmlformats.org/officeDocument/2006/relationships/hyperlink" Target="https://login.consultant.ru/link/?req=doc&amp;base=LAW&amp;n=496567&amp;date=21.07.2025&amp;dst=100638&amp;field=134" TargetMode = "External"/>
	<Relationship Id="rId2287" Type="http://schemas.openxmlformats.org/officeDocument/2006/relationships/hyperlink" Target="https://login.consultant.ru/link/?req=doc&amp;base=LAW&amp;n=496567&amp;date=21.07.2025&amp;dst=100639&amp;field=134" TargetMode = "External"/>
	<Relationship Id="rId2288" Type="http://schemas.openxmlformats.org/officeDocument/2006/relationships/hyperlink" Target="https://login.consultant.ru/link/?req=doc&amp;base=LAW&amp;n=422102&amp;date=21.07.2025&amp;dst=100123&amp;field=134" TargetMode = "External"/>
	<Relationship Id="rId2289" Type="http://schemas.openxmlformats.org/officeDocument/2006/relationships/hyperlink" Target="https://login.consultant.ru/link/?req=doc&amp;base=LAW&amp;n=449446&amp;date=21.07.2025&amp;dst=100196&amp;field=134" TargetMode = "External"/>
	<Relationship Id="rId2290" Type="http://schemas.openxmlformats.org/officeDocument/2006/relationships/hyperlink" Target="https://login.consultant.ru/link/?req=doc&amp;base=LAW&amp;n=483070&amp;date=21.07.2025&amp;dst=158&amp;field=134" TargetMode = "External"/>
	<Relationship Id="rId2291" Type="http://schemas.openxmlformats.org/officeDocument/2006/relationships/hyperlink" Target="https://login.consultant.ru/link/?req=doc&amp;base=LAW&amp;n=482721&amp;date=21.07.2025&amp;dst=100144&amp;field=134" TargetMode = "External"/>
	<Relationship Id="rId2292" Type="http://schemas.openxmlformats.org/officeDocument/2006/relationships/hyperlink" Target="https://login.consultant.ru/link/?req=doc&amp;base=LAW&amp;n=489522&amp;date=21.07.2025&amp;dst=100162&amp;field=134" TargetMode = "External"/>
	<Relationship Id="rId2293" Type="http://schemas.openxmlformats.org/officeDocument/2006/relationships/hyperlink" Target="https://login.consultant.ru/link/?req=doc&amp;base=LAW&amp;n=485963&amp;date=21.07.2025&amp;dst=100014&amp;field=134" TargetMode = "External"/>
	<Relationship Id="rId2294" Type="http://schemas.openxmlformats.org/officeDocument/2006/relationships/hyperlink" Target="https://login.consultant.ru/link/?req=doc&amp;base=LAW&amp;n=330846&amp;date=21.07.2025&amp;dst=100363&amp;field=134" TargetMode = "External"/>
	<Relationship Id="rId2295" Type="http://schemas.openxmlformats.org/officeDocument/2006/relationships/hyperlink" Target="https://login.consultant.ru/link/?req=doc&amp;base=LAW&amp;n=304068&amp;date=21.07.2025&amp;dst=100393&amp;field=134" TargetMode = "External"/>
	<Relationship Id="rId2296" Type="http://schemas.openxmlformats.org/officeDocument/2006/relationships/hyperlink" Target="https://login.consultant.ru/link/?req=doc&amp;base=LAW&amp;n=494628&amp;date=21.07.2025&amp;dst=100248&amp;field=134" TargetMode = "External"/>
	<Relationship Id="rId2297" Type="http://schemas.openxmlformats.org/officeDocument/2006/relationships/hyperlink" Target="https://login.consultant.ru/link/?req=doc&amp;base=LAW&amp;n=436354&amp;date=21.07.2025&amp;dst=100150&amp;field=134" TargetMode = "External"/>
	<Relationship Id="rId2298" Type="http://schemas.openxmlformats.org/officeDocument/2006/relationships/hyperlink" Target="https://login.consultant.ru/link/?req=doc&amp;base=LAW&amp;n=494628&amp;date=21.07.2025&amp;dst=100249&amp;field=134" TargetMode = "External"/>
	<Relationship Id="rId2299" Type="http://schemas.openxmlformats.org/officeDocument/2006/relationships/hyperlink" Target="https://login.consultant.ru/link/?req=doc&amp;base=LAW&amp;n=483349&amp;date=21.07.2025&amp;dst=100390&amp;field=134" TargetMode = "External"/>
	<Relationship Id="rId2300" Type="http://schemas.openxmlformats.org/officeDocument/2006/relationships/hyperlink" Target="https://login.consultant.ru/link/?req=doc&amp;base=LAW&amp;n=422102&amp;date=21.07.2025&amp;dst=100125&amp;field=134" TargetMode = "External"/>
	<Relationship Id="rId2301" Type="http://schemas.openxmlformats.org/officeDocument/2006/relationships/hyperlink" Target="https://login.consultant.ru/link/?req=doc&amp;base=LAW&amp;n=501392&amp;date=21.07.2025&amp;dst=100955&amp;field=134" TargetMode = "External"/>
	<Relationship Id="rId2302" Type="http://schemas.openxmlformats.org/officeDocument/2006/relationships/hyperlink" Target="https://login.consultant.ru/link/?req=doc&amp;base=LAW&amp;n=341747&amp;date=21.07.2025&amp;dst=100045&amp;field=134" TargetMode = "External"/>
	<Relationship Id="rId2303" Type="http://schemas.openxmlformats.org/officeDocument/2006/relationships/hyperlink" Target="https://login.consultant.ru/link/?req=doc&amp;base=LAW&amp;n=501392&amp;date=21.07.2025&amp;dst=100956&amp;field=134" TargetMode = "External"/>
	<Relationship Id="rId2304" Type="http://schemas.openxmlformats.org/officeDocument/2006/relationships/hyperlink" Target="https://login.consultant.ru/link/?req=doc&amp;base=LAW&amp;n=402552&amp;date=21.07.2025&amp;dst=100032&amp;field=134" TargetMode = "External"/>
	<Relationship Id="rId2305" Type="http://schemas.openxmlformats.org/officeDocument/2006/relationships/hyperlink" Target="https://login.consultant.ru/link/?req=doc&amp;base=LAW&amp;n=501392&amp;date=21.07.2025&amp;dst=100958&amp;field=134" TargetMode = "External"/>
	<Relationship Id="rId2306" Type="http://schemas.openxmlformats.org/officeDocument/2006/relationships/hyperlink" Target="https://login.consultant.ru/link/?req=doc&amp;base=LAW&amp;n=501392&amp;date=21.07.2025&amp;dst=100959&amp;field=134" TargetMode = "External"/>
	<Relationship Id="rId2307" Type="http://schemas.openxmlformats.org/officeDocument/2006/relationships/hyperlink" Target="https://login.consultant.ru/link/?req=doc&amp;base=LAW&amp;n=430575&amp;date=21.07.2025&amp;dst=100060&amp;field=134" TargetMode = "External"/>
	<Relationship Id="rId2308" Type="http://schemas.openxmlformats.org/officeDocument/2006/relationships/hyperlink" Target="https://login.consultant.ru/link/?req=doc&amp;base=LAW&amp;n=494633&amp;date=21.07.2025" TargetMode = "External"/>
	<Relationship Id="rId2309" Type="http://schemas.openxmlformats.org/officeDocument/2006/relationships/hyperlink" Target="https://login.consultant.ru/link/?req=doc&amp;base=LAW&amp;n=422102&amp;date=21.07.2025&amp;dst=100126&amp;field=134" TargetMode = "External"/>
	<Relationship Id="rId2310" Type="http://schemas.openxmlformats.org/officeDocument/2006/relationships/hyperlink" Target="https://login.consultant.ru/link/?req=doc&amp;base=LAW&amp;n=304210&amp;date=21.07.2025&amp;dst=1980&amp;field=134" TargetMode = "External"/>
	<Relationship Id="rId2311" Type="http://schemas.openxmlformats.org/officeDocument/2006/relationships/hyperlink" Target="https://login.consultant.ru/link/?req=doc&amp;base=LAW&amp;n=494628&amp;date=21.07.2025&amp;dst=100885&amp;field=134" TargetMode = "External"/>
	<Relationship Id="rId2312" Type="http://schemas.openxmlformats.org/officeDocument/2006/relationships/hyperlink" Target="https://login.consultant.ru/link/?req=doc&amp;base=LAW&amp;n=219447&amp;date=21.07.2025&amp;dst=100005&amp;field=134" TargetMode = "External"/>
	<Relationship Id="rId2313" Type="http://schemas.openxmlformats.org/officeDocument/2006/relationships/hyperlink" Target="https://login.consultant.ru/link/?req=doc&amp;base=LAW&amp;n=304068&amp;date=21.07.2025&amp;dst=100395&amp;field=134" TargetMode = "External"/>
	<Relationship Id="rId2314" Type="http://schemas.openxmlformats.org/officeDocument/2006/relationships/hyperlink" Target="https://login.consultant.ru/link/?req=doc&amp;base=LAW&amp;n=436172&amp;date=21.07.2025&amp;dst=100058&amp;field=134" TargetMode = "External"/>
	<Relationship Id="rId2315" Type="http://schemas.openxmlformats.org/officeDocument/2006/relationships/hyperlink" Target="https://login.consultant.ru/link/?req=doc&amp;base=LAW&amp;n=436172&amp;date=21.07.2025&amp;dst=100058&amp;field=134" TargetMode = "External"/>
	<Relationship Id="rId2316" Type="http://schemas.openxmlformats.org/officeDocument/2006/relationships/hyperlink" Target="https://login.consultant.ru/link/?req=doc&amp;base=LAW&amp;n=421138&amp;date=21.07.2025&amp;dst=100154&amp;field=134" TargetMode = "External"/>
	<Relationship Id="rId2317" Type="http://schemas.openxmlformats.org/officeDocument/2006/relationships/hyperlink" Target="https://login.consultant.ru/link/?req=doc&amp;base=LAW&amp;n=436172&amp;date=21.07.2025&amp;dst=100058&amp;field=134" TargetMode = "External"/>
	<Relationship Id="rId2318" Type="http://schemas.openxmlformats.org/officeDocument/2006/relationships/hyperlink" Target="https://login.consultant.ru/link/?req=doc&amp;base=LAW&amp;n=388795&amp;date=21.07.2025&amp;dst=100071&amp;field=134" TargetMode = "External"/>
	<Relationship Id="rId2319" Type="http://schemas.openxmlformats.org/officeDocument/2006/relationships/hyperlink" Target="https://login.consultant.ru/link/?req=doc&amp;base=LAW&amp;n=116984&amp;date=21.07.2025&amp;dst=100046&amp;field=134" TargetMode = "External"/>
	<Relationship Id="rId2320" Type="http://schemas.openxmlformats.org/officeDocument/2006/relationships/hyperlink" Target="https://login.consultant.ru/link/?req=doc&amp;base=LAW&amp;n=210168&amp;date=21.07.2025&amp;dst=100081&amp;field=134" TargetMode = "External"/>
	<Relationship Id="rId2321" Type="http://schemas.openxmlformats.org/officeDocument/2006/relationships/hyperlink" Target="https://login.consultant.ru/link/?req=doc&amp;base=LAW&amp;n=116984&amp;date=21.07.2025&amp;dst=100047&amp;field=134" TargetMode = "External"/>
	<Relationship Id="rId2322" Type="http://schemas.openxmlformats.org/officeDocument/2006/relationships/hyperlink" Target="https://login.consultant.ru/link/?req=doc&amp;base=LAW&amp;n=471227&amp;date=21.07.2025&amp;dst=100216&amp;field=134" TargetMode = "External"/>
	<Relationship Id="rId2323" Type="http://schemas.openxmlformats.org/officeDocument/2006/relationships/hyperlink" Target="https://login.consultant.ru/link/?req=doc&amp;base=LAW&amp;n=421138&amp;date=21.07.2025&amp;dst=100156&amp;field=134" TargetMode = "External"/>
	<Relationship Id="rId2324" Type="http://schemas.openxmlformats.org/officeDocument/2006/relationships/hyperlink" Target="https://login.consultant.ru/link/?req=doc&amp;base=LAW&amp;n=494628&amp;date=21.07.2025&amp;dst=100252&amp;field=134" TargetMode = "External"/>
	<Relationship Id="rId2325" Type="http://schemas.openxmlformats.org/officeDocument/2006/relationships/hyperlink" Target="https://login.consultant.ru/link/?req=doc&amp;base=LAW&amp;n=483349&amp;date=21.07.2025&amp;dst=100391&amp;field=134" TargetMode = "External"/>
	<Relationship Id="rId2326" Type="http://schemas.openxmlformats.org/officeDocument/2006/relationships/hyperlink" Target="https://login.consultant.ru/link/?req=doc&amp;base=LAW&amp;n=482721&amp;date=21.07.2025&amp;dst=100123&amp;field=134" TargetMode = "External"/>
	<Relationship Id="rId2327" Type="http://schemas.openxmlformats.org/officeDocument/2006/relationships/hyperlink" Target="https://login.consultant.ru/link/?req=doc&amp;base=LAW&amp;n=501438&amp;date=21.07.2025&amp;dst=101874&amp;field=134" TargetMode = "External"/>
	<Relationship Id="rId2328" Type="http://schemas.openxmlformats.org/officeDocument/2006/relationships/hyperlink" Target="https://login.consultant.ru/link/?req=doc&amp;base=LAW&amp;n=422102&amp;date=21.07.2025&amp;dst=100133&amp;field=134" TargetMode = "External"/>
	<Relationship Id="rId2329" Type="http://schemas.openxmlformats.org/officeDocument/2006/relationships/hyperlink" Target="https://login.consultant.ru/link/?req=doc&amp;base=LAW&amp;n=483055&amp;date=21.07.2025&amp;dst=100094&amp;field=134" TargetMode = "External"/>
	<Relationship Id="rId2330" Type="http://schemas.openxmlformats.org/officeDocument/2006/relationships/hyperlink" Target="https://login.consultant.ru/link/?req=doc&amp;base=LAW&amp;n=436172&amp;date=21.07.2025&amp;dst=100058&amp;field=134" TargetMode = "External"/>
	<Relationship Id="rId2331" Type="http://schemas.openxmlformats.org/officeDocument/2006/relationships/hyperlink" Target="https://login.consultant.ru/link/?req=doc&amp;base=LAW&amp;n=493188&amp;date=21.07.2025" TargetMode = "External"/>
	<Relationship Id="rId2332" Type="http://schemas.openxmlformats.org/officeDocument/2006/relationships/hyperlink" Target="https://login.consultant.ru/link/?req=doc&amp;base=LAW&amp;n=420986&amp;date=21.07.2025&amp;dst=100789&amp;field=134" TargetMode = "External"/>
	<Relationship Id="rId2333" Type="http://schemas.openxmlformats.org/officeDocument/2006/relationships/hyperlink" Target="https://login.consultant.ru/link/?req=doc&amp;base=LAW&amp;n=495211&amp;date=21.07.2025&amp;dst=100352&amp;field=134" TargetMode = "External"/>
	<Relationship Id="rId2334" Type="http://schemas.openxmlformats.org/officeDocument/2006/relationships/hyperlink" Target="https://login.consultant.ru/link/?req=doc&amp;base=LAW&amp;n=461022&amp;date=21.07.2025&amp;dst=100014&amp;field=134" TargetMode = "External"/>
	<Relationship Id="rId2335" Type="http://schemas.openxmlformats.org/officeDocument/2006/relationships/hyperlink" Target="https://login.consultant.ru/link/?req=doc&amp;base=LAW&amp;n=494623&amp;date=21.07.2025&amp;dst=100026&amp;field=134" TargetMode = "External"/>
	<Relationship Id="rId2336" Type="http://schemas.openxmlformats.org/officeDocument/2006/relationships/hyperlink" Target="https://login.consultant.ru/link/?req=doc&amp;base=LAW&amp;n=287488&amp;date=21.07.2025&amp;dst=100346&amp;field=134" TargetMode = "External"/>
	<Relationship Id="rId2337" Type="http://schemas.openxmlformats.org/officeDocument/2006/relationships/hyperlink" Target="https://login.consultant.ru/link/?req=doc&amp;base=LAW&amp;n=461022&amp;date=21.07.2025&amp;dst=100020&amp;field=134" TargetMode = "External"/>
	<Relationship Id="rId2338" Type="http://schemas.openxmlformats.org/officeDocument/2006/relationships/hyperlink" Target="https://login.consultant.ru/link/?req=doc&amp;base=LAW&amp;n=494628&amp;date=21.07.2025&amp;dst=100253&amp;field=134" TargetMode = "External"/>
	<Relationship Id="rId2339" Type="http://schemas.openxmlformats.org/officeDocument/2006/relationships/hyperlink" Target="https://login.consultant.ru/link/?req=doc&amp;base=LAW&amp;n=479091&amp;date=21.07.2025&amp;dst=100467&amp;field=134" TargetMode = "External"/>
	<Relationship Id="rId2340" Type="http://schemas.openxmlformats.org/officeDocument/2006/relationships/hyperlink" Target="https://login.consultant.ru/link/?req=doc&amp;base=LAW&amp;n=449642&amp;date=21.07.2025&amp;dst=100126&amp;field=134" TargetMode = "External"/>
	<Relationship Id="rId2341" Type="http://schemas.openxmlformats.org/officeDocument/2006/relationships/hyperlink" Target="https://login.consultant.ru/link/?req=doc&amp;base=LAW&amp;n=449642&amp;date=21.07.2025&amp;dst=100488&amp;field=134" TargetMode = "External"/>
	<Relationship Id="rId2342" Type="http://schemas.openxmlformats.org/officeDocument/2006/relationships/hyperlink" Target="https://login.consultant.ru/link/?req=doc&amp;base=LAW&amp;n=116984&amp;date=21.07.2025&amp;dst=100048&amp;field=134" TargetMode = "External"/>
	<Relationship Id="rId2343" Type="http://schemas.openxmlformats.org/officeDocument/2006/relationships/hyperlink" Target="https://login.consultant.ru/link/?req=doc&amp;base=LAW&amp;n=479091&amp;date=21.07.2025&amp;dst=100478&amp;field=134" TargetMode = "External"/>
	<Relationship Id="rId2344" Type="http://schemas.openxmlformats.org/officeDocument/2006/relationships/hyperlink" Target="https://login.consultant.ru/link/?req=doc&amp;base=LAW&amp;n=436172&amp;date=21.07.2025&amp;dst=100059&amp;field=134" TargetMode = "External"/>
	<Relationship Id="rId2345" Type="http://schemas.openxmlformats.org/officeDocument/2006/relationships/hyperlink" Target="https://login.consultant.ru/link/?req=doc&amp;base=LAW&amp;n=479091&amp;date=21.07.2025&amp;dst=100480&amp;field=134" TargetMode = "External"/>
	<Relationship Id="rId2346" Type="http://schemas.openxmlformats.org/officeDocument/2006/relationships/hyperlink" Target="https://login.consultant.ru/link/?req=doc&amp;base=LAW&amp;n=494623&amp;date=21.07.2025&amp;dst=100030&amp;field=134" TargetMode = "External"/>
	<Relationship Id="rId2347" Type="http://schemas.openxmlformats.org/officeDocument/2006/relationships/hyperlink" Target="https://login.consultant.ru/link/?req=doc&amp;base=LAW&amp;n=494628&amp;date=21.07.2025&amp;dst=100254&amp;field=134" TargetMode = "External"/>
	<Relationship Id="rId2348" Type="http://schemas.openxmlformats.org/officeDocument/2006/relationships/hyperlink" Target="https://login.consultant.ru/link/?req=doc&amp;base=LAW&amp;n=436172&amp;date=21.07.2025&amp;dst=100060&amp;field=134" TargetMode = "External"/>
	<Relationship Id="rId2349" Type="http://schemas.openxmlformats.org/officeDocument/2006/relationships/hyperlink" Target="https://login.consultant.ru/link/?req=doc&amp;base=LAW&amp;n=200735&amp;date=21.07.2025&amp;dst=100015&amp;field=134" TargetMode = "External"/>
	<Relationship Id="rId2350" Type="http://schemas.openxmlformats.org/officeDocument/2006/relationships/hyperlink" Target="https://login.consultant.ru/link/?req=doc&amp;base=LAW&amp;n=341747&amp;date=21.07.2025&amp;dst=100047&amp;field=134" TargetMode = "External"/>
	<Relationship Id="rId2351" Type="http://schemas.openxmlformats.org/officeDocument/2006/relationships/hyperlink" Target="https://login.consultant.ru/link/?req=doc&amp;base=LAW&amp;n=494419&amp;date=21.07.2025&amp;dst=100049&amp;field=134" TargetMode = "External"/>
	<Relationship Id="rId2352" Type="http://schemas.openxmlformats.org/officeDocument/2006/relationships/hyperlink" Target="https://login.consultant.ru/link/?req=doc&amp;base=LAW&amp;n=402552&amp;date=21.07.2025&amp;dst=100033&amp;field=134" TargetMode = "External"/>
	<Relationship Id="rId2353" Type="http://schemas.openxmlformats.org/officeDocument/2006/relationships/hyperlink" Target="https://login.consultant.ru/link/?req=doc&amp;base=LAW&amp;n=402552&amp;date=21.07.2025&amp;dst=100039&amp;field=134" TargetMode = "External"/>
	<Relationship Id="rId2354" Type="http://schemas.openxmlformats.org/officeDocument/2006/relationships/hyperlink" Target="https://login.consultant.ru/link/?req=doc&amp;base=LAW&amp;n=402552&amp;date=21.07.2025&amp;dst=100040&amp;field=134" TargetMode = "External"/>
	<Relationship Id="rId2355" Type="http://schemas.openxmlformats.org/officeDocument/2006/relationships/hyperlink" Target="https://login.consultant.ru/link/?req=doc&amp;base=LAW&amp;n=494633&amp;date=21.07.2025" TargetMode = "External"/>
	<Relationship Id="rId2356" Type="http://schemas.openxmlformats.org/officeDocument/2006/relationships/hyperlink" Target="https://login.consultant.ru/link/?req=doc&amp;base=LAW&amp;n=461022&amp;date=21.07.2025&amp;dst=100014&amp;field=134" TargetMode = "External"/>
	<Relationship Id="rId2357" Type="http://schemas.openxmlformats.org/officeDocument/2006/relationships/hyperlink" Target="https://login.consultant.ru/link/?req=doc&amp;base=LAW&amp;n=461022&amp;date=21.07.2025&amp;dst=100021&amp;field=134" TargetMode = "External"/>
	<Relationship Id="rId2358" Type="http://schemas.openxmlformats.org/officeDocument/2006/relationships/hyperlink" Target="https://login.consultant.ru/link/?req=doc&amp;base=LAW&amp;n=402552&amp;date=21.07.2025&amp;dst=100041&amp;field=134" TargetMode = "External"/>
	<Relationship Id="rId2359" Type="http://schemas.openxmlformats.org/officeDocument/2006/relationships/hyperlink" Target="https://login.consultant.ru/link/?req=doc&amp;base=LAW&amp;n=461022&amp;date=21.07.2025&amp;dst=100014&amp;field=134" TargetMode = "External"/>
	<Relationship Id="rId2360" Type="http://schemas.openxmlformats.org/officeDocument/2006/relationships/hyperlink" Target="https://login.consultant.ru/link/?req=doc&amp;base=LAW&amp;n=461022&amp;date=21.07.2025&amp;dst=100023&amp;field=134" TargetMode = "External"/>
	<Relationship Id="rId2361" Type="http://schemas.openxmlformats.org/officeDocument/2006/relationships/hyperlink" Target="https://login.consultant.ru/link/?req=doc&amp;base=LAW&amp;n=495211&amp;date=21.07.2025" TargetMode = "External"/>
	<Relationship Id="rId2362" Type="http://schemas.openxmlformats.org/officeDocument/2006/relationships/hyperlink" Target="https://login.consultant.ru/link/?req=doc&amp;base=LAW&amp;n=495211&amp;date=21.07.2025&amp;dst=718&amp;field=134" TargetMode = "External"/>
	<Relationship Id="rId2363" Type="http://schemas.openxmlformats.org/officeDocument/2006/relationships/hyperlink" Target="https://login.consultant.ru/link/?req=doc&amp;base=LAW&amp;n=494419&amp;date=21.07.2025&amp;dst=100050&amp;field=134" TargetMode = "External"/>
	<Relationship Id="rId2364" Type="http://schemas.openxmlformats.org/officeDocument/2006/relationships/hyperlink" Target="https://login.consultant.ru/link/?req=doc&amp;base=LAW&amp;n=219447&amp;date=21.07.2025&amp;dst=100005&amp;field=134" TargetMode = "External"/>
	<Relationship Id="rId2365" Type="http://schemas.openxmlformats.org/officeDocument/2006/relationships/hyperlink" Target="https://login.consultant.ru/link/?req=doc&amp;base=LAW&amp;n=219447&amp;date=21.07.2025&amp;dst=100003&amp;field=134" TargetMode = "External"/>
	<Relationship Id="rId2366" Type="http://schemas.openxmlformats.org/officeDocument/2006/relationships/hyperlink" Target="https://login.consultant.ru/link/?req=doc&amp;base=LAW&amp;n=334998&amp;date=21.07.2025&amp;dst=100009&amp;field=134" TargetMode = "External"/>
	<Relationship Id="rId2367" Type="http://schemas.openxmlformats.org/officeDocument/2006/relationships/hyperlink" Target="https://login.consultant.ru/link/?req=doc&amp;base=LAW&amp;n=201712&amp;date=21.07.2025&amp;dst=100221&amp;field=134" TargetMode = "External"/>
	<Relationship Id="rId2368" Type="http://schemas.openxmlformats.org/officeDocument/2006/relationships/hyperlink" Target="https://login.consultant.ru/link/?req=doc&amp;base=LAW&amp;n=200735&amp;date=21.07.2025&amp;dst=100017&amp;field=134" TargetMode = "External"/>
	<Relationship Id="rId2369" Type="http://schemas.openxmlformats.org/officeDocument/2006/relationships/hyperlink" Target="https://login.consultant.ru/link/?req=doc&amp;base=LAW&amp;n=494628&amp;date=21.07.2025&amp;dst=100255&amp;field=134" TargetMode = "External"/>
	<Relationship Id="rId2370" Type="http://schemas.openxmlformats.org/officeDocument/2006/relationships/hyperlink" Target="https://login.consultant.ru/link/?req=doc&amp;base=LAW&amp;n=483349&amp;date=21.07.2025&amp;dst=100392&amp;field=134" TargetMode = "External"/>
	<Relationship Id="rId2371" Type="http://schemas.openxmlformats.org/officeDocument/2006/relationships/hyperlink" Target="https://login.consultant.ru/link/?req=doc&amp;base=LAW&amp;n=341747&amp;date=21.07.2025&amp;dst=100049&amp;field=134" TargetMode = "External"/>
	<Relationship Id="rId2372" Type="http://schemas.openxmlformats.org/officeDocument/2006/relationships/hyperlink" Target="https://login.consultant.ru/link/?req=doc&amp;base=LAW&amp;n=501392&amp;date=21.07.2025&amp;dst=100960&amp;field=134" TargetMode = "External"/>
	<Relationship Id="rId2373" Type="http://schemas.openxmlformats.org/officeDocument/2006/relationships/hyperlink" Target="https://login.consultant.ru/link/?req=doc&amp;base=LAW&amp;n=485963&amp;date=21.07.2025&amp;dst=100014&amp;field=134" TargetMode = "External"/>
	<Relationship Id="rId2374" Type="http://schemas.openxmlformats.org/officeDocument/2006/relationships/hyperlink" Target="https://login.consultant.ru/link/?req=doc&amp;base=LAW&amp;n=436354&amp;date=21.07.2025&amp;dst=100152&amp;field=134" TargetMode = "External"/>
	<Relationship Id="rId2375" Type="http://schemas.openxmlformats.org/officeDocument/2006/relationships/hyperlink" Target="https://login.consultant.ru/link/?req=doc&amp;base=LAW&amp;n=330846&amp;date=21.07.2025&amp;dst=100366&amp;field=134" TargetMode = "External"/>
	<Relationship Id="rId2376" Type="http://schemas.openxmlformats.org/officeDocument/2006/relationships/hyperlink" Target="https://login.consultant.ru/link/?req=doc&amp;base=LAW&amp;n=209002&amp;date=21.07.2025&amp;dst=100011&amp;field=134" TargetMode = "External"/>
	<Relationship Id="rId2377" Type="http://schemas.openxmlformats.org/officeDocument/2006/relationships/hyperlink" Target="https://login.consultant.ru/link/?req=doc&amp;base=LAW&amp;n=421138&amp;date=21.07.2025&amp;dst=100157&amp;field=134" TargetMode = "External"/>
	<Relationship Id="rId2378" Type="http://schemas.openxmlformats.org/officeDocument/2006/relationships/hyperlink" Target="https://login.consultant.ru/link/?req=doc&amp;base=LAW&amp;n=304068&amp;date=21.07.2025&amp;dst=100397&amp;field=134" TargetMode = "External"/>
	<Relationship Id="rId2379" Type="http://schemas.openxmlformats.org/officeDocument/2006/relationships/hyperlink" Target="https://login.consultant.ru/link/?req=doc&amp;base=LAW&amp;n=494628&amp;date=21.07.2025&amp;dst=100256&amp;field=134" TargetMode = "External"/>
	<Relationship Id="rId2380" Type="http://schemas.openxmlformats.org/officeDocument/2006/relationships/hyperlink" Target="https://login.consultant.ru/link/?req=doc&amp;base=LAW&amp;n=341747&amp;date=21.07.2025&amp;dst=100050&amp;field=134" TargetMode = "External"/>
	<Relationship Id="rId2381" Type="http://schemas.openxmlformats.org/officeDocument/2006/relationships/hyperlink" Target="https://login.consultant.ru/link/?req=doc&amp;base=LAW&amp;n=402552&amp;date=21.07.2025&amp;dst=100044&amp;field=134" TargetMode = "External"/>
	<Relationship Id="rId2382" Type="http://schemas.openxmlformats.org/officeDocument/2006/relationships/hyperlink" Target="https://login.consultant.ru/link/?req=doc&amp;base=LAW&amp;n=402552&amp;date=21.07.2025&amp;dst=100046&amp;field=134" TargetMode = "External"/>
	<Relationship Id="rId2383" Type="http://schemas.openxmlformats.org/officeDocument/2006/relationships/hyperlink" Target="https://login.consultant.ru/link/?req=doc&amp;base=LAW&amp;n=402552&amp;date=21.07.2025&amp;dst=100047&amp;field=134" TargetMode = "External"/>
	<Relationship Id="rId2384" Type="http://schemas.openxmlformats.org/officeDocument/2006/relationships/hyperlink" Target="https://login.consultant.ru/link/?req=doc&amp;base=LAW&amp;n=501392&amp;date=21.07.2025&amp;dst=100961&amp;field=134" TargetMode = "External"/>
	<Relationship Id="rId2385" Type="http://schemas.openxmlformats.org/officeDocument/2006/relationships/hyperlink" Target="https://login.consultant.ru/link/?req=doc&amp;base=LAW&amp;n=434583&amp;date=21.07.2025&amp;dst=100071&amp;field=134" TargetMode = "External"/>
	<Relationship Id="rId2386" Type="http://schemas.openxmlformats.org/officeDocument/2006/relationships/hyperlink" Target="https://login.consultant.ru/link/?req=doc&amp;base=LAW&amp;n=434583&amp;date=21.07.2025&amp;dst=100073&amp;field=134" TargetMode = "External"/>
	<Relationship Id="rId2387" Type="http://schemas.openxmlformats.org/officeDocument/2006/relationships/hyperlink" Target="https://login.consultant.ru/link/?req=doc&amp;base=LAW&amp;n=501392&amp;date=21.07.2025&amp;dst=100962&amp;field=134" TargetMode = "External"/>
	<Relationship Id="rId2388" Type="http://schemas.openxmlformats.org/officeDocument/2006/relationships/hyperlink" Target="https://login.consultant.ru/link/?req=doc&amp;base=LAW&amp;n=61793&amp;date=21.07.2025&amp;dst=100012&amp;field=134" TargetMode = "External"/>
	<Relationship Id="rId2389" Type="http://schemas.openxmlformats.org/officeDocument/2006/relationships/hyperlink" Target="https://login.consultant.ru/link/?req=doc&amp;base=LAW&amp;n=402552&amp;date=21.07.2025&amp;dst=100048&amp;field=134" TargetMode = "External"/>
	<Relationship Id="rId2390" Type="http://schemas.openxmlformats.org/officeDocument/2006/relationships/hyperlink" Target="https://login.consultant.ru/link/?req=doc&amp;base=LAW&amp;n=200012&amp;date=21.07.2025&amp;dst=100009&amp;field=134" TargetMode = "External"/>
	<Relationship Id="rId2391" Type="http://schemas.openxmlformats.org/officeDocument/2006/relationships/hyperlink" Target="https://login.consultant.ru/link/?req=doc&amp;base=LAW&amp;n=485963&amp;date=21.07.2025&amp;dst=100014&amp;field=134" TargetMode = "External"/>
	<Relationship Id="rId2392" Type="http://schemas.openxmlformats.org/officeDocument/2006/relationships/hyperlink" Target="https://login.consultant.ru/link/?req=doc&amp;base=LAW&amp;n=220989&amp;date=21.07.2025&amp;dst=100366&amp;field=134" TargetMode = "External"/>
	<Relationship Id="rId2393" Type="http://schemas.openxmlformats.org/officeDocument/2006/relationships/hyperlink" Target="https://login.consultant.ru/link/?req=doc&amp;base=LAW&amp;n=330846&amp;date=21.07.2025&amp;dst=100368&amp;field=134" TargetMode = "External"/>
	<Relationship Id="rId2394" Type="http://schemas.openxmlformats.org/officeDocument/2006/relationships/hyperlink" Target="https://login.consultant.ru/link/?req=doc&amp;base=LAW&amp;n=304068&amp;date=21.07.2025&amp;dst=100398&amp;field=134" TargetMode = "External"/>
	<Relationship Id="rId2395" Type="http://schemas.openxmlformats.org/officeDocument/2006/relationships/hyperlink" Target="https://login.consultant.ru/link/?req=doc&amp;base=LAW&amp;n=494628&amp;date=21.07.2025&amp;dst=100258&amp;field=134" TargetMode = "External"/>
	<Relationship Id="rId2396" Type="http://schemas.openxmlformats.org/officeDocument/2006/relationships/hyperlink" Target="https://login.consultant.ru/link/?req=doc&amp;base=LAW&amp;n=405935&amp;date=21.07.2025&amp;dst=100230&amp;field=134" TargetMode = "External"/>
	<Relationship Id="rId2397" Type="http://schemas.openxmlformats.org/officeDocument/2006/relationships/hyperlink" Target="https://login.consultant.ru/link/?req=doc&amp;base=LAW&amp;n=494419&amp;date=21.07.2025&amp;dst=100053&amp;field=134" TargetMode = "External"/>
	<Relationship Id="rId2398" Type="http://schemas.openxmlformats.org/officeDocument/2006/relationships/hyperlink" Target="https://login.consultant.ru/link/?req=doc&amp;base=LAW&amp;n=421138&amp;date=21.07.2025&amp;dst=100158&amp;field=134" TargetMode = "External"/>
	<Relationship Id="rId2399" Type="http://schemas.openxmlformats.org/officeDocument/2006/relationships/hyperlink" Target="https://login.consultant.ru/link/?req=doc&amp;base=LAW&amp;n=405935&amp;date=21.07.2025&amp;dst=100231&amp;field=134" TargetMode = "External"/>
	<Relationship Id="rId2400" Type="http://schemas.openxmlformats.org/officeDocument/2006/relationships/hyperlink" Target="https://login.consultant.ru/link/?req=doc&amp;base=LAW&amp;n=494419&amp;date=21.07.2025&amp;dst=100054&amp;field=134" TargetMode = "External"/>
	<Relationship Id="rId2401" Type="http://schemas.openxmlformats.org/officeDocument/2006/relationships/hyperlink" Target="https://login.consultant.ru/link/?req=doc&amp;base=LAW&amp;n=330846&amp;date=21.07.2025&amp;dst=100369&amp;field=134" TargetMode = "External"/>
	<Relationship Id="rId2402" Type="http://schemas.openxmlformats.org/officeDocument/2006/relationships/hyperlink" Target="https://login.consultant.ru/link/?req=doc&amp;base=LAW&amp;n=494628&amp;date=21.07.2025&amp;dst=100259&amp;field=134" TargetMode = "External"/>
	<Relationship Id="rId2403" Type="http://schemas.openxmlformats.org/officeDocument/2006/relationships/hyperlink" Target="https://login.consultant.ru/link/?req=doc&amp;base=LAW&amp;n=479091&amp;date=21.07.2025&amp;dst=100482&amp;field=134" TargetMode = "External"/>
	<Relationship Id="rId2404" Type="http://schemas.openxmlformats.org/officeDocument/2006/relationships/hyperlink" Target="https://login.consultant.ru/link/?req=doc&amp;base=LAW&amp;n=405935&amp;date=21.07.2025&amp;dst=100232&amp;field=134" TargetMode = "External"/>
	<Relationship Id="rId2405" Type="http://schemas.openxmlformats.org/officeDocument/2006/relationships/hyperlink" Target="https://login.consultant.ru/link/?req=doc&amp;base=LAW&amp;n=422102&amp;date=21.07.2025&amp;dst=100134&amp;field=134" TargetMode = "External"/>
	<Relationship Id="rId2406" Type="http://schemas.openxmlformats.org/officeDocument/2006/relationships/hyperlink" Target="https://login.consultant.ru/link/?req=doc&amp;base=LAW&amp;n=494628&amp;date=21.07.2025&amp;dst=100260&amp;field=134" TargetMode = "External"/>
	<Relationship Id="rId2407" Type="http://schemas.openxmlformats.org/officeDocument/2006/relationships/hyperlink" Target="https://login.consultant.ru/link/?req=doc&amp;base=LAW&amp;n=61793&amp;date=21.07.2025&amp;dst=100013&amp;field=134" TargetMode = "External"/>
	<Relationship Id="rId2408" Type="http://schemas.openxmlformats.org/officeDocument/2006/relationships/hyperlink" Target="https://login.consultant.ru/link/?req=doc&amp;base=LAW&amp;n=436354&amp;date=21.07.2025&amp;dst=100156&amp;field=134" TargetMode = "External"/>
	<Relationship Id="rId2409" Type="http://schemas.openxmlformats.org/officeDocument/2006/relationships/hyperlink" Target="https://login.consultant.ru/link/?req=doc&amp;base=LAW&amp;n=494628&amp;date=21.07.2025&amp;dst=100263&amp;field=134" TargetMode = "External"/>
	<Relationship Id="rId2410" Type="http://schemas.openxmlformats.org/officeDocument/2006/relationships/hyperlink" Target="https://login.consultant.ru/link/?req=doc&amp;base=LAW&amp;n=501392&amp;date=21.07.2025&amp;dst=100963&amp;field=134" TargetMode = "External"/>
	<Relationship Id="rId2411" Type="http://schemas.openxmlformats.org/officeDocument/2006/relationships/hyperlink" Target="https://login.consultant.ru/link/?req=doc&amp;base=LAW&amp;n=434583&amp;date=21.07.2025&amp;dst=100074&amp;field=134" TargetMode = "External"/>
	<Relationship Id="rId2412" Type="http://schemas.openxmlformats.org/officeDocument/2006/relationships/hyperlink" Target="https://login.consultant.ru/link/?req=doc&amp;base=LAW&amp;n=495211&amp;date=21.07.2025&amp;dst=100354&amp;field=134" TargetMode = "External"/>
	<Relationship Id="rId2413" Type="http://schemas.openxmlformats.org/officeDocument/2006/relationships/hyperlink" Target="https://login.consultant.ru/link/?req=doc&amp;base=LAW&amp;n=494623&amp;date=21.07.2025&amp;dst=100031&amp;field=134" TargetMode = "External"/>
	<Relationship Id="rId2414" Type="http://schemas.openxmlformats.org/officeDocument/2006/relationships/hyperlink" Target="https://login.consultant.ru/link/?req=doc&amp;base=LAW&amp;n=287488&amp;date=21.07.2025&amp;dst=100347&amp;field=134" TargetMode = "External"/>
	<Relationship Id="rId2415" Type="http://schemas.openxmlformats.org/officeDocument/2006/relationships/hyperlink" Target="https://login.consultant.ru/link/?req=doc&amp;base=LAW&amp;n=494628&amp;date=21.07.2025&amp;dst=100266&amp;field=134" TargetMode = "External"/>
	<Relationship Id="rId2416" Type="http://schemas.openxmlformats.org/officeDocument/2006/relationships/hyperlink" Target="https://login.consultant.ru/link/?req=doc&amp;base=LAW&amp;n=495211&amp;date=21.07.2025" TargetMode = "External"/>
	<Relationship Id="rId2417" Type="http://schemas.openxmlformats.org/officeDocument/2006/relationships/hyperlink" Target="https://login.consultant.ru/link/?req=doc&amp;base=LAW&amp;n=300839&amp;date=21.07.2025&amp;dst=100210&amp;field=134" TargetMode = "External"/>
	<Relationship Id="rId2418" Type="http://schemas.openxmlformats.org/officeDocument/2006/relationships/hyperlink" Target="https://login.consultant.ru/link/?req=doc&amp;base=LAW&amp;n=287488&amp;date=21.07.2025&amp;dst=100348&amp;field=134" TargetMode = "External"/>
	<Relationship Id="rId2419" Type="http://schemas.openxmlformats.org/officeDocument/2006/relationships/hyperlink" Target="https://login.consultant.ru/link/?req=doc&amp;base=LAW&amp;n=173386&amp;date=21.07.2025&amp;dst=100191&amp;field=134" TargetMode = "External"/>
	<Relationship Id="rId2420" Type="http://schemas.openxmlformats.org/officeDocument/2006/relationships/hyperlink" Target="https://login.consultant.ru/link/?req=doc&amp;base=LAW&amp;n=434583&amp;date=21.07.2025&amp;dst=100075&amp;field=134" TargetMode = "External"/>
	<Relationship Id="rId2421" Type="http://schemas.openxmlformats.org/officeDocument/2006/relationships/hyperlink" Target="https://login.consultant.ru/link/?req=doc&amp;base=LAW&amp;n=493188&amp;date=21.07.2025&amp;dst=640&amp;field=134" TargetMode = "External"/>
	<Relationship Id="rId2422" Type="http://schemas.openxmlformats.org/officeDocument/2006/relationships/hyperlink" Target="https://login.consultant.ru/link/?req=doc&amp;base=LAW&amp;n=420986&amp;date=21.07.2025&amp;dst=100791&amp;field=134" TargetMode = "External"/>
	<Relationship Id="rId2423" Type="http://schemas.openxmlformats.org/officeDocument/2006/relationships/hyperlink" Target="https://login.consultant.ru/link/?req=doc&amp;base=LAW&amp;n=426161&amp;date=21.07.2025&amp;dst=100195&amp;field=134" TargetMode = "External"/>
	<Relationship Id="rId2424" Type="http://schemas.openxmlformats.org/officeDocument/2006/relationships/hyperlink" Target="https://login.consultant.ru/link/?req=doc&amp;base=LAW&amp;n=501486&amp;date=21.07.2025&amp;dst=100659&amp;field=134" TargetMode = "External"/>
	<Relationship Id="rId2425" Type="http://schemas.openxmlformats.org/officeDocument/2006/relationships/hyperlink" Target="https://login.consultant.ru/link/?req=doc&amp;base=LAW&amp;n=173386&amp;date=21.07.2025&amp;dst=100193&amp;field=134" TargetMode = "External"/>
	<Relationship Id="rId2426" Type="http://schemas.openxmlformats.org/officeDocument/2006/relationships/hyperlink" Target="https://login.consultant.ru/link/?req=doc&amp;base=LAW&amp;n=494628&amp;date=21.07.2025&amp;dst=100267&amp;field=134" TargetMode = "External"/>
	<Relationship Id="rId2427" Type="http://schemas.openxmlformats.org/officeDocument/2006/relationships/hyperlink" Target="https://login.consultant.ru/link/?req=doc&amp;base=LAW&amp;n=501392&amp;date=21.07.2025&amp;dst=100964&amp;field=134" TargetMode = "External"/>
	<Relationship Id="rId2428" Type="http://schemas.openxmlformats.org/officeDocument/2006/relationships/hyperlink" Target="https://login.consultant.ru/link/?req=doc&amp;base=LAW&amp;n=494628&amp;date=21.07.2025&amp;dst=100268&amp;field=134" TargetMode = "External"/>
	<Relationship Id="rId2429" Type="http://schemas.openxmlformats.org/officeDocument/2006/relationships/hyperlink" Target="https://login.consultant.ru/link/?req=doc&amp;base=LAW&amp;n=501392&amp;date=21.07.2025&amp;dst=100965&amp;field=134" TargetMode = "External"/>
	<Relationship Id="rId2430" Type="http://schemas.openxmlformats.org/officeDocument/2006/relationships/hyperlink" Target="https://login.consultant.ru/link/?req=doc&amp;base=LAW&amp;n=495316&amp;date=21.07.2025&amp;dst=100017&amp;field=134" TargetMode = "External"/>
	<Relationship Id="rId2431" Type="http://schemas.openxmlformats.org/officeDocument/2006/relationships/hyperlink" Target="https://login.consultant.ru/link/?req=doc&amp;base=LAW&amp;n=421138&amp;date=21.07.2025&amp;dst=100161&amp;field=134" TargetMode = "External"/>
	<Relationship Id="rId2432" Type="http://schemas.openxmlformats.org/officeDocument/2006/relationships/hyperlink" Target="https://login.consultant.ru/link/?req=doc&amp;base=LAW&amp;n=492024&amp;date=21.07.2025&amp;dst=100150&amp;field=134" TargetMode = "External"/>
	<Relationship Id="rId2433" Type="http://schemas.openxmlformats.org/officeDocument/2006/relationships/hyperlink" Target="https://login.consultant.ru/link/?req=doc&amp;base=LAW&amp;n=430575&amp;date=21.07.2025&amp;dst=100061&amp;field=134" TargetMode = "External"/>
	<Relationship Id="rId2434" Type="http://schemas.openxmlformats.org/officeDocument/2006/relationships/hyperlink" Target="https://login.consultant.ru/link/?req=doc&amp;base=LAW&amp;n=481243&amp;date=21.07.2025&amp;dst=100047&amp;field=134" TargetMode = "External"/>
	<Relationship Id="rId2435" Type="http://schemas.openxmlformats.org/officeDocument/2006/relationships/hyperlink" Target="https://login.consultant.ru/link/?req=doc&amp;base=LAW&amp;n=501392&amp;date=21.07.2025&amp;dst=100966&amp;field=134" TargetMode = "External"/>
	<Relationship Id="rId2436" Type="http://schemas.openxmlformats.org/officeDocument/2006/relationships/hyperlink" Target="https://login.consultant.ru/link/?req=doc&amp;base=LAW&amp;n=494419&amp;date=21.07.2025&amp;dst=100055&amp;field=134" TargetMode = "External"/>
	<Relationship Id="rId2437" Type="http://schemas.openxmlformats.org/officeDocument/2006/relationships/hyperlink" Target="https://login.consultant.ru/link/?req=doc&amp;base=LAW&amp;n=421138&amp;date=21.07.2025&amp;dst=100163&amp;field=134" TargetMode = "External"/>
	<Relationship Id="rId2438" Type="http://schemas.openxmlformats.org/officeDocument/2006/relationships/hyperlink" Target="https://login.consultant.ru/link/?req=doc&amp;base=LAW&amp;n=430575&amp;date=21.07.2025&amp;dst=100062&amp;field=134" TargetMode = "External"/>
	<Relationship Id="rId2439" Type="http://schemas.openxmlformats.org/officeDocument/2006/relationships/hyperlink" Target="https://login.consultant.ru/link/?req=doc&amp;base=LAW&amp;n=422102&amp;date=21.07.2025&amp;dst=100135&amp;field=134" TargetMode = "External"/>
	<Relationship Id="rId2440" Type="http://schemas.openxmlformats.org/officeDocument/2006/relationships/hyperlink" Target="https://login.consultant.ru/link/?req=doc&amp;base=LAW&amp;n=421138&amp;date=21.07.2025&amp;dst=100167&amp;field=134" TargetMode = "External"/>
	<Relationship Id="rId2441" Type="http://schemas.openxmlformats.org/officeDocument/2006/relationships/hyperlink" Target="https://login.consultant.ru/link/?req=doc&amp;base=LAW&amp;n=501392&amp;date=21.07.2025&amp;dst=100967&amp;field=134" TargetMode = "External"/>
	<Relationship Id="rId2442" Type="http://schemas.openxmlformats.org/officeDocument/2006/relationships/hyperlink" Target="https://login.consultant.ru/link/?req=doc&amp;base=LAW&amp;n=492024&amp;date=21.07.2025&amp;dst=100150&amp;field=134" TargetMode = "External"/>
	<Relationship Id="rId2443" Type="http://schemas.openxmlformats.org/officeDocument/2006/relationships/hyperlink" Target="https://login.consultant.ru/link/?req=doc&amp;base=LAW&amp;n=421138&amp;date=21.07.2025&amp;dst=100168&amp;field=134" TargetMode = "External"/>
	<Relationship Id="rId2444" Type="http://schemas.openxmlformats.org/officeDocument/2006/relationships/hyperlink" Target="https://login.consultant.ru/link/?req=doc&amp;base=LAW&amp;n=501392&amp;date=21.07.2025&amp;dst=100968&amp;field=134" TargetMode = "External"/>
	<Relationship Id="rId2445" Type="http://schemas.openxmlformats.org/officeDocument/2006/relationships/hyperlink" Target="https://login.consultant.ru/link/?req=doc&amp;base=LAW&amp;n=421138&amp;date=21.07.2025&amp;dst=100169&amp;field=134" TargetMode = "External"/>
	<Relationship Id="rId2446" Type="http://schemas.openxmlformats.org/officeDocument/2006/relationships/hyperlink" Target="https://login.consultant.ru/link/?req=doc&amp;base=LAW&amp;n=421138&amp;date=21.07.2025&amp;dst=100175&amp;field=134" TargetMode = "External"/>
	<Relationship Id="rId2447" Type="http://schemas.openxmlformats.org/officeDocument/2006/relationships/hyperlink" Target="https://login.consultant.ru/link/?req=doc&amp;base=LAW&amp;n=501392&amp;date=21.07.2025&amp;dst=100970&amp;field=134" TargetMode = "External"/>
	<Relationship Id="rId2448" Type="http://schemas.openxmlformats.org/officeDocument/2006/relationships/hyperlink" Target="https://login.consultant.ru/link/?req=doc&amp;base=LAW&amp;n=501392&amp;date=21.07.2025&amp;dst=100971&amp;field=134" TargetMode = "External"/>
	<Relationship Id="rId2449" Type="http://schemas.openxmlformats.org/officeDocument/2006/relationships/hyperlink" Target="https://login.consultant.ru/link/?req=doc&amp;base=LAW&amp;n=501392&amp;date=21.07.2025&amp;dst=100972&amp;field=134" TargetMode = "External"/>
	<Relationship Id="rId2450" Type="http://schemas.openxmlformats.org/officeDocument/2006/relationships/hyperlink" Target="https://login.consultant.ru/link/?req=doc&amp;base=LAW&amp;n=421138&amp;date=21.07.2025&amp;dst=100180&amp;field=134" TargetMode = "External"/>
	<Relationship Id="rId2451" Type="http://schemas.openxmlformats.org/officeDocument/2006/relationships/hyperlink" Target="https://login.consultant.ru/link/?req=doc&amp;base=LAW&amp;n=481246&amp;date=21.07.2025&amp;dst=100059&amp;field=134" TargetMode = "External"/>
	<Relationship Id="rId2452" Type="http://schemas.openxmlformats.org/officeDocument/2006/relationships/hyperlink" Target="https://login.consultant.ru/link/?req=doc&amp;base=LAW&amp;n=481243&amp;date=21.07.2025&amp;dst=100048&amp;field=134" TargetMode = "External"/>
	<Relationship Id="rId2453" Type="http://schemas.openxmlformats.org/officeDocument/2006/relationships/hyperlink" Target="https://login.consultant.ru/link/?req=doc&amp;base=LAW&amp;n=481246&amp;date=21.07.2025" TargetMode = "External"/>
	<Relationship Id="rId2454" Type="http://schemas.openxmlformats.org/officeDocument/2006/relationships/hyperlink" Target="https://login.consultant.ru/link/?req=doc&amp;base=LAW&amp;n=481243&amp;date=21.07.2025&amp;dst=100050&amp;field=134" TargetMode = "External"/>
	<Relationship Id="rId2455" Type="http://schemas.openxmlformats.org/officeDocument/2006/relationships/hyperlink" Target="https://login.consultant.ru/link/?req=doc&amp;base=LAW&amp;n=421138&amp;date=21.07.2025&amp;dst=100184&amp;field=134" TargetMode = "External"/>
	<Relationship Id="rId2456" Type="http://schemas.openxmlformats.org/officeDocument/2006/relationships/hyperlink" Target="https://login.consultant.ru/link/?req=doc&amp;base=LAW&amp;n=211067&amp;date=21.07.2025&amp;dst=100044&amp;field=134" TargetMode = "External"/>
	<Relationship Id="rId2457" Type="http://schemas.openxmlformats.org/officeDocument/2006/relationships/hyperlink" Target="https://login.consultant.ru/link/?req=doc&amp;base=LAW&amp;n=211092&amp;date=21.07.2025&amp;dst=100019&amp;field=134" TargetMode = "External"/>
	<Relationship Id="rId2458" Type="http://schemas.openxmlformats.org/officeDocument/2006/relationships/hyperlink" Target="https://login.consultant.ru/link/?req=doc&amp;base=LAW&amp;n=421138&amp;date=21.07.2025&amp;dst=100186&amp;field=134" TargetMode = "External"/>
	<Relationship Id="rId2459" Type="http://schemas.openxmlformats.org/officeDocument/2006/relationships/hyperlink" Target="https://login.consultant.ru/link/?req=doc&amp;base=LAW&amp;n=421138&amp;date=21.07.2025&amp;dst=100187&amp;field=134" TargetMode = "External"/>
	<Relationship Id="rId2460" Type="http://schemas.openxmlformats.org/officeDocument/2006/relationships/hyperlink" Target="https://login.consultant.ru/link/?req=doc&amp;base=LAW&amp;n=210168&amp;date=21.07.2025&amp;dst=100082&amp;field=134" TargetMode = "External"/>
	<Relationship Id="rId2461" Type="http://schemas.openxmlformats.org/officeDocument/2006/relationships/hyperlink" Target="https://login.consultant.ru/link/?req=doc&amp;base=LAW&amp;n=211092&amp;date=21.07.2025&amp;dst=100020&amp;field=134" TargetMode = "External"/>
	<Relationship Id="rId2462" Type="http://schemas.openxmlformats.org/officeDocument/2006/relationships/hyperlink" Target="https://login.consultant.ru/link/?req=doc&amp;base=LAW&amp;n=421138&amp;date=21.07.2025&amp;dst=100188&amp;field=134" TargetMode = "External"/>
	<Relationship Id="rId2463" Type="http://schemas.openxmlformats.org/officeDocument/2006/relationships/hyperlink" Target="https://login.consultant.ru/link/?req=doc&amp;base=LAW&amp;n=210168&amp;date=21.07.2025&amp;dst=100085&amp;field=134" TargetMode = "External"/>
	<Relationship Id="rId2464" Type="http://schemas.openxmlformats.org/officeDocument/2006/relationships/hyperlink" Target="https://login.consultant.ru/link/?req=doc&amp;base=LAW&amp;n=210168&amp;date=21.07.2025&amp;dst=100087&amp;field=134" TargetMode = "External"/>
	<Relationship Id="rId2465" Type="http://schemas.openxmlformats.org/officeDocument/2006/relationships/hyperlink" Target="https://login.consultant.ru/link/?req=doc&amp;base=LAW&amp;n=210168&amp;date=21.07.2025&amp;dst=100089&amp;field=134" TargetMode = "External"/>
	<Relationship Id="rId2466" Type="http://schemas.openxmlformats.org/officeDocument/2006/relationships/hyperlink" Target="https://login.consultant.ru/link/?req=doc&amp;base=LAW&amp;n=389306&amp;date=21.07.2025&amp;dst=100217&amp;field=134" TargetMode = "External"/>
	<Relationship Id="rId2467" Type="http://schemas.openxmlformats.org/officeDocument/2006/relationships/hyperlink" Target="https://login.consultant.ru/link/?req=doc&amp;base=LAW&amp;n=389306&amp;date=21.07.2025&amp;dst=100223&amp;field=134" TargetMode = "External"/>
	<Relationship Id="rId2468" Type="http://schemas.openxmlformats.org/officeDocument/2006/relationships/hyperlink" Target="https://login.consultant.ru/link/?req=doc&amp;base=LAW&amp;n=210168&amp;date=21.07.2025&amp;dst=100090&amp;field=134" TargetMode = "External"/>
	<Relationship Id="rId2469" Type="http://schemas.openxmlformats.org/officeDocument/2006/relationships/hyperlink" Target="https://login.consultant.ru/link/?req=doc&amp;base=LAW&amp;n=211092&amp;date=21.07.2025&amp;dst=100029&amp;field=134" TargetMode = "External"/>
	<Relationship Id="rId2470" Type="http://schemas.openxmlformats.org/officeDocument/2006/relationships/hyperlink" Target="https://login.consultant.ru/link/?req=doc&amp;base=LAW&amp;n=211092&amp;date=21.07.2025&amp;dst=100031&amp;field=134" TargetMode = "External"/>
	<Relationship Id="rId2471" Type="http://schemas.openxmlformats.org/officeDocument/2006/relationships/hyperlink" Target="https://login.consultant.ru/link/?req=doc&amp;base=LAW&amp;n=211092&amp;date=21.07.2025&amp;dst=100032&amp;field=134" TargetMode = "External"/>
	<Relationship Id="rId2472" Type="http://schemas.openxmlformats.org/officeDocument/2006/relationships/hyperlink" Target="https://login.consultant.ru/link/?req=doc&amp;base=LAW&amp;n=182652&amp;date=21.07.2025&amp;dst=100031&amp;field=134" TargetMode = "External"/>
	<Relationship Id="rId2473" Type="http://schemas.openxmlformats.org/officeDocument/2006/relationships/hyperlink" Target="https://login.consultant.ru/link/?req=doc&amp;base=LAW&amp;n=210168&amp;date=21.07.2025&amp;dst=100092&amp;field=134" TargetMode = "External"/>
	<Relationship Id="rId2474" Type="http://schemas.openxmlformats.org/officeDocument/2006/relationships/hyperlink" Target="https://login.consultant.ru/link/?req=doc&amp;base=LAW&amp;n=421138&amp;date=21.07.2025&amp;dst=100190&amp;field=134" TargetMode = "External"/>
	<Relationship Id="rId2475" Type="http://schemas.openxmlformats.org/officeDocument/2006/relationships/hyperlink" Target="https://login.consultant.ru/link/?req=doc&amp;base=LAW&amp;n=211081&amp;date=21.07.2025&amp;dst=100023&amp;field=134" TargetMode = "External"/>
	<Relationship Id="rId2476" Type="http://schemas.openxmlformats.org/officeDocument/2006/relationships/hyperlink" Target="https://login.consultant.ru/link/?req=doc&amp;base=LAW&amp;n=211092&amp;date=21.07.2025&amp;dst=100033&amp;field=134" TargetMode = "External"/>
	<Relationship Id="rId2477" Type="http://schemas.openxmlformats.org/officeDocument/2006/relationships/hyperlink" Target="https://login.consultant.ru/link/?req=doc&amp;base=LAW&amp;n=210168&amp;date=21.07.2025&amp;dst=100093&amp;field=134" TargetMode = "External"/>
	<Relationship Id="rId2478" Type="http://schemas.openxmlformats.org/officeDocument/2006/relationships/hyperlink" Target="https://login.consultant.ru/link/?req=doc&amp;base=LAW&amp;n=389306&amp;date=21.07.2025&amp;dst=100232&amp;field=134" TargetMode = "External"/>
	<Relationship Id="rId2479" Type="http://schemas.openxmlformats.org/officeDocument/2006/relationships/hyperlink" Target="https://login.consultant.ru/link/?req=doc&amp;base=LAW&amp;n=210168&amp;date=21.07.2025&amp;dst=100095&amp;field=134" TargetMode = "External"/>
	<Relationship Id="rId2480" Type="http://schemas.openxmlformats.org/officeDocument/2006/relationships/hyperlink" Target="https://login.consultant.ru/link/?req=doc&amp;base=LAW&amp;n=210168&amp;date=21.07.2025&amp;dst=100096&amp;field=134" TargetMode = "External"/>
	<Relationship Id="rId2481" Type="http://schemas.openxmlformats.org/officeDocument/2006/relationships/hyperlink" Target="https://login.consultant.ru/link/?req=doc&amp;base=LAW&amp;n=218171&amp;date=21.07.2025&amp;dst=100009&amp;field=134" TargetMode = "External"/>
	<Relationship Id="rId2482" Type="http://schemas.openxmlformats.org/officeDocument/2006/relationships/hyperlink" Target="https://login.consultant.ru/link/?req=doc&amp;base=LAW&amp;n=421138&amp;date=21.07.2025&amp;dst=100191&amp;field=134" TargetMode = "External"/>
	<Relationship Id="rId2483" Type="http://schemas.openxmlformats.org/officeDocument/2006/relationships/hyperlink" Target="https://login.consultant.ru/link/?req=doc&amp;base=LAW&amp;n=210168&amp;date=21.07.2025&amp;dst=100097&amp;field=134" TargetMode = "External"/>
	<Relationship Id="rId2484" Type="http://schemas.openxmlformats.org/officeDocument/2006/relationships/hyperlink" Target="https://login.consultant.ru/link/?req=doc&amp;base=LAW&amp;n=211092&amp;date=21.07.2025&amp;dst=100036&amp;field=134" TargetMode = "External"/>
	<Relationship Id="rId2485" Type="http://schemas.openxmlformats.org/officeDocument/2006/relationships/hyperlink" Target="https://login.consultant.ru/link/?req=doc&amp;base=LAW&amp;n=211092&amp;date=21.07.2025&amp;dst=100045&amp;field=134" TargetMode = "External"/>
	<Relationship Id="rId2486" Type="http://schemas.openxmlformats.org/officeDocument/2006/relationships/hyperlink" Target="https://login.consultant.ru/link/?req=doc&amp;base=LAW&amp;n=210168&amp;date=21.07.2025&amp;dst=100098&amp;field=134" TargetMode = "External"/>
	<Relationship Id="rId2487" Type="http://schemas.openxmlformats.org/officeDocument/2006/relationships/hyperlink" Target="https://login.consultant.ru/link/?req=doc&amp;base=LAW&amp;n=210168&amp;date=21.07.2025&amp;dst=100099&amp;field=134" TargetMode = "External"/>
	<Relationship Id="rId2488" Type="http://schemas.openxmlformats.org/officeDocument/2006/relationships/hyperlink" Target="https://login.consultant.ru/link/?req=doc&amp;base=LAW&amp;n=210168&amp;date=21.07.2025&amp;dst=100102&amp;field=134" TargetMode = "External"/>
	<Relationship Id="rId2489" Type="http://schemas.openxmlformats.org/officeDocument/2006/relationships/hyperlink" Target="https://login.consultant.ru/link/?req=doc&amp;base=LAW&amp;n=210168&amp;date=21.07.2025&amp;dst=100104&amp;field=134" TargetMode = "External"/>
	<Relationship Id="rId2490" Type="http://schemas.openxmlformats.org/officeDocument/2006/relationships/hyperlink" Target="https://login.consultant.ru/link/?req=doc&amp;base=LAW&amp;n=210168&amp;date=21.07.2025&amp;dst=100106&amp;field=134" TargetMode = "External"/>
	<Relationship Id="rId2491" Type="http://schemas.openxmlformats.org/officeDocument/2006/relationships/hyperlink" Target="https://login.consultant.ru/link/?req=doc&amp;base=LAW&amp;n=421138&amp;date=21.07.2025&amp;dst=100193&amp;field=134" TargetMode = "External"/>
	<Relationship Id="rId2492" Type="http://schemas.openxmlformats.org/officeDocument/2006/relationships/hyperlink" Target="https://login.consultant.ru/link/?req=doc&amp;base=LAW&amp;n=421138&amp;date=21.07.2025&amp;dst=100194&amp;field=134" TargetMode = "External"/>
	<Relationship Id="rId2493" Type="http://schemas.openxmlformats.org/officeDocument/2006/relationships/hyperlink" Target="https://login.consultant.ru/link/?req=doc&amp;base=LAW&amp;n=421138&amp;date=21.07.2025&amp;dst=100195&amp;field=134" TargetMode = "External"/>
	<Relationship Id="rId2494" Type="http://schemas.openxmlformats.org/officeDocument/2006/relationships/hyperlink" Target="https://login.consultant.ru/link/?req=doc&amp;base=LAW&amp;n=421138&amp;date=21.07.2025&amp;dst=100196&amp;field=134" TargetMode = "External"/>
	<Relationship Id="rId2495" Type="http://schemas.openxmlformats.org/officeDocument/2006/relationships/hyperlink" Target="https://login.consultant.ru/link/?req=doc&amp;base=LAW&amp;n=210168&amp;date=21.07.2025&amp;dst=100125&amp;field=134" TargetMode = "External"/>
	<Relationship Id="rId2496" Type="http://schemas.openxmlformats.org/officeDocument/2006/relationships/hyperlink" Target="https://login.consultant.ru/link/?req=doc&amp;base=LAW&amp;n=421138&amp;date=21.07.2025&amp;dst=100198&amp;field=134" TargetMode = "External"/>
	<Relationship Id="rId2497" Type="http://schemas.openxmlformats.org/officeDocument/2006/relationships/hyperlink" Target="https://login.consultant.ru/link/?req=doc&amp;base=LAW&amp;n=389306&amp;date=21.07.2025" TargetMode = "External"/>
	<Relationship Id="rId2498" Type="http://schemas.openxmlformats.org/officeDocument/2006/relationships/hyperlink" Target="https://login.consultant.ru/link/?req=doc&amp;base=LAW&amp;n=421138&amp;date=21.07.2025&amp;dst=100199&amp;field=134" TargetMode = "External"/>
	<Relationship Id="rId2499" Type="http://schemas.openxmlformats.org/officeDocument/2006/relationships/hyperlink" Target="https://login.consultant.ru/link/?req=doc&amp;base=LAW&amp;n=421138&amp;date=21.07.2025&amp;dst=100201&amp;field=134" TargetMode = "External"/>
	<Relationship Id="rId2500" Type="http://schemas.openxmlformats.org/officeDocument/2006/relationships/hyperlink" Target="https://login.consultant.ru/link/?req=doc&amp;base=LAW&amp;n=421138&amp;date=21.07.2025&amp;dst=100202&amp;field=134" TargetMode = "External"/>
	<Relationship Id="rId2501" Type="http://schemas.openxmlformats.org/officeDocument/2006/relationships/hyperlink" Target="https://login.consultant.ru/link/?req=doc&amp;base=LAW&amp;n=405383&amp;date=21.07.2025&amp;dst=100014&amp;field=134" TargetMode = "External"/>
	<Relationship Id="rId2502" Type="http://schemas.openxmlformats.org/officeDocument/2006/relationships/hyperlink" Target="https://login.consultant.ru/link/?req=doc&amp;base=LAW&amp;n=421138&amp;date=21.07.2025&amp;dst=100203&amp;field=134" TargetMode = "External"/>
	<Relationship Id="rId2503" Type="http://schemas.openxmlformats.org/officeDocument/2006/relationships/hyperlink" Target="https://login.consultant.ru/link/?req=doc&amp;base=LAW&amp;n=472497&amp;date=21.07.2025&amp;dst=100011&amp;field=134" TargetMode = "External"/>
	<Relationship Id="rId2504" Type="http://schemas.openxmlformats.org/officeDocument/2006/relationships/hyperlink" Target="https://login.consultant.ru/link/?req=doc&amp;base=LAW&amp;n=421138&amp;date=21.07.2025&amp;dst=100204&amp;field=134" TargetMode = "External"/>
	<Relationship Id="rId2505" Type="http://schemas.openxmlformats.org/officeDocument/2006/relationships/hyperlink" Target="https://login.consultant.ru/link/?req=doc&amp;base=LAW&amp;n=434583&amp;date=21.07.2025&amp;dst=100076&amp;field=134" TargetMode = "External"/>
	<Relationship Id="rId2506" Type="http://schemas.openxmlformats.org/officeDocument/2006/relationships/hyperlink" Target="https://login.consultant.ru/link/?req=doc&amp;base=LAW&amp;n=484451&amp;date=21.07.2025&amp;dst=100056&amp;field=134" TargetMode = "External"/>
	<Relationship Id="rId2507" Type="http://schemas.openxmlformats.org/officeDocument/2006/relationships/hyperlink" Target="https://login.consultant.ru/link/?req=doc&amp;base=LAW&amp;n=421138&amp;date=21.07.2025&amp;dst=100205&amp;field=134" TargetMode = "External"/>
	<Relationship Id="rId2508" Type="http://schemas.openxmlformats.org/officeDocument/2006/relationships/hyperlink" Target="https://login.consultant.ru/link/?req=doc&amp;base=LAW&amp;n=405383&amp;date=21.07.2025&amp;dst=100015&amp;field=134" TargetMode = "External"/>
	<Relationship Id="rId2509" Type="http://schemas.openxmlformats.org/officeDocument/2006/relationships/hyperlink" Target="https://login.consultant.ru/link/?req=doc&amp;base=LAW&amp;n=471020&amp;date=21.07.2025" TargetMode = "External"/>
	<Relationship Id="rId2510" Type="http://schemas.openxmlformats.org/officeDocument/2006/relationships/hyperlink" Target="https://login.consultant.ru/link/?req=doc&amp;base=LAW&amp;n=482714&amp;date=21.07.2025&amp;dst=100097&amp;field=134" TargetMode = "External"/>
	<Relationship Id="rId2511" Type="http://schemas.openxmlformats.org/officeDocument/2006/relationships/hyperlink" Target="https://login.consultant.ru/link/?req=doc&amp;base=LAW&amp;n=388450&amp;date=21.07.2025&amp;dst=100007&amp;field=134" TargetMode = "External"/>
	<Relationship Id="rId2512" Type="http://schemas.openxmlformats.org/officeDocument/2006/relationships/hyperlink" Target="https://login.consultant.ru/link/?req=doc&amp;base=LAW&amp;n=200485&amp;date=21.07.2025" TargetMode = "External"/>
	<Relationship Id="rId2513" Type="http://schemas.openxmlformats.org/officeDocument/2006/relationships/hyperlink" Target="https://login.consultant.ru/link/?req=doc&amp;base=LAW&amp;n=507691&amp;date=21.07.2025&amp;dst=100885&amp;field=134" TargetMode = "External"/>
	<Relationship Id="rId2514" Type="http://schemas.openxmlformats.org/officeDocument/2006/relationships/hyperlink" Target="https://login.consultant.ru/link/?req=doc&amp;base=LAW&amp;n=423733&amp;date=21.07.2025&amp;dst=100006&amp;field=134" TargetMode = "External"/>
	<Relationship Id="rId2515" Type="http://schemas.openxmlformats.org/officeDocument/2006/relationships/hyperlink" Target="https://login.consultant.ru/link/?req=doc&amp;base=LAW&amp;n=450887&amp;date=21.07.2025&amp;dst=100006&amp;field=134" TargetMode = "External"/>
	<Relationship Id="rId2516" Type="http://schemas.openxmlformats.org/officeDocument/2006/relationships/hyperlink" Target="https://login.consultant.ru/link/?req=doc&amp;base=LAW&amp;n=474711&amp;date=21.07.2025&amp;dst=100006&amp;field=134" TargetMode = "External"/>
	<Relationship Id="rId2517" Type="http://schemas.openxmlformats.org/officeDocument/2006/relationships/hyperlink" Target="https://login.consultant.ru/link/?req=doc&amp;base=LAW&amp;n=200485&amp;date=21.07.2025" TargetMode = "External"/>
	<Relationship Id="rId2518" Type="http://schemas.openxmlformats.org/officeDocument/2006/relationships/hyperlink" Target="https://login.consultant.ru/link/?req=doc&amp;base=LAW&amp;n=485296&amp;date=21.07.2025&amp;dst=100011&amp;field=134" TargetMode = "External"/>
	<Relationship Id="rId2519" Type="http://schemas.openxmlformats.org/officeDocument/2006/relationships/hyperlink" Target="https://login.consultant.ru/link/?req=doc&amp;base=LAW&amp;n=417408&amp;date=21.07.2025&amp;dst=100015&amp;field=134" TargetMode = "External"/>
	<Relationship Id="rId2520" Type="http://schemas.openxmlformats.org/officeDocument/2006/relationships/hyperlink" Target="https://login.consultant.ru/link/?req=doc&amp;base=LAW&amp;n=417408&amp;date=21.07.2025&amp;dst=100033&amp;field=134" TargetMode = "External"/>
	<Relationship Id="rId2521" Type="http://schemas.openxmlformats.org/officeDocument/2006/relationships/hyperlink" Target="https://login.consultant.ru/link/?req=doc&amp;base=LAW&amp;n=417408&amp;date=21.07.2025&amp;dst=100040&amp;field=134" TargetMode = "External"/>
	<Relationship Id="rId2522" Type="http://schemas.openxmlformats.org/officeDocument/2006/relationships/hyperlink" Target="https://login.consultant.ru/link/?req=doc&amp;base=LAW&amp;n=417408&amp;date=21.07.2025&amp;dst=100058&amp;field=134" TargetMode = "External"/>
	<Relationship Id="rId2523" Type="http://schemas.openxmlformats.org/officeDocument/2006/relationships/hyperlink" Target="https://login.consultant.ru/link/?req=doc&amp;base=LAW&amp;n=417408&amp;date=21.07.2025&amp;dst=100064&amp;field=134" TargetMode = "External"/>
	<Relationship Id="rId2524" Type="http://schemas.openxmlformats.org/officeDocument/2006/relationships/hyperlink" Target="https://login.consultant.ru/link/?req=doc&amp;base=LAW&amp;n=210168&amp;date=21.07.2025&amp;dst=100198&amp;field=134" TargetMode = "External"/>
	<Relationship Id="rId2525" Type="http://schemas.openxmlformats.org/officeDocument/2006/relationships/hyperlink" Target="https://login.consultant.ru/link/?req=doc&amp;base=LAW&amp;n=421138&amp;date=21.07.2025&amp;dst=100217&amp;field=134" TargetMode = "External"/>
	<Relationship Id="rId2526" Type="http://schemas.openxmlformats.org/officeDocument/2006/relationships/hyperlink" Target="https://login.consultant.ru/link/?req=doc&amp;base=LAW&amp;n=405383&amp;date=21.07.2025&amp;dst=100046&amp;field=134" TargetMode = "External"/>
	<Relationship Id="rId2527" Type="http://schemas.openxmlformats.org/officeDocument/2006/relationships/hyperlink" Target="https://login.consultant.ru/link/?req=doc&amp;base=LAW&amp;n=421138&amp;date=21.07.2025&amp;dst=100218&amp;field=134" TargetMode = "External"/>
	<Relationship Id="rId2528" Type="http://schemas.openxmlformats.org/officeDocument/2006/relationships/hyperlink" Target="https://login.consultant.ru/link/?req=doc&amp;base=LAW&amp;n=421138&amp;date=21.07.2025&amp;dst=100219&amp;field=134" TargetMode = "External"/>
	<Relationship Id="rId2529" Type="http://schemas.openxmlformats.org/officeDocument/2006/relationships/hyperlink" Target="https://login.consultant.ru/link/?req=doc&amp;base=LAW&amp;n=421138&amp;date=21.07.2025&amp;dst=100220&amp;field=134" TargetMode = "External"/>
	<Relationship Id="rId2530" Type="http://schemas.openxmlformats.org/officeDocument/2006/relationships/hyperlink" Target="https://login.consultant.ru/link/?req=doc&amp;base=LAW&amp;n=405383&amp;date=21.07.2025&amp;dst=100047&amp;field=134" TargetMode = "External"/>
	<Relationship Id="rId2531" Type="http://schemas.openxmlformats.org/officeDocument/2006/relationships/hyperlink" Target="https://login.consultant.ru/link/?req=doc&amp;base=LAW&amp;n=210168&amp;date=21.07.2025&amp;dst=100244&amp;field=134" TargetMode = "External"/>
	<Relationship Id="rId2532" Type="http://schemas.openxmlformats.org/officeDocument/2006/relationships/hyperlink" Target="https://login.consultant.ru/link/?req=doc&amp;base=LAW&amp;n=389306&amp;date=21.07.2025" TargetMode = "External"/>
	<Relationship Id="rId2533" Type="http://schemas.openxmlformats.org/officeDocument/2006/relationships/hyperlink" Target="https://login.consultant.ru/link/?req=doc&amp;base=LAW&amp;n=405383&amp;date=21.07.2025&amp;dst=100049&amp;field=134" TargetMode = "External"/>
	<Relationship Id="rId2534" Type="http://schemas.openxmlformats.org/officeDocument/2006/relationships/hyperlink" Target="https://login.consultant.ru/link/?req=doc&amp;base=LAW&amp;n=405383&amp;date=21.07.2025&amp;dst=100051&amp;field=134" TargetMode = "External"/>
	<Relationship Id="rId2535" Type="http://schemas.openxmlformats.org/officeDocument/2006/relationships/hyperlink" Target="https://login.consultant.ru/link/?req=doc&amp;base=LAW&amp;n=405383&amp;date=21.07.2025&amp;dst=100052&amp;field=134" TargetMode = "External"/>
	<Relationship Id="rId2536" Type="http://schemas.openxmlformats.org/officeDocument/2006/relationships/hyperlink" Target="https://login.consultant.ru/link/?req=doc&amp;base=LAW&amp;n=421138&amp;date=21.07.2025&amp;dst=100222&amp;field=134" TargetMode = "External"/>
	<Relationship Id="rId2537" Type="http://schemas.openxmlformats.org/officeDocument/2006/relationships/hyperlink" Target="https://login.consultant.ru/link/?req=doc&amp;base=LAW&amp;n=210168&amp;date=21.07.2025&amp;dst=100257&amp;field=134" TargetMode = "External"/>
	<Relationship Id="rId2538" Type="http://schemas.openxmlformats.org/officeDocument/2006/relationships/hyperlink" Target="https://login.consultant.ru/link/?req=doc&amp;base=LAW&amp;n=421138&amp;date=21.07.2025&amp;dst=100223&amp;field=134" TargetMode = "External"/>
	<Relationship Id="rId2539" Type="http://schemas.openxmlformats.org/officeDocument/2006/relationships/hyperlink" Target="https://login.consultant.ru/link/?req=doc&amp;base=LAW&amp;n=421138&amp;date=21.07.2025&amp;dst=100224&amp;field=134" TargetMode = "External"/>
	<Relationship Id="rId2540" Type="http://schemas.openxmlformats.org/officeDocument/2006/relationships/hyperlink" Target="https://login.consultant.ru/link/?req=doc&amp;base=LAW&amp;n=421138&amp;date=21.07.2025&amp;dst=100226&amp;field=134" TargetMode = "External"/>
	<Relationship Id="rId2541" Type="http://schemas.openxmlformats.org/officeDocument/2006/relationships/hyperlink" Target="https://login.consultant.ru/link/?req=doc&amp;base=LAW&amp;n=421138&amp;date=21.07.2025&amp;dst=100227&amp;field=134" TargetMode = "External"/>
	<Relationship Id="rId2542" Type="http://schemas.openxmlformats.org/officeDocument/2006/relationships/hyperlink" Target="https://login.consultant.ru/link/?req=doc&amp;base=LAW&amp;n=217948&amp;date=21.07.2025&amp;dst=100012&amp;field=134" TargetMode = "External"/>
	<Relationship Id="rId2543" Type="http://schemas.openxmlformats.org/officeDocument/2006/relationships/hyperlink" Target="https://login.consultant.ru/link/?req=doc&amp;base=LAW&amp;n=421138&amp;date=21.07.2025&amp;dst=100228&amp;field=134" TargetMode = "External"/>
	<Relationship Id="rId2544" Type="http://schemas.openxmlformats.org/officeDocument/2006/relationships/hyperlink" Target="https://login.consultant.ru/link/?req=doc&amp;base=LAW&amp;n=421138&amp;date=21.07.2025&amp;dst=100229&amp;field=134" TargetMode = "External"/>
	<Relationship Id="rId2545" Type="http://schemas.openxmlformats.org/officeDocument/2006/relationships/hyperlink" Target="https://login.consultant.ru/link/?req=doc&amp;base=LAW&amp;n=421138&amp;date=21.07.2025&amp;dst=100230&amp;field=134" TargetMode = "External"/>
	<Relationship Id="rId2546" Type="http://schemas.openxmlformats.org/officeDocument/2006/relationships/hyperlink" Target="https://login.consultant.ru/link/?req=doc&amp;base=LAW&amp;n=421138&amp;date=21.07.2025&amp;dst=100231&amp;field=134" TargetMode = "External"/>
	<Relationship Id="rId2547" Type="http://schemas.openxmlformats.org/officeDocument/2006/relationships/hyperlink" Target="https://login.consultant.ru/link/?req=doc&amp;base=LAW&amp;n=389306&amp;date=21.07.2025&amp;dst=100059&amp;field=134" TargetMode = "External"/>
	<Relationship Id="rId2548" Type="http://schemas.openxmlformats.org/officeDocument/2006/relationships/hyperlink" Target="https://login.consultant.ru/link/?req=doc&amp;base=LAW&amp;n=201177&amp;date=21.07.2025&amp;dst=100078&amp;field=134" TargetMode = "External"/>
	<Relationship Id="rId2549" Type="http://schemas.openxmlformats.org/officeDocument/2006/relationships/hyperlink" Target="https://login.consultant.ru/link/?req=doc&amp;base=LAW&amp;n=201177&amp;date=21.07.2025&amp;dst=100078&amp;field=134" TargetMode = "External"/>
	<Relationship Id="rId2550" Type="http://schemas.openxmlformats.org/officeDocument/2006/relationships/hyperlink" Target="https://login.consultant.ru/link/?req=doc&amp;base=LAW&amp;n=210168&amp;date=21.07.2025&amp;dst=100269&amp;field=134" TargetMode = "External"/>
	<Relationship Id="rId2551" Type="http://schemas.openxmlformats.org/officeDocument/2006/relationships/hyperlink" Target="https://login.consultant.ru/link/?req=doc&amp;base=LAW&amp;n=201177&amp;date=21.07.2025&amp;dst=100078&amp;field=134" TargetMode = "External"/>
	<Relationship Id="rId2552" Type="http://schemas.openxmlformats.org/officeDocument/2006/relationships/hyperlink" Target="https://login.consultant.ru/link/?req=doc&amp;base=LAW&amp;n=211092&amp;date=21.07.2025&amp;dst=100089&amp;field=134" TargetMode = "External"/>
	<Relationship Id="rId2553" Type="http://schemas.openxmlformats.org/officeDocument/2006/relationships/hyperlink" Target="https://login.consultant.ru/link/?req=doc&amp;base=LAW&amp;n=210168&amp;date=21.07.2025&amp;dst=100272&amp;field=134" TargetMode = "External"/>
	<Relationship Id="rId2554" Type="http://schemas.openxmlformats.org/officeDocument/2006/relationships/hyperlink" Target="https://login.consultant.ru/link/?req=doc&amp;base=LAW&amp;n=210168&amp;date=21.07.2025&amp;dst=100274&amp;field=134" TargetMode = "External"/>
	<Relationship Id="rId2555" Type="http://schemas.openxmlformats.org/officeDocument/2006/relationships/hyperlink" Target="https://login.consultant.ru/link/?req=doc&amp;base=LAW&amp;n=482508&amp;date=21.07.2025&amp;dst=100029&amp;field=134" TargetMode = "External"/>
	<Relationship Id="rId2556" Type="http://schemas.openxmlformats.org/officeDocument/2006/relationships/hyperlink" Target="https://login.consultant.ru/link/?req=doc&amp;base=LAW&amp;n=210168&amp;date=21.07.2025&amp;dst=100276&amp;field=134" TargetMode = "External"/>
	<Relationship Id="rId2557" Type="http://schemas.openxmlformats.org/officeDocument/2006/relationships/hyperlink" Target="https://login.consultant.ru/link/?req=doc&amp;base=LAW&amp;n=210168&amp;date=21.07.2025&amp;dst=100277&amp;field=134" TargetMode = "External"/>
	<Relationship Id="rId2558" Type="http://schemas.openxmlformats.org/officeDocument/2006/relationships/hyperlink" Target="https://login.consultant.ru/link/?req=doc&amp;base=LAW&amp;n=210168&amp;date=21.07.2025&amp;dst=100278&amp;field=134" TargetMode = "External"/>
	<Relationship Id="rId2559" Type="http://schemas.openxmlformats.org/officeDocument/2006/relationships/hyperlink" Target="https://login.consultant.ru/link/?req=doc&amp;base=LAW&amp;n=389306&amp;date=21.07.2025&amp;dst=100309&amp;field=134" TargetMode = "External"/>
	<Relationship Id="rId2560" Type="http://schemas.openxmlformats.org/officeDocument/2006/relationships/hyperlink" Target="https://login.consultant.ru/link/?req=doc&amp;base=LAW&amp;n=211092&amp;date=21.07.2025&amp;dst=100090&amp;field=134" TargetMode = "External"/>
	<Relationship Id="rId2561" Type="http://schemas.openxmlformats.org/officeDocument/2006/relationships/hyperlink" Target="https://login.consultant.ru/link/?req=doc&amp;base=LAW&amp;n=210168&amp;date=21.07.2025&amp;dst=100280&amp;field=134" TargetMode = "External"/>
	<Relationship Id="rId2562" Type="http://schemas.openxmlformats.org/officeDocument/2006/relationships/hyperlink" Target="https://login.consultant.ru/link/?req=doc&amp;base=LAW&amp;n=434583&amp;date=21.07.2025&amp;dst=100078&amp;field=134" TargetMode = "External"/>
	<Relationship Id="rId2563" Type="http://schemas.openxmlformats.org/officeDocument/2006/relationships/hyperlink" Target="https://login.consultant.ru/link/?req=doc&amp;base=LAW&amp;n=210168&amp;date=21.07.2025&amp;dst=100282&amp;field=134" TargetMode = "External"/>
	<Relationship Id="rId2564" Type="http://schemas.openxmlformats.org/officeDocument/2006/relationships/hyperlink" Target="https://login.consultant.ru/link/?req=doc&amp;base=LAW&amp;n=389306&amp;date=21.07.2025" TargetMode = "External"/>
	<Relationship Id="rId2565" Type="http://schemas.openxmlformats.org/officeDocument/2006/relationships/hyperlink" Target="https://login.consultant.ru/link/?req=doc&amp;base=LAW&amp;n=421138&amp;date=21.07.2025&amp;dst=100234&amp;field=134" TargetMode = "External"/>
	<Relationship Id="rId2566" Type="http://schemas.openxmlformats.org/officeDocument/2006/relationships/hyperlink" Target="https://login.consultant.ru/link/?req=doc&amp;base=LAW&amp;n=421138&amp;date=21.07.2025&amp;dst=100235&amp;field=134" TargetMode = "External"/>
	<Relationship Id="rId2567" Type="http://schemas.openxmlformats.org/officeDocument/2006/relationships/hyperlink" Target="https://login.consultant.ru/link/?req=doc&amp;base=LAW&amp;n=216726&amp;date=21.07.2025&amp;dst=100011&amp;field=134" TargetMode = "External"/>
	<Relationship Id="rId2568" Type="http://schemas.openxmlformats.org/officeDocument/2006/relationships/hyperlink" Target="https://login.consultant.ru/link/?req=doc&amp;base=LAW&amp;n=421138&amp;date=21.07.2025&amp;dst=100236&amp;field=134" TargetMode = "External"/>
	<Relationship Id="rId2569" Type="http://schemas.openxmlformats.org/officeDocument/2006/relationships/hyperlink" Target="https://login.consultant.ru/link/?req=doc&amp;base=LAW&amp;n=434583&amp;date=21.07.2025&amp;dst=100079&amp;field=134" TargetMode = "External"/>
	<Relationship Id="rId2570" Type="http://schemas.openxmlformats.org/officeDocument/2006/relationships/hyperlink" Target="https://login.consultant.ru/link/?req=doc&amp;base=LAW&amp;n=421138&amp;date=21.07.2025&amp;dst=100237&amp;field=134" TargetMode = "External"/>
	<Relationship Id="rId2571" Type="http://schemas.openxmlformats.org/officeDocument/2006/relationships/hyperlink" Target="https://login.consultant.ru/link/?req=doc&amp;base=LAW&amp;n=421138&amp;date=21.07.2025&amp;dst=100238&amp;field=134" TargetMode = "External"/>
	<Relationship Id="rId2572" Type="http://schemas.openxmlformats.org/officeDocument/2006/relationships/hyperlink" Target="https://login.consultant.ru/link/?req=doc&amp;base=LAW&amp;n=421138&amp;date=21.07.2025&amp;dst=100239&amp;field=134" TargetMode = "External"/>
	<Relationship Id="rId2573" Type="http://schemas.openxmlformats.org/officeDocument/2006/relationships/hyperlink" Target="https://login.consultant.ru/link/?req=doc&amp;base=LAW&amp;n=421138&amp;date=21.07.2025&amp;dst=100240&amp;field=134" TargetMode = "External"/>
	<Relationship Id="rId2574" Type="http://schemas.openxmlformats.org/officeDocument/2006/relationships/hyperlink" Target="https://login.consultant.ru/link/?req=doc&amp;base=LAW&amp;n=421138&amp;date=21.07.2025&amp;dst=100241&amp;field=134" TargetMode = "External"/>
	<Relationship Id="rId2575" Type="http://schemas.openxmlformats.org/officeDocument/2006/relationships/hyperlink" Target="https://login.consultant.ru/link/?req=doc&amp;base=LAW&amp;n=210168&amp;date=21.07.2025&amp;dst=100298&amp;field=134" TargetMode = "External"/>
	<Relationship Id="rId2576" Type="http://schemas.openxmlformats.org/officeDocument/2006/relationships/hyperlink" Target="https://login.consultant.ru/link/?req=doc&amp;base=LAW&amp;n=210168&amp;date=21.07.2025&amp;dst=100300&amp;field=134" TargetMode = "External"/>
	<Relationship Id="rId2577" Type="http://schemas.openxmlformats.org/officeDocument/2006/relationships/hyperlink" Target="https://login.consultant.ru/link/?req=doc&amp;base=LAW&amp;n=210168&amp;date=21.07.2025&amp;dst=100302&amp;field=134" TargetMode = "External"/>
	<Relationship Id="rId2578" Type="http://schemas.openxmlformats.org/officeDocument/2006/relationships/hyperlink" Target="https://login.consultant.ru/link/?req=doc&amp;base=LAW&amp;n=421138&amp;date=21.07.2025&amp;dst=100242&amp;field=134" TargetMode = "External"/>
	<Relationship Id="rId2579" Type="http://schemas.openxmlformats.org/officeDocument/2006/relationships/hyperlink" Target="https://login.consultant.ru/link/?req=doc&amp;base=LAW&amp;n=501438&amp;date=21.07.2025&amp;dst=101875&amp;field=134" TargetMode = "External"/>
	<Relationship Id="rId2580" Type="http://schemas.openxmlformats.org/officeDocument/2006/relationships/hyperlink" Target="https://login.consultant.ru/link/?req=doc&amp;base=LAW&amp;n=501392&amp;date=21.07.2025&amp;dst=100973&amp;field=134" TargetMode = "External"/>
	<Relationship Id="rId2581" Type="http://schemas.openxmlformats.org/officeDocument/2006/relationships/hyperlink" Target="https://login.consultant.ru/link/?req=doc&amp;base=LAW&amp;n=210168&amp;date=21.07.2025&amp;dst=100304&amp;field=134" TargetMode = "External"/>
	<Relationship Id="rId2582" Type="http://schemas.openxmlformats.org/officeDocument/2006/relationships/hyperlink" Target="https://login.consultant.ru/link/?req=doc&amp;base=LAW&amp;n=389306&amp;date=21.07.2025" TargetMode = "External"/>
	<Relationship Id="rId2583" Type="http://schemas.openxmlformats.org/officeDocument/2006/relationships/hyperlink" Target="https://login.consultant.ru/link/?req=doc&amp;base=LAW&amp;n=421138&amp;date=21.07.2025&amp;dst=100244&amp;field=134" TargetMode = "External"/>
	<Relationship Id="rId2584" Type="http://schemas.openxmlformats.org/officeDocument/2006/relationships/hyperlink" Target="https://login.consultant.ru/link/?req=doc&amp;base=LAW&amp;n=421138&amp;date=21.07.2025&amp;dst=100245&amp;field=134" TargetMode = "External"/>
	<Relationship Id="rId2585" Type="http://schemas.openxmlformats.org/officeDocument/2006/relationships/hyperlink" Target="https://login.consultant.ru/link/?req=doc&amp;base=LAW&amp;n=210168&amp;date=21.07.2025&amp;dst=100309&amp;field=134" TargetMode = "External"/>
	<Relationship Id="rId2586" Type="http://schemas.openxmlformats.org/officeDocument/2006/relationships/hyperlink" Target="https://login.consultant.ru/link/?req=doc&amp;base=LAW&amp;n=421138&amp;date=21.07.2025&amp;dst=100247&amp;field=134" TargetMode = "External"/>
	<Relationship Id="rId2587" Type="http://schemas.openxmlformats.org/officeDocument/2006/relationships/hyperlink" Target="https://login.consultant.ru/link/?req=doc&amp;base=LAW&amp;n=421138&amp;date=21.07.2025&amp;dst=100248&amp;field=134" TargetMode = "External"/>
	<Relationship Id="rId2588" Type="http://schemas.openxmlformats.org/officeDocument/2006/relationships/hyperlink" Target="https://login.consultant.ru/link/?req=doc&amp;base=LAW&amp;n=405383&amp;date=21.07.2025&amp;dst=100054&amp;field=134" TargetMode = "External"/>
	<Relationship Id="rId2589" Type="http://schemas.openxmlformats.org/officeDocument/2006/relationships/hyperlink" Target="https://login.consultant.ru/link/?req=doc&amp;base=LAW&amp;n=482508&amp;date=21.07.2025&amp;dst=100032&amp;field=134" TargetMode = "External"/>
	<Relationship Id="rId2590" Type="http://schemas.openxmlformats.org/officeDocument/2006/relationships/hyperlink" Target="https://login.consultant.ru/link/?req=doc&amp;base=LAW&amp;n=482508&amp;date=21.07.2025&amp;dst=100033&amp;field=134" TargetMode = "External"/>
	<Relationship Id="rId2591" Type="http://schemas.openxmlformats.org/officeDocument/2006/relationships/hyperlink" Target="https://login.consultant.ru/link/?req=doc&amp;base=LAW&amp;n=482508&amp;date=21.07.2025&amp;dst=100034&amp;field=134" TargetMode = "External"/>
	<Relationship Id="rId2592" Type="http://schemas.openxmlformats.org/officeDocument/2006/relationships/hyperlink" Target="https://login.consultant.ru/link/?req=doc&amp;base=LAW&amp;n=405383&amp;date=21.07.2025&amp;dst=100055&amp;field=134" TargetMode = "External"/>
	<Relationship Id="rId2593" Type="http://schemas.openxmlformats.org/officeDocument/2006/relationships/hyperlink" Target="https://login.consultant.ru/link/?req=doc&amp;base=LAW&amp;n=405383&amp;date=21.07.2025&amp;dst=100057&amp;field=134" TargetMode = "External"/>
	<Relationship Id="rId2594" Type="http://schemas.openxmlformats.org/officeDocument/2006/relationships/hyperlink" Target="https://login.consultant.ru/link/?req=doc&amp;base=LAW&amp;n=405383&amp;date=21.07.2025&amp;dst=100058&amp;field=134" TargetMode = "External"/>
	<Relationship Id="rId2595" Type="http://schemas.openxmlformats.org/officeDocument/2006/relationships/hyperlink" Target="https://login.consultant.ru/link/?req=doc&amp;base=LAW&amp;n=421138&amp;date=21.07.2025&amp;dst=100249&amp;field=134" TargetMode = "External"/>
	<Relationship Id="rId2596" Type="http://schemas.openxmlformats.org/officeDocument/2006/relationships/hyperlink" Target="https://login.consultant.ru/link/?req=doc&amp;base=LAW&amp;n=482508&amp;date=21.07.2025&amp;dst=100036&amp;field=134" TargetMode = "External"/>
	<Relationship Id="rId2597" Type="http://schemas.openxmlformats.org/officeDocument/2006/relationships/hyperlink" Target="https://login.consultant.ru/link/?req=doc&amp;base=LAW&amp;n=405383&amp;date=21.07.2025&amp;dst=100059&amp;field=134" TargetMode = "External"/>
	<Relationship Id="rId2598" Type="http://schemas.openxmlformats.org/officeDocument/2006/relationships/hyperlink" Target="https://login.consultant.ru/link/?req=doc&amp;base=LAW&amp;n=405383&amp;date=21.07.2025&amp;dst=100061&amp;field=134" TargetMode = "External"/>
	<Relationship Id="rId2599" Type="http://schemas.openxmlformats.org/officeDocument/2006/relationships/hyperlink" Target="https://login.consultant.ru/link/?req=doc&amp;base=LAW&amp;n=405383&amp;date=21.07.2025&amp;dst=100062&amp;field=134" TargetMode = "External"/>
	<Relationship Id="rId2600" Type="http://schemas.openxmlformats.org/officeDocument/2006/relationships/hyperlink" Target="https://login.consultant.ru/link/?req=doc&amp;base=LAW&amp;n=421138&amp;date=21.07.2025&amp;dst=100250&amp;field=134" TargetMode = "External"/>
	<Relationship Id="rId2601" Type="http://schemas.openxmlformats.org/officeDocument/2006/relationships/hyperlink" Target="https://login.consultant.ru/link/?req=doc&amp;base=LAW&amp;n=421138&amp;date=21.07.2025&amp;dst=100251&amp;field=134" TargetMode = "External"/>
	<Relationship Id="rId2602" Type="http://schemas.openxmlformats.org/officeDocument/2006/relationships/hyperlink" Target="https://login.consultant.ru/link/?req=doc&amp;base=LAW&amp;n=482508&amp;date=21.07.2025&amp;dst=100038&amp;field=134" TargetMode = "External"/>
	<Relationship Id="rId2603" Type="http://schemas.openxmlformats.org/officeDocument/2006/relationships/hyperlink" Target="https://login.consultant.ru/link/?req=doc&amp;base=LAW&amp;n=421138&amp;date=21.07.2025&amp;dst=100253&amp;field=134" TargetMode = "External"/>
	<Relationship Id="rId2604" Type="http://schemas.openxmlformats.org/officeDocument/2006/relationships/hyperlink" Target="https://login.consultant.ru/link/?req=doc&amp;base=LAW&amp;n=421138&amp;date=21.07.2025&amp;dst=100254&amp;field=134" TargetMode = "External"/>
	<Relationship Id="rId2605" Type="http://schemas.openxmlformats.org/officeDocument/2006/relationships/hyperlink" Target="https://login.consultant.ru/link/?req=doc&amp;base=LAW&amp;n=453865&amp;date=21.07.2025&amp;dst=100009&amp;field=134" TargetMode = "External"/>
	<Relationship Id="rId2606" Type="http://schemas.openxmlformats.org/officeDocument/2006/relationships/hyperlink" Target="https://login.consultant.ru/link/?req=doc&amp;base=LAW&amp;n=421138&amp;date=21.07.2025&amp;dst=100255&amp;field=134" TargetMode = "External"/>
	<Relationship Id="rId2607" Type="http://schemas.openxmlformats.org/officeDocument/2006/relationships/hyperlink" Target="https://login.consultant.ru/link/?req=doc&amp;base=LAW&amp;n=421138&amp;date=21.07.2025&amp;dst=100257&amp;field=134" TargetMode = "External"/>
	<Relationship Id="rId2608" Type="http://schemas.openxmlformats.org/officeDocument/2006/relationships/hyperlink" Target="https://login.consultant.ru/link/?req=doc&amp;base=LAW&amp;n=453865&amp;date=21.07.2025&amp;dst=100010&amp;field=134" TargetMode = "External"/>
	<Relationship Id="rId2609" Type="http://schemas.openxmlformats.org/officeDocument/2006/relationships/hyperlink" Target="https://login.consultant.ru/link/?req=doc&amp;base=LAW&amp;n=405383&amp;date=21.07.2025&amp;dst=100063&amp;field=134" TargetMode = "External"/>
	<Relationship Id="rId2610" Type="http://schemas.openxmlformats.org/officeDocument/2006/relationships/hyperlink" Target="https://login.consultant.ru/link/?req=doc&amp;base=LAW&amp;n=405383&amp;date=21.07.2025&amp;dst=100179&amp;field=134" TargetMode = "External"/>
	<Relationship Id="rId2611" Type="http://schemas.openxmlformats.org/officeDocument/2006/relationships/hyperlink" Target="https://login.consultant.ru/link/?req=doc&amp;base=LAW&amp;n=405383&amp;date=21.07.2025&amp;dst=100064&amp;field=134" TargetMode = "External"/>
	<Relationship Id="rId2612" Type="http://schemas.openxmlformats.org/officeDocument/2006/relationships/hyperlink" Target="https://login.consultant.ru/link/?req=doc&amp;base=LAW&amp;n=405383&amp;date=21.07.2025&amp;dst=100066&amp;field=134" TargetMode = "External"/>
	<Relationship Id="rId2613" Type="http://schemas.openxmlformats.org/officeDocument/2006/relationships/hyperlink" Target="https://login.consultant.ru/link/?req=doc&amp;base=LAW&amp;n=417216&amp;date=21.07.2025&amp;dst=100010&amp;field=134" TargetMode = "External"/>
	<Relationship Id="rId2614" Type="http://schemas.openxmlformats.org/officeDocument/2006/relationships/hyperlink" Target="https://login.consultant.ru/link/?req=doc&amp;base=LAW&amp;n=405383&amp;date=21.07.2025&amp;dst=100067&amp;field=134" TargetMode = "External"/>
	<Relationship Id="rId2615" Type="http://schemas.openxmlformats.org/officeDocument/2006/relationships/hyperlink" Target="https://login.consultant.ru/link/?req=doc&amp;base=LAW&amp;n=405383&amp;date=21.07.2025&amp;dst=100069&amp;field=134" TargetMode = "External"/>
	<Relationship Id="rId2616" Type="http://schemas.openxmlformats.org/officeDocument/2006/relationships/hyperlink" Target="https://login.consultant.ru/link/?req=doc&amp;base=LAW&amp;n=482508&amp;date=21.07.2025&amp;dst=100039&amp;field=134" TargetMode = "External"/>
	<Relationship Id="rId2617" Type="http://schemas.openxmlformats.org/officeDocument/2006/relationships/hyperlink" Target="https://login.consultant.ru/link/?req=doc&amp;base=LAW&amp;n=210168&amp;date=21.07.2025&amp;dst=100356&amp;field=134" TargetMode = "External"/>
	<Relationship Id="rId2618" Type="http://schemas.openxmlformats.org/officeDocument/2006/relationships/hyperlink" Target="https://login.consultant.ru/link/?req=doc&amp;base=LAW&amp;n=506049&amp;date=21.07.2025&amp;dst=100088&amp;field=134" TargetMode = "External"/>
	<Relationship Id="rId2619" Type="http://schemas.openxmlformats.org/officeDocument/2006/relationships/hyperlink" Target="https://login.consultant.ru/link/?req=doc&amp;base=LAW&amp;n=507524&amp;date=21.07.2025&amp;dst=4773&amp;field=134" TargetMode = "External"/>
	<Relationship Id="rId2620" Type="http://schemas.openxmlformats.org/officeDocument/2006/relationships/hyperlink" Target="https://login.consultant.ru/link/?req=doc&amp;base=LAW&amp;n=447406&amp;date=21.07.2025&amp;dst=100009&amp;field=134" TargetMode = "External"/>
	<Relationship Id="rId2621" Type="http://schemas.openxmlformats.org/officeDocument/2006/relationships/hyperlink" Target="https://login.consultant.ru/link/?req=doc&amp;base=LAW&amp;n=405383&amp;date=21.07.2025&amp;dst=100072&amp;field=134" TargetMode = "External"/>
	<Relationship Id="rId2622" Type="http://schemas.openxmlformats.org/officeDocument/2006/relationships/hyperlink" Target="https://login.consultant.ru/link/?req=doc&amp;base=LAW&amp;n=421543&amp;date=21.07.2025&amp;dst=100006&amp;field=134" TargetMode = "External"/>
	<Relationship Id="rId2623" Type="http://schemas.openxmlformats.org/officeDocument/2006/relationships/hyperlink" Target="https://login.consultant.ru/link/?req=doc&amp;base=LAW&amp;n=405383&amp;date=21.07.2025&amp;dst=100074&amp;field=134" TargetMode = "External"/>
	<Relationship Id="rId2624" Type="http://schemas.openxmlformats.org/officeDocument/2006/relationships/hyperlink" Target="https://login.consultant.ru/link/?req=doc&amp;base=LAW&amp;n=213416&amp;date=21.07.2025&amp;dst=100010&amp;field=134" TargetMode = "External"/>
	<Relationship Id="rId2625" Type="http://schemas.openxmlformats.org/officeDocument/2006/relationships/hyperlink" Target="https://login.consultant.ru/link/?req=doc&amp;base=LAW&amp;n=405383&amp;date=21.07.2025&amp;dst=100075&amp;field=134" TargetMode = "External"/>
	<Relationship Id="rId2626" Type="http://schemas.openxmlformats.org/officeDocument/2006/relationships/hyperlink" Target="https://login.consultant.ru/link/?req=doc&amp;base=LAW&amp;n=405383&amp;date=21.07.2025&amp;dst=100077&amp;field=134" TargetMode = "External"/>
	<Relationship Id="rId2627" Type="http://schemas.openxmlformats.org/officeDocument/2006/relationships/hyperlink" Target="https://login.consultant.ru/link/?req=doc&amp;base=LAW&amp;n=434582&amp;date=21.07.2025&amp;dst=100010&amp;field=134" TargetMode = "External"/>
	<Relationship Id="rId2628" Type="http://schemas.openxmlformats.org/officeDocument/2006/relationships/hyperlink" Target="https://login.consultant.ru/link/?req=doc&amp;base=LAW&amp;n=405383&amp;date=21.07.2025&amp;dst=100079&amp;field=134" TargetMode = "External"/>
	<Relationship Id="rId2629" Type="http://schemas.openxmlformats.org/officeDocument/2006/relationships/hyperlink" Target="https://login.consultant.ru/link/?req=doc&amp;base=LAW&amp;n=417688&amp;date=21.07.2025&amp;dst=100011&amp;field=134" TargetMode = "External"/>
	<Relationship Id="rId2630" Type="http://schemas.openxmlformats.org/officeDocument/2006/relationships/hyperlink" Target="https://login.consultant.ru/link/?req=doc&amp;base=LAW&amp;n=417688&amp;date=21.07.2025&amp;dst=100020&amp;field=134" TargetMode = "External"/>
	<Relationship Id="rId2631" Type="http://schemas.openxmlformats.org/officeDocument/2006/relationships/hyperlink" Target="https://login.consultant.ru/link/?req=doc&amp;base=LAW&amp;n=210168&amp;date=21.07.2025&amp;dst=100384&amp;field=134" TargetMode = "External"/>
	<Relationship Id="rId2632" Type="http://schemas.openxmlformats.org/officeDocument/2006/relationships/hyperlink" Target="https://login.consultant.ru/link/?req=doc&amp;base=LAW&amp;n=210168&amp;date=21.07.2025&amp;dst=100385&amp;field=134" TargetMode = "External"/>
	<Relationship Id="rId2633" Type="http://schemas.openxmlformats.org/officeDocument/2006/relationships/hyperlink" Target="https://login.consultant.ru/link/?req=doc&amp;base=LAW&amp;n=210168&amp;date=21.07.2025&amp;dst=100387&amp;field=134" TargetMode = "External"/>
	<Relationship Id="rId2634" Type="http://schemas.openxmlformats.org/officeDocument/2006/relationships/hyperlink" Target="https://login.consultant.ru/link/?req=doc&amp;base=LAW&amp;n=210168&amp;date=21.07.2025&amp;dst=100388&amp;field=134" TargetMode = "External"/>
	<Relationship Id="rId2635" Type="http://schemas.openxmlformats.org/officeDocument/2006/relationships/hyperlink" Target="https://login.consultant.ru/link/?req=doc&amp;base=LAW&amp;n=211092&amp;date=21.07.2025&amp;dst=100098&amp;field=134" TargetMode = "External"/>
	<Relationship Id="rId2636" Type="http://schemas.openxmlformats.org/officeDocument/2006/relationships/hyperlink" Target="https://login.consultant.ru/link/?req=doc&amp;base=LAW&amp;n=210168&amp;date=21.07.2025&amp;dst=100389&amp;field=134" TargetMode = "External"/>
	<Relationship Id="rId2637" Type="http://schemas.openxmlformats.org/officeDocument/2006/relationships/hyperlink" Target="https://login.consultant.ru/link/?req=doc&amp;base=LAW&amp;n=211081&amp;date=21.07.2025&amp;dst=100083&amp;field=134" TargetMode = "External"/>
	<Relationship Id="rId2638" Type="http://schemas.openxmlformats.org/officeDocument/2006/relationships/hyperlink" Target="https://login.consultant.ru/link/?req=doc&amp;base=LAW&amp;n=170100&amp;date=21.07.2025&amp;dst=100011&amp;field=134" TargetMode = "External"/>
	<Relationship Id="rId2639" Type="http://schemas.openxmlformats.org/officeDocument/2006/relationships/hyperlink" Target="https://login.consultant.ru/link/?req=doc&amp;base=LAW&amp;n=182652&amp;date=21.07.2025&amp;dst=100037&amp;field=134" TargetMode = "External"/>
	<Relationship Id="rId2640" Type="http://schemas.openxmlformats.org/officeDocument/2006/relationships/hyperlink" Target="https://login.consultant.ru/link/?req=doc&amp;base=LAW&amp;n=210168&amp;date=21.07.2025&amp;dst=100390&amp;field=134" TargetMode = "External"/>
	<Relationship Id="rId2641" Type="http://schemas.openxmlformats.org/officeDocument/2006/relationships/hyperlink" Target="https://login.consultant.ru/link/?req=doc&amp;base=LAW&amp;n=434582&amp;date=21.07.2025&amp;dst=100011&amp;field=134" TargetMode = "External"/>
	<Relationship Id="rId2642" Type="http://schemas.openxmlformats.org/officeDocument/2006/relationships/hyperlink" Target="https://login.consultant.ru/link/?req=doc&amp;base=LAW&amp;n=210168&amp;date=21.07.2025&amp;dst=100391&amp;field=134" TargetMode = "External"/>
	<Relationship Id="rId2643" Type="http://schemas.openxmlformats.org/officeDocument/2006/relationships/hyperlink" Target="https://login.consultant.ru/link/?req=doc&amp;base=LAW&amp;n=210168&amp;date=21.07.2025&amp;dst=100393&amp;field=134" TargetMode = "External"/>
	<Relationship Id="rId2644" Type="http://schemas.openxmlformats.org/officeDocument/2006/relationships/hyperlink" Target="https://login.consultant.ru/link/?req=doc&amp;base=LAW&amp;n=210168&amp;date=21.07.2025&amp;dst=100394&amp;field=134" TargetMode = "External"/>
	<Relationship Id="rId2645" Type="http://schemas.openxmlformats.org/officeDocument/2006/relationships/hyperlink" Target="https://login.consultant.ru/link/?req=doc&amp;base=LAW&amp;n=208735&amp;date=21.07.2025&amp;dst=100009&amp;field=134" TargetMode = "External"/>
	<Relationship Id="rId2646" Type="http://schemas.openxmlformats.org/officeDocument/2006/relationships/hyperlink" Target="https://login.consultant.ru/link/?req=doc&amp;base=LAW&amp;n=210168&amp;date=21.07.2025&amp;dst=100396&amp;field=134" TargetMode = "External"/>
	<Relationship Id="rId2647" Type="http://schemas.openxmlformats.org/officeDocument/2006/relationships/hyperlink" Target="https://login.consultant.ru/link/?req=doc&amp;base=LAW&amp;n=207063&amp;date=21.07.2025&amp;dst=100006&amp;field=134" TargetMode = "External"/>
	<Relationship Id="rId2648" Type="http://schemas.openxmlformats.org/officeDocument/2006/relationships/hyperlink" Target="https://login.consultant.ru/link/?req=doc&amp;base=LAW&amp;n=210168&amp;date=21.07.2025&amp;dst=100398&amp;field=134" TargetMode = "External"/>
	<Relationship Id="rId2649" Type="http://schemas.openxmlformats.org/officeDocument/2006/relationships/hyperlink" Target="https://login.consultant.ru/link/?req=doc&amp;base=LAW&amp;n=501438&amp;date=21.07.2025&amp;dst=101877&amp;field=134" TargetMode = "External"/>
	<Relationship Id="rId2650" Type="http://schemas.openxmlformats.org/officeDocument/2006/relationships/hyperlink" Target="https://login.consultant.ru/link/?req=doc&amp;base=LAW&amp;n=440507&amp;date=21.07.2025&amp;dst=101526&amp;field=134" TargetMode = "External"/>
	<Relationship Id="rId2651" Type="http://schemas.openxmlformats.org/officeDocument/2006/relationships/hyperlink" Target="https://login.consultant.ru/link/?req=doc&amp;base=LAW&amp;n=482887&amp;date=21.07.2025" TargetMode = "External"/>
	<Relationship Id="rId2652" Type="http://schemas.openxmlformats.org/officeDocument/2006/relationships/hyperlink" Target="https://login.consultant.ru/link/?req=doc&amp;base=LAW&amp;n=501438&amp;date=21.07.2025&amp;dst=101878&amp;field=134" TargetMode = "External"/>
	<Relationship Id="rId2653" Type="http://schemas.openxmlformats.org/officeDocument/2006/relationships/hyperlink" Target="https://login.consultant.ru/link/?req=doc&amp;base=LAW&amp;n=501438&amp;date=21.07.2025&amp;dst=101879&amp;field=134" TargetMode = "External"/>
	<Relationship Id="rId2654" Type="http://schemas.openxmlformats.org/officeDocument/2006/relationships/hyperlink" Target="https://login.consultant.ru/link/?req=doc&amp;base=LAW&amp;n=211092&amp;date=21.07.2025&amp;dst=100103&amp;field=134" TargetMode = "External"/>
	<Relationship Id="rId2655" Type="http://schemas.openxmlformats.org/officeDocument/2006/relationships/hyperlink" Target="https://login.consultant.ru/link/?req=doc&amp;base=LAW&amp;n=211092&amp;date=21.07.2025&amp;dst=100105&amp;field=134" TargetMode = "External"/>
	<Relationship Id="rId2656" Type="http://schemas.openxmlformats.org/officeDocument/2006/relationships/hyperlink" Target="https://login.consultant.ru/link/?req=doc&amp;base=LAW&amp;n=210168&amp;date=21.07.2025&amp;dst=100401&amp;field=134" TargetMode = "External"/>
	<Relationship Id="rId2657" Type="http://schemas.openxmlformats.org/officeDocument/2006/relationships/hyperlink" Target="https://login.consultant.ru/link/?req=doc&amp;base=LAW&amp;n=211092&amp;date=21.07.2025&amp;dst=100106&amp;field=134" TargetMode = "External"/>
	<Relationship Id="rId2658" Type="http://schemas.openxmlformats.org/officeDocument/2006/relationships/hyperlink" Target="https://login.consultant.ru/link/?req=doc&amp;base=LAW&amp;n=215793&amp;date=21.07.2025&amp;dst=100013&amp;field=134" TargetMode = "External"/>
	<Relationship Id="rId2659" Type="http://schemas.openxmlformats.org/officeDocument/2006/relationships/hyperlink" Target="https://login.consultant.ru/link/?req=doc&amp;base=LAW&amp;n=210168&amp;date=21.07.2025&amp;dst=100403&amp;field=134" TargetMode = "External"/>
	<Relationship Id="rId2660" Type="http://schemas.openxmlformats.org/officeDocument/2006/relationships/hyperlink" Target="https://login.consultant.ru/link/?req=doc&amp;base=LAW&amp;n=210168&amp;date=21.07.2025&amp;dst=100405&amp;field=134" TargetMode = "External"/>
	<Relationship Id="rId2661" Type="http://schemas.openxmlformats.org/officeDocument/2006/relationships/hyperlink" Target="https://login.consultant.ru/link/?req=doc&amp;base=LAW&amp;n=405383&amp;date=21.07.2025&amp;dst=100086&amp;field=134" TargetMode = "External"/>
	<Relationship Id="rId2662" Type="http://schemas.openxmlformats.org/officeDocument/2006/relationships/hyperlink" Target="https://login.consultant.ru/link/?req=doc&amp;base=LAW&amp;n=211092&amp;date=21.07.2025&amp;dst=100107&amp;field=134" TargetMode = "External"/>
	<Relationship Id="rId2663" Type="http://schemas.openxmlformats.org/officeDocument/2006/relationships/hyperlink" Target="https://login.consultant.ru/link/?req=doc&amp;base=LAW&amp;n=211092&amp;date=21.07.2025&amp;dst=100109&amp;field=134" TargetMode = "External"/>
	<Relationship Id="rId2664" Type="http://schemas.openxmlformats.org/officeDocument/2006/relationships/hyperlink" Target="https://login.consultant.ru/link/?req=doc&amp;base=LAW&amp;n=211092&amp;date=21.07.2025&amp;dst=100111&amp;field=134" TargetMode = "External"/>
	<Relationship Id="rId2665" Type="http://schemas.openxmlformats.org/officeDocument/2006/relationships/hyperlink" Target="https://login.consultant.ru/link/?req=doc&amp;base=LAW&amp;n=182652&amp;date=21.07.2025&amp;dst=100042&amp;field=134" TargetMode = "External"/>
	<Relationship Id="rId2666" Type="http://schemas.openxmlformats.org/officeDocument/2006/relationships/hyperlink" Target="https://login.consultant.ru/link/?req=doc&amp;base=LAW&amp;n=211092&amp;date=21.07.2025&amp;dst=100113&amp;field=134" TargetMode = "External"/>
	<Relationship Id="rId2667" Type="http://schemas.openxmlformats.org/officeDocument/2006/relationships/hyperlink" Target="https://login.consultant.ru/link/?req=doc&amp;base=LAW&amp;n=211092&amp;date=21.07.2025&amp;dst=100115&amp;field=134" TargetMode = "External"/>
	<Relationship Id="rId2668" Type="http://schemas.openxmlformats.org/officeDocument/2006/relationships/hyperlink" Target="https://login.consultant.ru/link/?req=doc&amp;base=LAW&amp;n=211092&amp;date=21.07.2025&amp;dst=100118&amp;field=134" TargetMode = "External"/>
	<Relationship Id="rId2669" Type="http://schemas.openxmlformats.org/officeDocument/2006/relationships/hyperlink" Target="https://login.consultant.ru/link/?req=doc&amp;base=LAW&amp;n=170100&amp;date=21.07.2025&amp;dst=100013&amp;field=134" TargetMode = "External"/>
	<Relationship Id="rId2670" Type="http://schemas.openxmlformats.org/officeDocument/2006/relationships/hyperlink" Target="https://login.consultant.ru/link/?req=doc&amp;base=LAW&amp;n=170100&amp;date=21.07.2025&amp;dst=100017&amp;field=134" TargetMode = "External"/>
	<Relationship Id="rId2671" Type="http://schemas.openxmlformats.org/officeDocument/2006/relationships/hyperlink" Target="https://login.consultant.ru/link/?req=doc&amp;base=LAW&amp;n=210168&amp;date=21.07.2025&amp;dst=100408&amp;field=134" TargetMode = "External"/>
	<Relationship Id="rId2672" Type="http://schemas.openxmlformats.org/officeDocument/2006/relationships/hyperlink" Target="https://login.consultant.ru/link/?req=doc&amp;base=LAW&amp;n=211081&amp;date=21.07.2025&amp;dst=100097&amp;field=134" TargetMode = "External"/>
	<Relationship Id="rId2673" Type="http://schemas.openxmlformats.org/officeDocument/2006/relationships/hyperlink" Target="https://login.consultant.ru/link/?req=doc&amp;base=LAW&amp;n=170100&amp;date=21.07.2025&amp;dst=100019&amp;field=134" TargetMode = "External"/>
	<Relationship Id="rId2674" Type="http://schemas.openxmlformats.org/officeDocument/2006/relationships/hyperlink" Target="https://login.consultant.ru/link/?req=doc&amp;base=LAW&amp;n=211081&amp;date=21.07.2025&amp;dst=100099&amp;field=134" TargetMode = "External"/>
	<Relationship Id="rId2675" Type="http://schemas.openxmlformats.org/officeDocument/2006/relationships/hyperlink" Target="https://login.consultant.ru/link/?req=doc&amp;base=LAW&amp;n=170100&amp;date=21.07.2025&amp;dst=100020&amp;field=134" TargetMode = "External"/>
	<Relationship Id="rId2676" Type="http://schemas.openxmlformats.org/officeDocument/2006/relationships/hyperlink" Target="https://login.consultant.ru/link/?req=doc&amp;base=LAW&amp;n=483232&amp;date=21.07.2025" TargetMode = "External"/>
	<Relationship Id="rId2677" Type="http://schemas.openxmlformats.org/officeDocument/2006/relationships/hyperlink" Target="https://login.consultant.ru/link/?req=doc&amp;base=LAW&amp;n=421138&amp;date=21.07.2025&amp;dst=100263&amp;field=134" TargetMode = "External"/>
	<Relationship Id="rId2678" Type="http://schemas.openxmlformats.org/officeDocument/2006/relationships/hyperlink" Target="https://login.consultant.ru/link/?req=doc&amp;base=LAW&amp;n=421138&amp;date=21.07.2025&amp;dst=100264&amp;field=134" TargetMode = "External"/>
	<Relationship Id="rId2679" Type="http://schemas.openxmlformats.org/officeDocument/2006/relationships/hyperlink" Target="https://login.consultant.ru/link/?req=doc&amp;base=LAW&amp;n=211081&amp;date=21.07.2025&amp;dst=100101&amp;field=134" TargetMode = "External"/>
	<Relationship Id="rId2680" Type="http://schemas.openxmlformats.org/officeDocument/2006/relationships/hyperlink" Target="https://login.consultant.ru/link/?req=doc&amp;base=LAW&amp;n=210168&amp;date=21.07.2025&amp;dst=100410&amp;field=134" TargetMode = "External"/>
	<Relationship Id="rId2681" Type="http://schemas.openxmlformats.org/officeDocument/2006/relationships/hyperlink" Target="https://login.consultant.ru/link/?req=doc&amp;base=LAW&amp;n=211081&amp;date=21.07.2025&amp;dst=100102&amp;field=134" TargetMode = "External"/>
	<Relationship Id="rId2682" Type="http://schemas.openxmlformats.org/officeDocument/2006/relationships/hyperlink" Target="https://login.consultant.ru/link/?req=doc&amp;base=LAW&amp;n=170100&amp;date=21.07.2025&amp;dst=100021&amp;field=134" TargetMode = "External"/>
	<Relationship Id="rId2683" Type="http://schemas.openxmlformats.org/officeDocument/2006/relationships/hyperlink" Target="https://login.consultant.ru/link/?req=doc&amp;base=LAW&amp;n=211092&amp;date=21.07.2025&amp;dst=100119&amp;field=134" TargetMode = "External"/>
	<Relationship Id="rId2684" Type="http://schemas.openxmlformats.org/officeDocument/2006/relationships/hyperlink" Target="https://login.consultant.ru/link/?req=doc&amp;base=LAW&amp;n=421138&amp;date=21.07.2025&amp;dst=100265&amp;field=134" TargetMode = "External"/>
	<Relationship Id="rId2685" Type="http://schemas.openxmlformats.org/officeDocument/2006/relationships/hyperlink" Target="https://login.consultant.ru/link/?req=doc&amp;base=LAW&amp;n=405383&amp;date=21.07.2025&amp;dst=100088&amp;field=134" TargetMode = "External"/>
	<Relationship Id="rId2686" Type="http://schemas.openxmlformats.org/officeDocument/2006/relationships/hyperlink" Target="https://login.consultant.ru/link/?req=doc&amp;base=LAW&amp;n=211092&amp;date=21.07.2025&amp;dst=100122&amp;field=134" TargetMode = "External"/>
	<Relationship Id="rId2687" Type="http://schemas.openxmlformats.org/officeDocument/2006/relationships/hyperlink" Target="https://login.consultant.ru/link/?req=doc&amp;base=LAW&amp;n=210168&amp;date=21.07.2025&amp;dst=100412&amp;field=134" TargetMode = "External"/>
	<Relationship Id="rId2688" Type="http://schemas.openxmlformats.org/officeDocument/2006/relationships/hyperlink" Target="https://login.consultant.ru/link/?req=doc&amp;base=LAW&amp;n=421138&amp;date=21.07.2025&amp;dst=100266&amp;field=134" TargetMode = "External"/>
	<Relationship Id="rId2689" Type="http://schemas.openxmlformats.org/officeDocument/2006/relationships/hyperlink" Target="https://login.consultant.ru/link/?req=doc&amp;base=LAW&amp;n=210168&amp;date=21.07.2025&amp;dst=100414&amp;field=134" TargetMode = "External"/>
	<Relationship Id="rId2690" Type="http://schemas.openxmlformats.org/officeDocument/2006/relationships/hyperlink" Target="https://login.consultant.ru/link/?req=doc&amp;base=LAW&amp;n=478812&amp;date=21.07.2025&amp;dst=100014&amp;field=134" TargetMode = "External"/>
	<Relationship Id="rId2691" Type="http://schemas.openxmlformats.org/officeDocument/2006/relationships/hyperlink" Target="https://login.consultant.ru/link/?req=doc&amp;base=LAW&amp;n=211092&amp;date=21.07.2025&amp;dst=100123&amp;field=134" TargetMode = "External"/>
	<Relationship Id="rId2692" Type="http://schemas.openxmlformats.org/officeDocument/2006/relationships/hyperlink" Target="https://login.consultant.ru/link/?req=doc&amp;base=LAW&amp;n=211081&amp;date=21.07.2025&amp;dst=100104&amp;field=134" TargetMode = "External"/>
	<Relationship Id="rId2693" Type="http://schemas.openxmlformats.org/officeDocument/2006/relationships/hyperlink" Target="https://login.consultant.ru/link/?req=doc&amp;base=LAW&amp;n=211092&amp;date=21.07.2025&amp;dst=100125&amp;field=134" TargetMode = "External"/>
	<Relationship Id="rId2694" Type="http://schemas.openxmlformats.org/officeDocument/2006/relationships/hyperlink" Target="https://login.consultant.ru/link/?req=doc&amp;base=LAW&amp;n=182652&amp;date=21.07.2025&amp;dst=100044&amp;field=134" TargetMode = "External"/>
	<Relationship Id="rId2695" Type="http://schemas.openxmlformats.org/officeDocument/2006/relationships/hyperlink" Target="https://login.consultant.ru/link/?req=doc&amp;base=LAW&amp;n=211092&amp;date=21.07.2025&amp;dst=100127&amp;field=134" TargetMode = "External"/>
	<Relationship Id="rId2696" Type="http://schemas.openxmlformats.org/officeDocument/2006/relationships/hyperlink" Target="https://login.consultant.ru/link/?req=doc&amp;base=LAW&amp;n=182652&amp;date=21.07.2025&amp;dst=100045&amp;field=134" TargetMode = "External"/>
	<Relationship Id="rId2697" Type="http://schemas.openxmlformats.org/officeDocument/2006/relationships/hyperlink" Target="https://login.consultant.ru/link/?req=doc&amp;base=LAW&amp;n=405383&amp;date=21.07.2025&amp;dst=100090&amp;field=134" TargetMode = "External"/>
	<Relationship Id="rId2698" Type="http://schemas.openxmlformats.org/officeDocument/2006/relationships/hyperlink" Target="https://login.consultant.ru/link/?req=doc&amp;base=LAW&amp;n=170100&amp;date=21.07.2025&amp;dst=100023&amp;field=134" TargetMode = "External"/>
	<Relationship Id="rId2699" Type="http://schemas.openxmlformats.org/officeDocument/2006/relationships/hyperlink" Target="https://login.consultant.ru/link/?req=doc&amp;base=LAW&amp;n=170100&amp;date=21.07.2025&amp;dst=100024&amp;field=134" TargetMode = "External"/>
	<Relationship Id="rId2700" Type="http://schemas.openxmlformats.org/officeDocument/2006/relationships/hyperlink" Target="https://login.consultant.ru/link/?req=doc&amp;base=LAW&amp;n=211081&amp;date=21.07.2025&amp;dst=100110&amp;field=134" TargetMode = "External"/>
	<Relationship Id="rId2701" Type="http://schemas.openxmlformats.org/officeDocument/2006/relationships/hyperlink" Target="https://login.consultant.ru/link/?req=doc&amp;base=LAW&amp;n=170100&amp;date=21.07.2025&amp;dst=100026&amp;field=134" TargetMode = "External"/>
	<Relationship Id="rId2702" Type="http://schemas.openxmlformats.org/officeDocument/2006/relationships/hyperlink" Target="https://login.consultant.ru/link/?req=doc&amp;base=LAW&amp;n=211092&amp;date=21.07.2025&amp;dst=100129&amp;field=134" TargetMode = "External"/>
	<Relationship Id="rId2703" Type="http://schemas.openxmlformats.org/officeDocument/2006/relationships/hyperlink" Target="https://login.consultant.ru/link/?req=doc&amp;base=LAW&amp;n=211081&amp;date=21.07.2025&amp;dst=100113&amp;field=134" TargetMode = "External"/>
	<Relationship Id="rId2704" Type="http://schemas.openxmlformats.org/officeDocument/2006/relationships/hyperlink" Target="https://login.consultant.ru/link/?req=doc&amp;base=LAW&amp;n=211081&amp;date=21.07.2025&amp;dst=100116&amp;field=134" TargetMode = "External"/>
	<Relationship Id="rId2705" Type="http://schemas.openxmlformats.org/officeDocument/2006/relationships/hyperlink" Target="https://login.consultant.ru/link/?req=doc&amp;base=LAW&amp;n=211092&amp;date=21.07.2025&amp;dst=100138&amp;field=134" TargetMode = "External"/>
	<Relationship Id="rId2706" Type="http://schemas.openxmlformats.org/officeDocument/2006/relationships/hyperlink" Target="https://login.consultant.ru/link/?req=doc&amp;base=LAW&amp;n=211092&amp;date=21.07.2025&amp;dst=100139&amp;field=134" TargetMode = "External"/>
	<Relationship Id="rId2707" Type="http://schemas.openxmlformats.org/officeDocument/2006/relationships/hyperlink" Target="https://login.consultant.ru/link/?req=doc&amp;base=LAW&amp;n=211092&amp;date=21.07.2025&amp;dst=100140&amp;field=134" TargetMode = "External"/>
	<Relationship Id="rId2708" Type="http://schemas.openxmlformats.org/officeDocument/2006/relationships/hyperlink" Target="https://login.consultant.ru/link/?req=doc&amp;base=LAW&amp;n=421138&amp;date=21.07.2025&amp;dst=100267&amp;field=134" TargetMode = "External"/>
	<Relationship Id="rId2709" Type="http://schemas.openxmlformats.org/officeDocument/2006/relationships/hyperlink" Target="https://login.consultant.ru/link/?req=doc&amp;base=LAW&amp;n=210168&amp;date=21.07.2025&amp;dst=100419&amp;field=134" TargetMode = "External"/>
	<Relationship Id="rId2710" Type="http://schemas.openxmlformats.org/officeDocument/2006/relationships/hyperlink" Target="https://login.consultant.ru/link/?req=doc&amp;base=LAW&amp;n=211092&amp;date=21.07.2025&amp;dst=100141&amp;field=134" TargetMode = "External"/>
	<Relationship Id="rId2711" Type="http://schemas.openxmlformats.org/officeDocument/2006/relationships/hyperlink" Target="https://login.consultant.ru/link/?req=doc&amp;base=LAW&amp;n=501438&amp;date=21.07.2025&amp;dst=101881&amp;field=134" TargetMode = "External"/>
	<Relationship Id="rId2712" Type="http://schemas.openxmlformats.org/officeDocument/2006/relationships/hyperlink" Target="https://login.consultant.ru/link/?req=doc&amp;base=LAW&amp;n=211081&amp;date=21.07.2025&amp;dst=100120&amp;field=134" TargetMode = "External"/>
	<Relationship Id="rId2713" Type="http://schemas.openxmlformats.org/officeDocument/2006/relationships/hyperlink" Target="https://login.consultant.ru/link/?req=doc&amp;base=LAW&amp;n=506855&amp;date=21.07.2025&amp;dst=100010&amp;field=134" TargetMode = "External"/>
	<Relationship Id="rId2714" Type="http://schemas.openxmlformats.org/officeDocument/2006/relationships/hyperlink" Target="https://login.consultant.ru/link/?req=doc&amp;base=LAW&amp;n=327790&amp;date=21.07.2025&amp;dst=100091&amp;field=134" TargetMode = "External"/>
	<Relationship Id="rId2715" Type="http://schemas.openxmlformats.org/officeDocument/2006/relationships/hyperlink" Target="https://login.consultant.ru/link/?req=doc&amp;base=LAW&amp;n=501438&amp;date=21.07.2025&amp;dst=101882&amp;field=134" TargetMode = "External"/>
	<Relationship Id="rId2716" Type="http://schemas.openxmlformats.org/officeDocument/2006/relationships/hyperlink" Target="https://login.consultant.ru/link/?req=doc&amp;base=LAW&amp;n=501438&amp;date=21.07.2025&amp;dst=101883&amp;field=134" TargetMode = "External"/>
	<Relationship Id="rId2717" Type="http://schemas.openxmlformats.org/officeDocument/2006/relationships/hyperlink" Target="https://login.consultant.ru/link/?req=doc&amp;base=LAW&amp;n=501438&amp;date=21.07.2025&amp;dst=101884&amp;field=134" TargetMode = "External"/>
	<Relationship Id="rId2718" Type="http://schemas.openxmlformats.org/officeDocument/2006/relationships/hyperlink" Target="https://login.consultant.ru/link/?req=doc&amp;base=LAW&amp;n=182652&amp;date=21.07.2025&amp;dst=100046&amp;field=134" TargetMode = "External"/>
	<Relationship Id="rId2719" Type="http://schemas.openxmlformats.org/officeDocument/2006/relationships/hyperlink" Target="https://login.consultant.ru/link/?req=doc&amp;base=LAW&amp;n=496567&amp;date=21.07.2025" TargetMode = "External"/>
	<Relationship Id="rId2720" Type="http://schemas.openxmlformats.org/officeDocument/2006/relationships/hyperlink" Target="https://login.consultant.ru/link/?req=doc&amp;base=LAW&amp;n=501438&amp;date=21.07.2025&amp;dst=101885&amp;field=134" TargetMode = "External"/>
	<Relationship Id="rId2721" Type="http://schemas.openxmlformats.org/officeDocument/2006/relationships/hyperlink" Target="https://login.consultant.ru/link/?req=doc&amp;base=LAW&amp;n=495835&amp;date=21.07.2025&amp;dst=100008&amp;field=134" TargetMode = "External"/>
	<Relationship Id="rId2722" Type="http://schemas.openxmlformats.org/officeDocument/2006/relationships/hyperlink" Target="https://login.consultant.ru/link/?req=doc&amp;base=LAW&amp;n=501438&amp;date=21.07.2025&amp;dst=101887&amp;field=134" TargetMode = "External"/>
	<Relationship Id="rId2723" Type="http://schemas.openxmlformats.org/officeDocument/2006/relationships/hyperlink" Target="https://login.consultant.ru/link/?req=doc&amp;base=LAW&amp;n=173386&amp;date=21.07.2025&amp;dst=100200&amp;field=134" TargetMode = "External"/>
	<Relationship Id="rId2724" Type="http://schemas.openxmlformats.org/officeDocument/2006/relationships/hyperlink" Target="https://login.consultant.ru/link/?req=doc&amp;base=LAW&amp;n=494419&amp;date=21.07.2025&amp;dst=100057&amp;field=134" TargetMode = "External"/>
	<Relationship Id="rId2725" Type="http://schemas.openxmlformats.org/officeDocument/2006/relationships/hyperlink" Target="https://login.consultant.ru/link/?req=doc&amp;base=LAW&amp;n=494419&amp;date=21.07.2025&amp;dst=100058&amp;field=134" TargetMode = "External"/>
	<Relationship Id="rId2726" Type="http://schemas.openxmlformats.org/officeDocument/2006/relationships/hyperlink" Target="https://login.consultant.ru/link/?req=doc&amp;base=LAW&amp;n=471020&amp;date=21.07.2025&amp;dst=100315&amp;field=134" TargetMode = "External"/>
	<Relationship Id="rId2727" Type="http://schemas.openxmlformats.org/officeDocument/2006/relationships/hyperlink" Target="https://login.consultant.ru/link/?req=doc&amp;base=LAW&amp;n=434583&amp;date=21.07.2025&amp;dst=100081&amp;field=134" TargetMode = "External"/>
	<Relationship Id="rId2728" Type="http://schemas.openxmlformats.org/officeDocument/2006/relationships/hyperlink" Target="https://login.consultant.ru/link/?req=doc&amp;base=LAW&amp;n=292140&amp;date=21.07.2025&amp;dst=100009&amp;field=134" TargetMode = "External"/>
	<Relationship Id="rId2729" Type="http://schemas.openxmlformats.org/officeDocument/2006/relationships/hyperlink" Target="https://login.consultant.ru/link/?req=doc&amp;base=LAW&amp;n=434583&amp;date=21.07.2025&amp;dst=100082&amp;field=134" TargetMode = "External"/>
	<Relationship Id="rId2730" Type="http://schemas.openxmlformats.org/officeDocument/2006/relationships/hyperlink" Target="https://login.consultant.ru/link/?req=doc&amp;base=LAW&amp;n=434583&amp;date=21.07.2025&amp;dst=100083&amp;field=134" TargetMode = "External"/>
	<Relationship Id="rId2731" Type="http://schemas.openxmlformats.org/officeDocument/2006/relationships/hyperlink" Target="https://login.consultant.ru/link/?req=doc&amp;base=LAW&amp;n=401942&amp;date=21.07.2025&amp;dst=100010&amp;field=134" TargetMode = "External"/>
	<Relationship Id="rId2732" Type="http://schemas.openxmlformats.org/officeDocument/2006/relationships/hyperlink" Target="https://login.consultant.ru/link/?req=doc&amp;base=LAW&amp;n=422102&amp;date=21.07.2025&amp;dst=100139&amp;field=134" TargetMode = "External"/>
	<Relationship Id="rId2733" Type="http://schemas.openxmlformats.org/officeDocument/2006/relationships/hyperlink" Target="https://login.consultant.ru/link/?req=doc&amp;base=LAW&amp;n=460399&amp;date=21.07.2025&amp;dst=100018&amp;field=134" TargetMode = "External"/>
	<Relationship Id="rId2734" Type="http://schemas.openxmlformats.org/officeDocument/2006/relationships/hyperlink" Target="https://login.consultant.ru/link/?req=doc&amp;base=LAW&amp;n=200734&amp;date=21.07.2025&amp;dst=100009&amp;field=134" TargetMode = "External"/>
	<Relationship Id="rId2735" Type="http://schemas.openxmlformats.org/officeDocument/2006/relationships/hyperlink" Target="https://login.consultant.ru/link/?req=doc&amp;base=LAW&amp;n=489359&amp;date=21.07.2025&amp;dst=100077&amp;field=134" TargetMode = "External"/>
	<Relationship Id="rId2736" Type="http://schemas.openxmlformats.org/officeDocument/2006/relationships/hyperlink" Target="https://login.consultant.ru/link/?req=doc&amp;base=LAW&amp;n=449446&amp;date=21.07.2025&amp;dst=100198&amp;field=134" TargetMode = "External"/>
	<Relationship Id="rId2737" Type="http://schemas.openxmlformats.org/officeDocument/2006/relationships/hyperlink" Target="https://login.consultant.ru/link/?req=doc&amp;base=LAW&amp;n=483349&amp;date=21.07.2025&amp;dst=100400&amp;field=134" TargetMode = "External"/>
	<Relationship Id="rId2738" Type="http://schemas.openxmlformats.org/officeDocument/2006/relationships/hyperlink" Target="https://login.consultant.ru/link/?req=doc&amp;base=LAW&amp;n=434583&amp;date=21.07.2025&amp;dst=100084&amp;field=134" TargetMode = "External"/>
	<Relationship Id="rId2739" Type="http://schemas.openxmlformats.org/officeDocument/2006/relationships/hyperlink" Target="https://login.consultant.ru/link/?req=doc&amp;base=LAW&amp;n=434583&amp;date=21.07.2025&amp;dst=100085&amp;field=134" TargetMode = "External"/>
	<Relationship Id="rId2740" Type="http://schemas.openxmlformats.org/officeDocument/2006/relationships/hyperlink" Target="https://login.consultant.ru/link/?req=doc&amp;base=LAW&amp;n=327790&amp;date=21.07.2025&amp;dst=100092&amp;field=134" TargetMode = "External"/>
	<Relationship Id="rId2741" Type="http://schemas.openxmlformats.org/officeDocument/2006/relationships/hyperlink" Target="https://login.consultant.ru/link/?req=doc&amp;base=LAW&amp;n=501406&amp;date=21.07.2025&amp;dst=100061&amp;field=134" TargetMode = "External"/>
	<Relationship Id="rId2742" Type="http://schemas.openxmlformats.org/officeDocument/2006/relationships/hyperlink" Target="https://login.consultant.ru/link/?req=doc&amp;base=LAW&amp;n=405383&amp;date=21.07.2025&amp;dst=100181&amp;field=134" TargetMode = "External"/>
	<Relationship Id="rId2743" Type="http://schemas.openxmlformats.org/officeDocument/2006/relationships/hyperlink" Target="https://login.consultant.ru/link/?req=doc&amp;base=LAW&amp;n=405383&amp;date=21.07.2025&amp;dst=100091&amp;field=134" TargetMode = "External"/>
	<Relationship Id="rId2744" Type="http://schemas.openxmlformats.org/officeDocument/2006/relationships/hyperlink" Target="https://login.consultant.ru/link/?req=doc&amp;base=LAW&amp;n=508524&amp;date=21.07.2025&amp;dst=904&amp;field=134" TargetMode = "External"/>
	<Relationship Id="rId2745" Type="http://schemas.openxmlformats.org/officeDocument/2006/relationships/hyperlink" Target="https://login.consultant.ru/link/?req=doc&amp;base=LAW&amp;n=201617&amp;date=21.07.2025&amp;dst=100304&amp;field=134" TargetMode = "External"/>
	<Relationship Id="rId2746" Type="http://schemas.openxmlformats.org/officeDocument/2006/relationships/hyperlink" Target="https://login.consultant.ru/link/?req=doc&amp;base=LAW&amp;n=489359&amp;date=21.07.2025&amp;dst=100079&amp;field=134" TargetMode = "External"/>
	<Relationship Id="rId2747" Type="http://schemas.openxmlformats.org/officeDocument/2006/relationships/hyperlink" Target="https://login.consultant.ru/link/?req=doc&amp;base=LAW&amp;n=489359&amp;date=21.07.2025&amp;dst=100080&amp;field=134" TargetMode = "External"/>
	<Relationship Id="rId2748" Type="http://schemas.openxmlformats.org/officeDocument/2006/relationships/hyperlink" Target="https://login.consultant.ru/link/?req=doc&amp;base=LAW&amp;n=206133&amp;date=21.07.2025&amp;dst=100008&amp;field=134" TargetMode = "External"/>
	<Relationship Id="rId2749" Type="http://schemas.openxmlformats.org/officeDocument/2006/relationships/hyperlink" Target="https://login.consultant.ru/link/?req=doc&amp;base=LAW&amp;n=508524&amp;date=21.07.2025&amp;dst=101430&amp;field=134" TargetMode = "External"/>
	<Relationship Id="rId2750" Type="http://schemas.openxmlformats.org/officeDocument/2006/relationships/hyperlink" Target="https://login.consultant.ru/link/?req=doc&amp;base=LAW&amp;n=489359&amp;date=21.07.2025&amp;dst=100081&amp;field=134" TargetMode = "External"/>
	<Relationship Id="rId2751" Type="http://schemas.openxmlformats.org/officeDocument/2006/relationships/hyperlink" Target="https://login.consultant.ru/link/?req=doc&amp;base=LAW&amp;n=388795&amp;date=21.07.2025&amp;dst=100073&amp;field=134" TargetMode = "External"/>
	<Relationship Id="rId2752" Type="http://schemas.openxmlformats.org/officeDocument/2006/relationships/hyperlink" Target="https://login.consultant.ru/link/?req=doc&amp;base=LAW&amp;n=449446&amp;date=21.07.2025&amp;dst=100199&amp;field=134" TargetMode = "External"/>
	<Relationship Id="rId2753" Type="http://schemas.openxmlformats.org/officeDocument/2006/relationships/hyperlink" Target="https://login.consultant.ru/link/?req=doc&amp;base=LAW&amp;n=494628&amp;date=21.07.2025&amp;dst=100270&amp;field=134" TargetMode = "External"/>
	<Relationship Id="rId2754" Type="http://schemas.openxmlformats.org/officeDocument/2006/relationships/hyperlink" Target="https://login.consultant.ru/link/?req=doc&amp;base=LAW&amp;n=489359&amp;date=21.07.2025&amp;dst=100083&amp;field=134" TargetMode = "External"/>
	<Relationship Id="rId2755" Type="http://schemas.openxmlformats.org/officeDocument/2006/relationships/hyperlink" Target="https://login.consultant.ru/link/?req=doc&amp;base=LAW&amp;n=210168&amp;date=21.07.2025&amp;dst=100424&amp;field=134" TargetMode = "External"/>
	<Relationship Id="rId2756" Type="http://schemas.openxmlformats.org/officeDocument/2006/relationships/hyperlink" Target="https://login.consultant.ru/link/?req=doc&amp;base=LAW&amp;n=483052&amp;date=21.07.2025" TargetMode = "External"/>
	<Relationship Id="rId2757" Type="http://schemas.openxmlformats.org/officeDocument/2006/relationships/hyperlink" Target="https://login.consultant.ru/link/?req=doc&amp;base=LAW&amp;n=494990&amp;date=21.07.2025" TargetMode = "External"/>
	<Relationship Id="rId2758" Type="http://schemas.openxmlformats.org/officeDocument/2006/relationships/hyperlink" Target="https://login.consultant.ru/link/?req=doc&amp;base=LAW&amp;n=405935&amp;date=21.07.2025&amp;dst=100234&amp;field=134" TargetMode = "External"/>
	<Relationship Id="rId2759" Type="http://schemas.openxmlformats.org/officeDocument/2006/relationships/hyperlink" Target="https://login.consultant.ru/link/?req=doc&amp;base=LAW&amp;n=489359&amp;date=21.07.2025&amp;dst=100084&amp;field=134" TargetMode = "External"/>
	<Relationship Id="rId2760" Type="http://schemas.openxmlformats.org/officeDocument/2006/relationships/hyperlink" Target="https://login.consultant.ru/link/?req=doc&amp;base=LAW&amp;n=481361&amp;date=21.07.2025" TargetMode = "External"/>
	<Relationship Id="rId2761" Type="http://schemas.openxmlformats.org/officeDocument/2006/relationships/hyperlink" Target="https://login.consultant.ru/link/?req=doc&amp;base=LAW&amp;n=405383&amp;date=21.07.2025&amp;dst=100104&amp;field=134" TargetMode = "External"/>
	<Relationship Id="rId2762" Type="http://schemas.openxmlformats.org/officeDocument/2006/relationships/hyperlink" Target="https://login.consultant.ru/link/?req=doc&amp;base=LAW&amp;n=209744&amp;date=21.07.2025&amp;dst=100207&amp;field=134" TargetMode = "External"/>
	<Relationship Id="rId2763" Type="http://schemas.openxmlformats.org/officeDocument/2006/relationships/hyperlink" Target="https://login.consultant.ru/link/?req=doc&amp;base=LAW&amp;n=459973&amp;date=21.07.2025&amp;dst=100093&amp;field=134" TargetMode = "External"/>
	<Relationship Id="rId2764" Type="http://schemas.openxmlformats.org/officeDocument/2006/relationships/hyperlink" Target="https://login.consultant.ru/link/?req=doc&amp;base=LAW&amp;n=483232&amp;date=21.07.2025&amp;dst=2&amp;field=134" TargetMode = "External"/>
	<Relationship Id="rId2765" Type="http://schemas.openxmlformats.org/officeDocument/2006/relationships/hyperlink" Target="https://login.consultant.ru/link/?req=doc&amp;base=LAW&amp;n=421138&amp;date=21.07.2025&amp;dst=100268&amp;field=134" TargetMode = "External"/>
	<Relationship Id="rId2766" Type="http://schemas.openxmlformats.org/officeDocument/2006/relationships/hyperlink" Target="https://login.consultant.ru/link/?req=doc&amp;base=LAW&amp;n=421138&amp;date=21.07.2025&amp;dst=100268&amp;field=134" TargetMode = "External"/>
	<Relationship Id="rId2767" Type="http://schemas.openxmlformats.org/officeDocument/2006/relationships/hyperlink" Target="https://login.consultant.ru/link/?req=doc&amp;base=LAW&amp;n=421943&amp;date=21.07.2025&amp;dst=100042&amp;field=134" TargetMode = "External"/>
	<Relationship Id="rId2768" Type="http://schemas.openxmlformats.org/officeDocument/2006/relationships/hyperlink" Target="https://login.consultant.ru/link/?req=doc&amp;base=LAW&amp;n=421943&amp;date=21.07.2025&amp;dst=100043&amp;field=134" TargetMode = "External"/>
	<Relationship Id="rId2769" Type="http://schemas.openxmlformats.org/officeDocument/2006/relationships/hyperlink" Target="https://login.consultant.ru/link/?req=doc&amp;base=LAW&amp;n=421138&amp;date=21.07.2025&amp;dst=100527&amp;field=134" TargetMode = "External"/>
	<Relationship Id="rId2770" Type="http://schemas.openxmlformats.org/officeDocument/2006/relationships/hyperlink" Target="https://login.consultant.ru/link/?req=doc&amp;base=LAW&amp;n=323757&amp;date=21.07.2025&amp;dst=100008&amp;field=134" TargetMode = "External"/>
	<Relationship Id="rId2771" Type="http://schemas.openxmlformats.org/officeDocument/2006/relationships/hyperlink" Target="https://login.consultant.ru/link/?req=doc&amp;base=LAW&amp;n=421138&amp;date=21.07.2025&amp;dst=100268&amp;field=134" TargetMode = "External"/>
	<Relationship Id="rId2772" Type="http://schemas.openxmlformats.org/officeDocument/2006/relationships/hyperlink" Target="https://login.consultant.ru/link/?req=doc&amp;base=LAW&amp;n=328815&amp;date=21.07.2025&amp;dst=100008&amp;field=134" TargetMode = "External"/>
	<Relationship Id="rId2773" Type="http://schemas.openxmlformats.org/officeDocument/2006/relationships/hyperlink" Target="https://login.consultant.ru/link/?req=doc&amp;base=LAW&amp;n=421138&amp;date=21.07.2025&amp;dst=100527&amp;field=134" TargetMode = "External"/>
	<Relationship Id="rId2774" Type="http://schemas.openxmlformats.org/officeDocument/2006/relationships/hyperlink" Target="https://login.consultant.ru/link/?req=doc&amp;base=LAW&amp;n=422102&amp;date=21.07.2025&amp;dst=100142&amp;field=134" TargetMode = "External"/>
	<Relationship Id="rId2775" Type="http://schemas.openxmlformats.org/officeDocument/2006/relationships/hyperlink" Target="https://login.consultant.ru/link/?req=doc&amp;base=LAW&amp;n=449446&amp;date=21.07.2025&amp;dst=100201&amp;field=134" TargetMode = "External"/>
	<Relationship Id="rId2776" Type="http://schemas.openxmlformats.org/officeDocument/2006/relationships/hyperlink" Target="https://login.consultant.ru/link/?req=doc&amp;base=LAW&amp;n=422102&amp;date=21.07.2025&amp;dst=100143&amp;field=134" TargetMode = "External"/>
	<Relationship Id="rId2777" Type="http://schemas.openxmlformats.org/officeDocument/2006/relationships/hyperlink" Target="https://login.consultant.ru/link/?req=doc&amp;base=LAW&amp;n=422102&amp;date=21.07.2025&amp;dst=100147&amp;field=134" TargetMode = "External"/>
	<Relationship Id="rId2778" Type="http://schemas.openxmlformats.org/officeDocument/2006/relationships/hyperlink" Target="https://login.consultant.ru/link/?req=doc&amp;base=LAW&amp;n=449446&amp;date=21.07.2025&amp;dst=100202&amp;field=134" TargetMode = "External"/>
	<Relationship Id="rId2779" Type="http://schemas.openxmlformats.org/officeDocument/2006/relationships/hyperlink" Target="https://login.consultant.ru/link/?req=doc&amp;base=LAW&amp;n=422102&amp;date=21.07.2025&amp;dst=100148&amp;field=134" TargetMode = "External"/>
	<Relationship Id="rId2780" Type="http://schemas.openxmlformats.org/officeDocument/2006/relationships/hyperlink" Target="https://login.consultant.ru/link/?req=doc&amp;base=LAW&amp;n=421138&amp;date=21.07.2025&amp;dst=100268&amp;field=134" TargetMode = "External"/>
	<Relationship Id="rId2781" Type="http://schemas.openxmlformats.org/officeDocument/2006/relationships/hyperlink" Target="https://login.consultant.ru/link/?req=doc&amp;base=LAW&amp;n=509331&amp;date=21.07.2025&amp;dst=101187&amp;field=134" TargetMode = "External"/>
	<Relationship Id="rId2782" Type="http://schemas.openxmlformats.org/officeDocument/2006/relationships/hyperlink" Target="https://login.consultant.ru/link/?req=doc&amp;base=LAW&amp;n=509331&amp;date=21.07.2025&amp;dst=10901&amp;field=134" TargetMode = "External"/>
	<Relationship Id="rId2783" Type="http://schemas.openxmlformats.org/officeDocument/2006/relationships/hyperlink" Target="https://login.consultant.ru/link/?req=doc&amp;base=LAW&amp;n=449446&amp;date=21.07.2025&amp;dst=100204&amp;field=134" TargetMode = "External"/>
	<Relationship Id="rId2784" Type="http://schemas.openxmlformats.org/officeDocument/2006/relationships/hyperlink" Target="https://login.consultant.ru/link/?req=doc&amp;base=LAW&amp;n=509331&amp;date=21.07.2025&amp;dst=10908&amp;field=134" TargetMode = "External"/>
	<Relationship Id="rId2785" Type="http://schemas.openxmlformats.org/officeDocument/2006/relationships/hyperlink" Target="https://login.consultant.ru/link/?req=doc&amp;base=LAW&amp;n=462680&amp;date=21.07.2025&amp;dst=100015&amp;field=134" TargetMode = "External"/>
	<Relationship Id="rId2786" Type="http://schemas.openxmlformats.org/officeDocument/2006/relationships/hyperlink" Target="https://login.consultant.ru/link/?req=doc&amp;base=LAW&amp;n=462680&amp;date=21.07.2025&amp;dst=100060&amp;field=134" TargetMode = "External"/>
	<Relationship Id="rId2787" Type="http://schemas.openxmlformats.org/officeDocument/2006/relationships/hyperlink" Target="https://login.consultant.ru/link/?req=doc&amp;base=LAW&amp;n=449446&amp;date=21.07.2025&amp;dst=100205&amp;field=134" TargetMode = "External"/>
	<Relationship Id="rId2788" Type="http://schemas.openxmlformats.org/officeDocument/2006/relationships/hyperlink" Target="https://login.consultant.ru/link/?req=doc&amp;base=LAW&amp;n=495301&amp;date=21.07.2025" TargetMode = "External"/>
	<Relationship Id="rId2789" Type="http://schemas.openxmlformats.org/officeDocument/2006/relationships/hyperlink" Target="https://login.consultant.ru/link/?req=doc&amp;base=LAW&amp;n=449446&amp;date=21.07.2025&amp;dst=100207&amp;field=134" TargetMode = "External"/>
	<Relationship Id="rId2790" Type="http://schemas.openxmlformats.org/officeDocument/2006/relationships/hyperlink" Target="https://login.consultant.ru/link/?req=doc&amp;base=LAW&amp;n=449446&amp;date=21.07.2025&amp;dst=100208&amp;field=134" TargetMode = "External"/>
	<Relationship Id="rId2791" Type="http://schemas.openxmlformats.org/officeDocument/2006/relationships/hyperlink" Target="https://login.consultant.ru/link/?req=doc&amp;base=LAW&amp;n=421138&amp;date=21.07.2025&amp;dst=100528&amp;field=134" TargetMode = "External"/>
	<Relationship Id="rId2792" Type="http://schemas.openxmlformats.org/officeDocument/2006/relationships/hyperlink" Target="https://login.consultant.ru/link/?req=doc&amp;base=LAW&amp;n=298779&amp;date=21.07.2025&amp;dst=101187&amp;field=134" TargetMode = "External"/>
	<Relationship Id="rId2793" Type="http://schemas.openxmlformats.org/officeDocument/2006/relationships/hyperlink" Target="https://login.consultant.ru/link/?req=doc&amp;base=LAW&amp;n=449446&amp;date=21.07.2025&amp;dst=100209&amp;field=134" TargetMode = "External"/>
	<Relationship Id="rId2794" Type="http://schemas.openxmlformats.org/officeDocument/2006/relationships/hyperlink" Target="https://login.consultant.ru/link/?req=doc&amp;base=LAW&amp;n=421138&amp;date=21.07.2025&amp;dst=100528&amp;field=134" TargetMode = "External"/>
	<Relationship Id="rId2795" Type="http://schemas.openxmlformats.org/officeDocument/2006/relationships/hyperlink" Target="https://login.consultant.ru/link/?req=doc&amp;base=LAW&amp;n=298779&amp;date=21.07.2025&amp;dst=101187&amp;field=134" TargetMode = "External"/>
	<Relationship Id="rId2796" Type="http://schemas.openxmlformats.org/officeDocument/2006/relationships/hyperlink" Target="https://login.consultant.ru/link/?req=doc&amp;base=LAW&amp;n=449446&amp;date=21.07.2025&amp;dst=100210&amp;field=134" TargetMode = "External"/>
	<Relationship Id="rId2797" Type="http://schemas.openxmlformats.org/officeDocument/2006/relationships/hyperlink" Target="https://login.consultant.ru/link/?req=doc&amp;base=LAW&amp;n=449446&amp;date=21.07.2025&amp;dst=100211&amp;field=134" TargetMode = "External"/>
	<Relationship Id="rId2798" Type="http://schemas.openxmlformats.org/officeDocument/2006/relationships/hyperlink" Target="https://login.consultant.ru/link/?req=doc&amp;base=LAW&amp;n=433431&amp;date=21.07.2025&amp;dst=100620&amp;field=134" TargetMode = "External"/>
	<Relationship Id="rId2799" Type="http://schemas.openxmlformats.org/officeDocument/2006/relationships/hyperlink" Target="https://login.consultant.ru/link/?req=doc&amp;base=LAW&amp;n=421138&amp;date=21.07.2025&amp;dst=100268&amp;field=134" TargetMode = "External"/>
	<Relationship Id="rId2800" Type="http://schemas.openxmlformats.org/officeDocument/2006/relationships/hyperlink" Target="https://login.consultant.ru/link/?req=doc&amp;base=LAW&amp;n=405383&amp;date=21.07.2025&amp;dst=100105&amp;field=134" TargetMode = "External"/>
	<Relationship Id="rId2801" Type="http://schemas.openxmlformats.org/officeDocument/2006/relationships/hyperlink" Target="https://login.consultant.ru/link/?req=doc&amp;base=LAW&amp;n=405383&amp;date=21.07.2025&amp;dst=100105&amp;field=134" TargetMode = "External"/>
	<Relationship Id="rId2802" Type="http://schemas.openxmlformats.org/officeDocument/2006/relationships/hyperlink" Target="https://login.consultant.ru/link/?req=doc&amp;base=LAW&amp;n=405383&amp;date=21.07.2025&amp;dst=100105&amp;field=134" TargetMode = "External"/>
	<Relationship Id="rId2803" Type="http://schemas.openxmlformats.org/officeDocument/2006/relationships/hyperlink" Target="https://login.consultant.ru/link/?req=doc&amp;base=LAW&amp;n=501392&amp;date=21.07.2025&amp;dst=100975&amp;field=134" TargetMode = "External"/>
	<Relationship Id="rId2804" Type="http://schemas.openxmlformats.org/officeDocument/2006/relationships/hyperlink" Target="https://login.consultant.ru/link/?req=doc&amp;base=LAW&amp;n=486589&amp;date=21.07.2025&amp;dst=100013&amp;field=134" TargetMode = "External"/>
	<Relationship Id="rId2805" Type="http://schemas.openxmlformats.org/officeDocument/2006/relationships/hyperlink" Target="https://login.consultant.ru/link/?req=doc&amp;base=LAW&amp;n=423000&amp;date=21.07.2025&amp;dst=100008&amp;field=134" TargetMode = "External"/>
	<Relationship Id="rId2806" Type="http://schemas.openxmlformats.org/officeDocument/2006/relationships/hyperlink" Target="https://login.consultant.ru/link/?req=doc&amp;base=LAW&amp;n=501392&amp;date=21.07.2025&amp;dst=100976&amp;field=134" TargetMode = "External"/>
	<Relationship Id="rId2807" Type="http://schemas.openxmlformats.org/officeDocument/2006/relationships/hyperlink" Target="https://login.consultant.ru/link/?req=doc&amp;base=LAW&amp;n=486591&amp;date=21.07.2025" TargetMode = "External"/>
	<Relationship Id="rId2808" Type="http://schemas.openxmlformats.org/officeDocument/2006/relationships/hyperlink" Target="https://login.consultant.ru/link/?req=doc&amp;base=LAW&amp;n=494628&amp;date=21.07.2025&amp;dst=100273&amp;field=134" TargetMode = "External"/>
	<Relationship Id="rId2809" Type="http://schemas.openxmlformats.org/officeDocument/2006/relationships/hyperlink" Target="https://login.consultant.ru/link/?req=doc&amp;base=LAW&amp;n=434583&amp;date=21.07.2025&amp;dst=100087&amp;field=134" TargetMode = "External"/>
	<Relationship Id="rId2810" Type="http://schemas.openxmlformats.org/officeDocument/2006/relationships/hyperlink" Target="https://login.consultant.ru/link/?req=doc&amp;base=LAW&amp;n=494628&amp;date=21.07.2025&amp;dst=100275&amp;field=134" TargetMode = "External"/>
	<Relationship Id="rId2811" Type="http://schemas.openxmlformats.org/officeDocument/2006/relationships/hyperlink" Target="https://login.consultant.ru/link/?req=doc&amp;base=LAW&amp;n=434583&amp;date=21.07.2025&amp;dst=100088&amp;field=134" TargetMode = "External"/>
	<Relationship Id="rId2812" Type="http://schemas.openxmlformats.org/officeDocument/2006/relationships/hyperlink" Target="https://login.consultant.ru/link/?req=doc&amp;base=LAW&amp;n=494628&amp;date=21.07.2025&amp;dst=100277&amp;field=134" TargetMode = "External"/>
	<Relationship Id="rId2813" Type="http://schemas.openxmlformats.org/officeDocument/2006/relationships/hyperlink" Target="https://login.consultant.ru/link/?req=doc&amp;base=LAW&amp;n=483349&amp;date=21.07.2025&amp;dst=100403&amp;field=134" TargetMode = "External"/>
	<Relationship Id="rId2814" Type="http://schemas.openxmlformats.org/officeDocument/2006/relationships/hyperlink" Target="https://login.consultant.ru/link/?req=doc&amp;base=LAW&amp;n=494628&amp;date=21.07.2025&amp;dst=100279&amp;field=134" TargetMode = "External"/>
	<Relationship Id="rId2815" Type="http://schemas.openxmlformats.org/officeDocument/2006/relationships/hyperlink" Target="https://login.consultant.ru/link/?req=doc&amp;base=LAW&amp;n=494628&amp;date=21.07.2025&amp;dst=100281&amp;field=134" TargetMode = "External"/>
	<Relationship Id="rId2816" Type="http://schemas.openxmlformats.org/officeDocument/2006/relationships/hyperlink" Target="https://login.consultant.ru/link/?req=doc&amp;base=LAW&amp;n=434583&amp;date=21.07.2025&amp;dst=100089&amp;field=134" TargetMode = "External"/>
	<Relationship Id="rId2817" Type="http://schemas.openxmlformats.org/officeDocument/2006/relationships/hyperlink" Target="https://login.consultant.ru/link/?req=doc&amp;base=LAW&amp;n=483349&amp;date=21.07.2025&amp;dst=100409&amp;field=134" TargetMode = "External"/>
	<Relationship Id="rId2818" Type="http://schemas.openxmlformats.org/officeDocument/2006/relationships/hyperlink" Target="https://login.consultant.ru/link/?req=doc&amp;base=LAW&amp;n=449446&amp;date=21.07.2025&amp;dst=100212&amp;field=134" TargetMode = "External"/>
	<Relationship Id="rId2819" Type="http://schemas.openxmlformats.org/officeDocument/2006/relationships/hyperlink" Target="https://login.consultant.ru/link/?req=doc&amp;base=LAW&amp;n=314666&amp;date=21.07.2025&amp;dst=100240&amp;field=134" TargetMode = "External"/>
	<Relationship Id="rId2820" Type="http://schemas.openxmlformats.org/officeDocument/2006/relationships/hyperlink" Target="https://login.consultant.ru/link/?req=doc&amp;base=LAW&amp;n=494628&amp;date=21.07.2025&amp;dst=100282&amp;field=134" TargetMode = "External"/>
	<Relationship Id="rId2821" Type="http://schemas.openxmlformats.org/officeDocument/2006/relationships/hyperlink" Target="https://login.consultant.ru/link/?req=doc&amp;base=LAW&amp;n=494628&amp;date=21.07.2025&amp;dst=100302&amp;field=134" TargetMode = "External"/>
	<Relationship Id="rId2822" Type="http://schemas.openxmlformats.org/officeDocument/2006/relationships/hyperlink" Target="https://login.consultant.ru/link/?req=doc&amp;base=LAW&amp;n=476787&amp;date=21.07.2025&amp;dst=100014&amp;field=134" TargetMode = "External"/>
	<Relationship Id="rId2823" Type="http://schemas.openxmlformats.org/officeDocument/2006/relationships/hyperlink" Target="https://login.consultant.ru/link/?req=doc&amp;base=LAW&amp;n=494628&amp;date=21.07.2025&amp;dst=100304&amp;field=134" TargetMode = "External"/>
	<Relationship Id="rId2824" Type="http://schemas.openxmlformats.org/officeDocument/2006/relationships/hyperlink" Target="https://login.consultant.ru/link/?req=doc&amp;base=LAW&amp;n=287031&amp;date=21.07.2025&amp;dst=100083&amp;field=134" TargetMode = "External"/>
	<Relationship Id="rId2825" Type="http://schemas.openxmlformats.org/officeDocument/2006/relationships/hyperlink" Target="https://login.consultant.ru/link/?req=doc&amp;base=LAW&amp;n=449642&amp;date=21.07.2025&amp;dst=100493&amp;field=134" TargetMode = "External"/>
	<Relationship Id="rId2826" Type="http://schemas.openxmlformats.org/officeDocument/2006/relationships/hyperlink" Target="https://login.consultant.ru/link/?req=doc&amp;base=LAW&amp;n=116956&amp;date=21.07.2025&amp;dst=100022&amp;field=134" TargetMode = "External"/>
	<Relationship Id="rId2827" Type="http://schemas.openxmlformats.org/officeDocument/2006/relationships/hyperlink" Target="https://login.consultant.ru/link/?req=doc&amp;base=LAW&amp;n=421138&amp;date=21.07.2025&amp;dst=100345&amp;field=134" TargetMode = "External"/>
	<Relationship Id="rId2828" Type="http://schemas.openxmlformats.org/officeDocument/2006/relationships/hyperlink" Target="https://login.consultant.ru/link/?req=doc&amp;base=LAW&amp;n=494628&amp;date=21.07.2025&amp;dst=100306&amp;field=134" TargetMode = "External"/>
	<Relationship Id="rId2829" Type="http://schemas.openxmlformats.org/officeDocument/2006/relationships/hyperlink" Target="https://login.consultant.ru/link/?req=doc&amp;base=LAW&amp;n=315362&amp;date=21.07.2025&amp;dst=100083&amp;field=134" TargetMode = "External"/>
	<Relationship Id="rId2830" Type="http://schemas.openxmlformats.org/officeDocument/2006/relationships/hyperlink" Target="https://login.consultant.ru/link/?req=doc&amp;base=LAW&amp;n=421138&amp;date=21.07.2025&amp;dst=100346&amp;field=134" TargetMode = "External"/>
	<Relationship Id="rId2831" Type="http://schemas.openxmlformats.org/officeDocument/2006/relationships/hyperlink" Target="https://login.consultant.ru/link/?req=doc&amp;base=LAW&amp;n=494628&amp;date=21.07.2025&amp;dst=100307&amp;field=134" TargetMode = "External"/>
	<Relationship Id="rId2832" Type="http://schemas.openxmlformats.org/officeDocument/2006/relationships/hyperlink" Target="https://login.consultant.ru/link/?req=doc&amp;base=LAW&amp;n=501392&amp;date=21.07.2025&amp;dst=100979&amp;field=134" TargetMode = "External"/>
	<Relationship Id="rId2833" Type="http://schemas.openxmlformats.org/officeDocument/2006/relationships/hyperlink" Target="https://login.consultant.ru/link/?req=doc&amp;base=LAW&amp;n=494628&amp;date=21.07.2025&amp;dst=100308&amp;field=134" TargetMode = "External"/>
	<Relationship Id="rId2834" Type="http://schemas.openxmlformats.org/officeDocument/2006/relationships/hyperlink" Target="https://login.consultant.ru/link/?req=doc&amp;base=LAW&amp;n=494628&amp;date=21.07.2025&amp;dst=100310&amp;field=134" TargetMode = "External"/>
	<Relationship Id="rId2835" Type="http://schemas.openxmlformats.org/officeDocument/2006/relationships/hyperlink" Target="https://login.consultant.ru/link/?req=doc&amp;base=LAW&amp;n=494628&amp;date=21.07.2025&amp;dst=100311&amp;field=134" TargetMode = "External"/>
	<Relationship Id="rId2836" Type="http://schemas.openxmlformats.org/officeDocument/2006/relationships/hyperlink" Target="https://login.consultant.ru/link/?req=doc&amp;base=LAW&amp;n=494628&amp;date=21.07.2025&amp;dst=100312&amp;field=134" TargetMode = "External"/>
	<Relationship Id="rId2837" Type="http://schemas.openxmlformats.org/officeDocument/2006/relationships/hyperlink" Target="https://login.consultant.ru/link/?req=doc&amp;base=LAW&amp;n=436354&amp;date=21.07.2025&amp;dst=100158&amp;field=134" TargetMode = "External"/>
	<Relationship Id="rId2838" Type="http://schemas.openxmlformats.org/officeDocument/2006/relationships/hyperlink" Target="https://login.consultant.ru/link/?req=doc&amp;base=LAW&amp;n=494628&amp;date=21.07.2025&amp;dst=100314&amp;field=134" TargetMode = "External"/>
	<Relationship Id="rId2839" Type="http://schemas.openxmlformats.org/officeDocument/2006/relationships/hyperlink" Target="https://login.consultant.ru/link/?req=doc&amp;base=LAW&amp;n=501392&amp;date=21.07.2025&amp;dst=100980&amp;field=134" TargetMode = "External"/>
	<Relationship Id="rId2840" Type="http://schemas.openxmlformats.org/officeDocument/2006/relationships/hyperlink" Target="https://login.consultant.ru/link/?req=doc&amp;base=LAW&amp;n=287031&amp;date=21.07.2025&amp;dst=100085&amp;field=134" TargetMode = "External"/>
	<Relationship Id="rId2841" Type="http://schemas.openxmlformats.org/officeDocument/2006/relationships/hyperlink" Target="https://login.consultant.ru/link/?req=doc&amp;base=LAW&amp;n=465594&amp;date=21.07.2025&amp;dst=100051&amp;field=134" TargetMode = "External"/>
	<Relationship Id="rId2842" Type="http://schemas.openxmlformats.org/officeDocument/2006/relationships/hyperlink" Target="https://login.consultant.ru/link/?req=doc&amp;base=LAW&amp;n=494628&amp;date=21.07.2025&amp;dst=100315&amp;field=134" TargetMode = "External"/>
	<Relationship Id="rId2843" Type="http://schemas.openxmlformats.org/officeDocument/2006/relationships/hyperlink" Target="https://login.consultant.ru/link/?req=doc&amp;base=LAW&amp;n=501438&amp;date=21.07.2025&amp;dst=101888&amp;field=134" TargetMode = "External"/>
	<Relationship Id="rId2844" Type="http://schemas.openxmlformats.org/officeDocument/2006/relationships/hyperlink" Target="https://login.consultant.ru/link/?req=doc&amp;base=LAW&amp;n=483055&amp;date=21.07.2025&amp;dst=100095&amp;field=134" TargetMode = "External"/>
	<Relationship Id="rId2845" Type="http://schemas.openxmlformats.org/officeDocument/2006/relationships/hyperlink" Target="https://login.consultant.ru/link/?req=doc&amp;base=LAW&amp;n=449642&amp;date=21.07.2025&amp;dst=100496&amp;field=134" TargetMode = "External"/>
	<Relationship Id="rId2846" Type="http://schemas.openxmlformats.org/officeDocument/2006/relationships/hyperlink" Target="https://login.consultant.ru/link/?req=doc&amp;base=LAW&amp;n=494628&amp;date=21.07.2025&amp;dst=100317&amp;field=134" TargetMode = "External"/>
	<Relationship Id="rId2847" Type="http://schemas.openxmlformats.org/officeDocument/2006/relationships/hyperlink" Target="https://login.consultant.ru/link/?req=doc&amp;base=LAW&amp;n=494628&amp;date=21.07.2025&amp;dst=100318&amp;field=134" TargetMode = "External"/>
	<Relationship Id="rId2848" Type="http://schemas.openxmlformats.org/officeDocument/2006/relationships/hyperlink" Target="https://login.consultant.ru/link/?req=doc&amp;base=LAW&amp;n=116984&amp;date=21.07.2025&amp;dst=100054&amp;field=134" TargetMode = "External"/>
	<Relationship Id="rId2849" Type="http://schemas.openxmlformats.org/officeDocument/2006/relationships/hyperlink" Target="https://login.consultant.ru/link/?req=doc&amp;base=LAW&amp;n=421138&amp;date=21.07.2025&amp;dst=100349&amp;field=134" TargetMode = "External"/>
	<Relationship Id="rId2850" Type="http://schemas.openxmlformats.org/officeDocument/2006/relationships/hyperlink" Target="https://login.consultant.ru/link/?req=doc&amp;base=LAW&amp;n=421138&amp;date=21.07.2025&amp;dst=100351&amp;field=134" TargetMode = "External"/>
	<Relationship Id="rId2851" Type="http://schemas.openxmlformats.org/officeDocument/2006/relationships/hyperlink" Target="https://login.consultant.ru/link/?req=doc&amp;base=LAW&amp;n=501392&amp;date=21.07.2025&amp;dst=100981&amp;field=134" TargetMode = "External"/>
	<Relationship Id="rId2852" Type="http://schemas.openxmlformats.org/officeDocument/2006/relationships/hyperlink" Target="https://login.consultant.ru/link/?req=doc&amp;base=LAW&amp;n=421138&amp;date=21.07.2025&amp;dst=100352&amp;field=134" TargetMode = "External"/>
	<Relationship Id="rId2853" Type="http://schemas.openxmlformats.org/officeDocument/2006/relationships/hyperlink" Target="https://login.consultant.ru/link/?req=doc&amp;base=LAW&amp;n=421138&amp;date=21.07.2025&amp;dst=100353&amp;field=134" TargetMode = "External"/>
	<Relationship Id="rId2854" Type="http://schemas.openxmlformats.org/officeDocument/2006/relationships/hyperlink" Target="https://login.consultant.ru/link/?req=doc&amp;base=LAW&amp;n=421138&amp;date=21.07.2025&amp;dst=100354&amp;field=134" TargetMode = "External"/>
	<Relationship Id="rId2855" Type="http://schemas.openxmlformats.org/officeDocument/2006/relationships/hyperlink" Target="https://login.consultant.ru/link/?req=doc&amp;base=LAW&amp;n=421138&amp;date=21.07.2025&amp;dst=100355&amp;field=134" TargetMode = "External"/>
	<Relationship Id="rId2856" Type="http://schemas.openxmlformats.org/officeDocument/2006/relationships/hyperlink" Target="https://login.consultant.ru/link/?req=doc&amp;base=LAW&amp;n=421138&amp;date=21.07.2025&amp;dst=100356&amp;field=134" TargetMode = "External"/>
	<Relationship Id="rId2857" Type="http://schemas.openxmlformats.org/officeDocument/2006/relationships/hyperlink" Target="https://login.consultant.ru/link/?req=doc&amp;base=LAW&amp;n=434583&amp;date=21.07.2025&amp;dst=100090&amp;field=134" TargetMode = "External"/>
	<Relationship Id="rId2858" Type="http://schemas.openxmlformats.org/officeDocument/2006/relationships/hyperlink" Target="https://login.consultant.ru/link/?req=doc&amp;base=LAW&amp;n=465416&amp;date=21.07.2025&amp;dst=100035&amp;field=134" TargetMode = "External"/>
	<Relationship Id="rId2859" Type="http://schemas.openxmlformats.org/officeDocument/2006/relationships/hyperlink" Target="https://login.consultant.ru/link/?req=doc&amp;base=LAW&amp;n=483349&amp;date=21.07.2025&amp;dst=100410&amp;field=134" TargetMode = "External"/>
	<Relationship Id="rId2860" Type="http://schemas.openxmlformats.org/officeDocument/2006/relationships/hyperlink" Target="https://login.consultant.ru/link/?req=doc&amp;base=LAW&amp;n=494628&amp;date=21.07.2025&amp;dst=100319&amp;field=134" TargetMode = "External"/>
	<Relationship Id="rId2861" Type="http://schemas.openxmlformats.org/officeDocument/2006/relationships/hyperlink" Target="https://login.consultant.ru/link/?req=doc&amp;base=LAW&amp;n=462670&amp;date=21.07.2025&amp;dst=100006&amp;field=134" TargetMode = "External"/>
	<Relationship Id="rId2862" Type="http://schemas.openxmlformats.org/officeDocument/2006/relationships/hyperlink" Target="https://login.consultant.ru/link/?req=doc&amp;base=LAW&amp;n=300839&amp;date=21.07.2025&amp;dst=100212&amp;field=134" TargetMode = "External"/>
	<Relationship Id="rId2863" Type="http://schemas.openxmlformats.org/officeDocument/2006/relationships/hyperlink" Target="https://login.consultant.ru/link/?req=doc&amp;base=LAW&amp;n=494628&amp;date=21.07.2025&amp;dst=100320&amp;field=134" TargetMode = "External"/>
	<Relationship Id="rId2864" Type="http://schemas.openxmlformats.org/officeDocument/2006/relationships/hyperlink" Target="https://login.consultant.ru/link/?req=doc&amp;base=LAW&amp;n=494628&amp;date=21.07.2025&amp;dst=100321&amp;field=134" TargetMode = "External"/>
	<Relationship Id="rId2865" Type="http://schemas.openxmlformats.org/officeDocument/2006/relationships/hyperlink" Target="https://login.consultant.ru/link/?req=doc&amp;base=LAW&amp;n=482314&amp;date=21.07.2025&amp;dst=100098&amp;field=134" TargetMode = "External"/>
	<Relationship Id="rId2866" Type="http://schemas.openxmlformats.org/officeDocument/2006/relationships/hyperlink" Target="https://login.consultant.ru/link/?req=doc&amp;base=LAW&amp;n=494628&amp;date=21.07.2025&amp;dst=100333&amp;field=134" TargetMode = "External"/>
	<Relationship Id="rId2867" Type="http://schemas.openxmlformats.org/officeDocument/2006/relationships/hyperlink" Target="https://login.consultant.ru/link/?req=doc&amp;base=LAW&amp;n=483349&amp;date=21.07.2025&amp;dst=100412&amp;field=134" TargetMode = "External"/>
	<Relationship Id="rId2868" Type="http://schemas.openxmlformats.org/officeDocument/2006/relationships/hyperlink" Target="https://login.consultant.ru/link/?req=doc&amp;base=LAW&amp;n=459973&amp;date=21.07.2025&amp;dst=100094&amp;field=134" TargetMode = "External"/>
	<Relationship Id="rId2869" Type="http://schemas.openxmlformats.org/officeDocument/2006/relationships/hyperlink" Target="https://login.consultant.ru/link/?req=doc&amp;base=LAW&amp;n=501392&amp;date=21.07.2025&amp;dst=100982&amp;field=134" TargetMode = "External"/>
	<Relationship Id="rId2870" Type="http://schemas.openxmlformats.org/officeDocument/2006/relationships/hyperlink" Target="https://login.consultant.ru/link/?req=doc&amp;base=LAW&amp;n=434583&amp;date=21.07.2025&amp;dst=100092&amp;field=134" TargetMode = "External"/>
	<Relationship Id="rId2871" Type="http://schemas.openxmlformats.org/officeDocument/2006/relationships/hyperlink" Target="https://login.consultant.ru/link/?req=doc&amp;base=LAW&amp;n=434583&amp;date=21.07.2025&amp;dst=100093&amp;field=134" TargetMode = "External"/>
	<Relationship Id="rId2872" Type="http://schemas.openxmlformats.org/officeDocument/2006/relationships/hyperlink" Target="https://login.consultant.ru/link/?req=doc&amp;base=LAW&amp;n=434583&amp;date=21.07.2025&amp;dst=100095&amp;field=134" TargetMode = "External"/>
	<Relationship Id="rId2873" Type="http://schemas.openxmlformats.org/officeDocument/2006/relationships/hyperlink" Target="https://login.consultant.ru/link/?req=doc&amp;base=LAW&amp;n=482314&amp;date=21.07.2025&amp;dst=100015&amp;field=134" TargetMode = "External"/>
	<Relationship Id="rId2874" Type="http://schemas.openxmlformats.org/officeDocument/2006/relationships/hyperlink" Target="https://login.consultant.ru/link/?req=doc&amp;base=LAW&amp;n=482314&amp;date=21.07.2025&amp;dst=100009&amp;field=134" TargetMode = "External"/>
	<Relationship Id="rId2875" Type="http://schemas.openxmlformats.org/officeDocument/2006/relationships/hyperlink" Target="https://login.consultant.ru/link/?req=doc&amp;base=LAW&amp;n=482314&amp;date=21.07.2025&amp;dst=100057&amp;field=134" TargetMode = "External"/>
	<Relationship Id="rId2876" Type="http://schemas.openxmlformats.org/officeDocument/2006/relationships/hyperlink" Target="https://login.consultant.ru/link/?req=doc&amp;base=LAW&amp;n=482314&amp;date=21.07.2025&amp;dst=100070&amp;field=134" TargetMode = "External"/>
	<Relationship Id="rId2877" Type="http://schemas.openxmlformats.org/officeDocument/2006/relationships/hyperlink" Target="https://login.consultant.ru/link/?req=doc&amp;base=LAW&amp;n=482314&amp;date=21.07.2025&amp;dst=100010&amp;field=134" TargetMode = "External"/>
	<Relationship Id="rId2878" Type="http://schemas.openxmlformats.org/officeDocument/2006/relationships/hyperlink" Target="https://login.consultant.ru/link/?req=doc&amp;base=LAW&amp;n=482314&amp;date=21.07.2025&amp;dst=100098&amp;field=134" TargetMode = "External"/>
	<Relationship Id="rId2879" Type="http://schemas.openxmlformats.org/officeDocument/2006/relationships/hyperlink" Target="https://login.consultant.ru/link/?req=doc&amp;base=LAW&amp;n=482714&amp;date=21.07.2025&amp;dst=100099&amp;field=134" TargetMode = "External"/>
	<Relationship Id="rId2880" Type="http://schemas.openxmlformats.org/officeDocument/2006/relationships/hyperlink" Target="https://login.consultant.ru/link/?req=doc&amp;base=LAW&amp;n=494633&amp;date=21.07.2025" TargetMode = "External"/>
	<Relationship Id="rId2881" Type="http://schemas.openxmlformats.org/officeDocument/2006/relationships/hyperlink" Target="https://login.consultant.ru/link/?req=doc&amp;base=LAW&amp;n=482314&amp;date=21.07.2025&amp;dst=100098&amp;field=134" TargetMode = "External"/>
	<Relationship Id="rId2882" Type="http://schemas.openxmlformats.org/officeDocument/2006/relationships/hyperlink" Target="https://login.consultant.ru/link/?req=doc&amp;base=LAW&amp;n=494628&amp;date=21.07.2025&amp;dst=100336&amp;field=134" TargetMode = "External"/>
	<Relationship Id="rId2883" Type="http://schemas.openxmlformats.org/officeDocument/2006/relationships/hyperlink" Target="https://login.consultant.ru/link/?req=doc&amp;base=LAW&amp;n=483349&amp;date=21.07.2025&amp;dst=100417&amp;field=134" TargetMode = "External"/>
	<Relationship Id="rId2884" Type="http://schemas.openxmlformats.org/officeDocument/2006/relationships/hyperlink" Target="https://login.consultant.ru/link/?req=doc&amp;base=LAW&amp;n=482314&amp;date=21.07.2025&amp;dst=100009&amp;field=134" TargetMode = "External"/>
	<Relationship Id="rId2885" Type="http://schemas.openxmlformats.org/officeDocument/2006/relationships/hyperlink" Target="https://login.consultant.ru/link/?req=doc&amp;base=LAW&amp;n=483349&amp;date=21.07.2025&amp;dst=100418&amp;field=134" TargetMode = "External"/>
	<Relationship Id="rId2886" Type="http://schemas.openxmlformats.org/officeDocument/2006/relationships/hyperlink" Target="https://login.consultant.ru/link/?req=doc&amp;base=LAW&amp;n=434583&amp;date=21.07.2025&amp;dst=100117&amp;field=134" TargetMode = "External"/>
	<Relationship Id="rId2887" Type="http://schemas.openxmlformats.org/officeDocument/2006/relationships/hyperlink" Target="https://login.consultant.ru/link/?req=doc&amp;base=LAW&amp;n=501392&amp;date=21.07.2025&amp;dst=100984&amp;field=134" TargetMode = "External"/>
	<Relationship Id="rId2888" Type="http://schemas.openxmlformats.org/officeDocument/2006/relationships/hyperlink" Target="https://login.consultant.ru/link/?req=doc&amp;base=LAW&amp;n=494628&amp;date=21.07.2025&amp;dst=100340&amp;field=134" TargetMode = "External"/>
	<Relationship Id="rId2889" Type="http://schemas.openxmlformats.org/officeDocument/2006/relationships/hyperlink" Target="https://login.consultant.ru/link/?req=doc&amp;base=LAW&amp;n=483349&amp;date=21.07.2025&amp;dst=100420&amp;field=134" TargetMode = "External"/>
	<Relationship Id="rId2890" Type="http://schemas.openxmlformats.org/officeDocument/2006/relationships/hyperlink" Target="https://login.consultant.ru/link/?req=doc&amp;base=LAW&amp;n=449446&amp;date=21.07.2025&amp;dst=100214&amp;field=134" TargetMode = "External"/>
	<Relationship Id="rId2891" Type="http://schemas.openxmlformats.org/officeDocument/2006/relationships/hyperlink" Target="https://login.consultant.ru/link/?req=doc&amp;base=LAW&amp;n=501392&amp;date=21.07.2025&amp;dst=100985&amp;field=134" TargetMode = "External"/>
	<Relationship Id="rId2892" Type="http://schemas.openxmlformats.org/officeDocument/2006/relationships/hyperlink" Target="https://login.consultant.ru/link/?req=doc&amp;base=LAW&amp;n=483349&amp;date=21.07.2025&amp;dst=100422&amp;field=134" TargetMode = "External"/>
	<Relationship Id="rId2893" Type="http://schemas.openxmlformats.org/officeDocument/2006/relationships/hyperlink" Target="https://login.consultant.ru/link/?req=doc&amp;base=LAW&amp;n=501392&amp;date=21.07.2025&amp;dst=100987&amp;field=134" TargetMode = "External"/>
	<Relationship Id="rId2894" Type="http://schemas.openxmlformats.org/officeDocument/2006/relationships/hyperlink" Target="https://login.consultant.ru/link/?req=doc&amp;base=LAW&amp;n=501392&amp;date=21.07.2025&amp;dst=100988&amp;field=134" TargetMode = "External"/>
	<Relationship Id="rId2895" Type="http://schemas.openxmlformats.org/officeDocument/2006/relationships/hyperlink" Target="https://login.consultant.ru/link/?req=doc&amp;base=LAW&amp;n=449446&amp;date=21.07.2025&amp;dst=100215&amp;field=134" TargetMode = "External"/>
	<Relationship Id="rId2896" Type="http://schemas.openxmlformats.org/officeDocument/2006/relationships/hyperlink" Target="https://login.consultant.ru/link/?req=doc&amp;base=LAW&amp;n=483349&amp;date=21.07.2025&amp;dst=100423&amp;field=134" TargetMode = "External"/>
	<Relationship Id="rId2897" Type="http://schemas.openxmlformats.org/officeDocument/2006/relationships/hyperlink" Target="https://login.consultant.ru/link/?req=doc&amp;base=LAW&amp;n=494628&amp;date=21.07.2025&amp;dst=100342&amp;field=134" TargetMode = "External"/>
	<Relationship Id="rId2898" Type="http://schemas.openxmlformats.org/officeDocument/2006/relationships/hyperlink" Target="https://login.consultant.ru/link/?req=doc&amp;base=LAW&amp;n=494628&amp;date=21.07.2025&amp;dst=100347&amp;field=134" TargetMode = "External"/>
	<Relationship Id="rId2899" Type="http://schemas.openxmlformats.org/officeDocument/2006/relationships/hyperlink" Target="https://login.consultant.ru/link/?req=doc&amp;base=LAW&amp;n=483349&amp;date=21.07.2025&amp;dst=100425&amp;field=134" TargetMode = "External"/>
	<Relationship Id="rId2900" Type="http://schemas.openxmlformats.org/officeDocument/2006/relationships/hyperlink" Target="https://login.consultant.ru/link/?req=doc&amp;base=LAW&amp;n=449446&amp;date=21.07.2025&amp;dst=100216&amp;field=134" TargetMode = "External"/>
	<Relationship Id="rId2901" Type="http://schemas.openxmlformats.org/officeDocument/2006/relationships/hyperlink" Target="https://login.consultant.ru/link/?req=doc&amp;base=LAW&amp;n=434583&amp;date=21.07.2025&amp;dst=100118&amp;field=134" TargetMode = "External"/>
	<Relationship Id="rId2902" Type="http://schemas.openxmlformats.org/officeDocument/2006/relationships/hyperlink" Target="https://login.consultant.ru/link/?req=doc&amp;base=LAW&amp;n=495301&amp;date=21.07.2025" TargetMode = "External"/>
	<Relationship Id="rId2903" Type="http://schemas.openxmlformats.org/officeDocument/2006/relationships/hyperlink" Target="https://login.consultant.ru/link/?req=doc&amp;base=LAW&amp;n=494628&amp;date=21.07.2025&amp;dst=100348&amp;field=134" TargetMode = "External"/>
	<Relationship Id="rId2904" Type="http://schemas.openxmlformats.org/officeDocument/2006/relationships/hyperlink" Target="https://login.consultant.ru/link/?req=doc&amp;base=LAW&amp;n=483349&amp;date=21.07.2025&amp;dst=100428&amp;field=134" TargetMode = "External"/>
	<Relationship Id="rId2905" Type="http://schemas.openxmlformats.org/officeDocument/2006/relationships/hyperlink" Target="https://login.consultant.ru/link/?req=doc&amp;base=LAW&amp;n=434583&amp;date=21.07.2025&amp;dst=100119&amp;field=134" TargetMode = "External"/>
	<Relationship Id="rId2906" Type="http://schemas.openxmlformats.org/officeDocument/2006/relationships/hyperlink" Target="https://login.consultant.ru/link/?req=doc&amp;base=LAW&amp;n=483055&amp;date=21.07.2025&amp;dst=100096&amp;field=134" TargetMode = "External"/>
	<Relationship Id="rId2907" Type="http://schemas.openxmlformats.org/officeDocument/2006/relationships/hyperlink" Target="https://login.consultant.ru/link/?req=doc&amp;base=LAW&amp;n=501392&amp;date=21.07.2025&amp;dst=100989&amp;field=134" TargetMode = "External"/>
	<Relationship Id="rId2908" Type="http://schemas.openxmlformats.org/officeDocument/2006/relationships/hyperlink" Target="https://login.consultant.ru/link/?req=doc&amp;base=LAW&amp;n=494628&amp;date=21.07.2025&amp;dst=100350&amp;field=134" TargetMode = "External"/>
	<Relationship Id="rId2909" Type="http://schemas.openxmlformats.org/officeDocument/2006/relationships/hyperlink" Target="https://login.consultant.ru/link/?req=doc&amp;base=LAW&amp;n=501392&amp;date=21.07.2025&amp;dst=100990&amp;field=134" TargetMode = "External"/>
	<Relationship Id="rId2910" Type="http://schemas.openxmlformats.org/officeDocument/2006/relationships/hyperlink" Target="https://login.consultant.ru/link/?req=doc&amp;base=LAW&amp;n=494628&amp;date=21.07.2025&amp;dst=100352&amp;field=134" TargetMode = "External"/>
	<Relationship Id="rId2911" Type="http://schemas.openxmlformats.org/officeDocument/2006/relationships/hyperlink" Target="https://login.consultant.ru/link/?req=doc&amp;base=LAW&amp;n=449446&amp;date=21.07.2025&amp;dst=100217&amp;field=134" TargetMode = "External"/>
	<Relationship Id="rId2912" Type="http://schemas.openxmlformats.org/officeDocument/2006/relationships/hyperlink" Target="https://login.consultant.ru/link/?req=doc&amp;base=LAW&amp;n=501392&amp;date=21.07.2025&amp;dst=100991&amp;field=134" TargetMode = "External"/>
	<Relationship Id="rId2913" Type="http://schemas.openxmlformats.org/officeDocument/2006/relationships/hyperlink" Target="https://login.consultant.ru/link/?req=doc&amp;base=LAW&amp;n=494628&amp;date=21.07.2025&amp;dst=100354&amp;field=134" TargetMode = "External"/>
	<Relationship Id="rId2914" Type="http://schemas.openxmlformats.org/officeDocument/2006/relationships/hyperlink" Target="https://login.consultant.ru/link/?req=doc&amp;base=LAW&amp;n=494628&amp;date=21.07.2025&amp;dst=100355&amp;field=134" TargetMode = "External"/>
	<Relationship Id="rId2915" Type="http://schemas.openxmlformats.org/officeDocument/2006/relationships/hyperlink" Target="https://login.consultant.ru/link/?req=doc&amp;base=LAW&amp;n=483349&amp;date=21.07.2025&amp;dst=100429&amp;field=134" TargetMode = "External"/>
	<Relationship Id="rId2916" Type="http://schemas.openxmlformats.org/officeDocument/2006/relationships/hyperlink" Target="https://login.consultant.ru/link/?req=doc&amp;base=LAW&amp;n=494628&amp;date=21.07.2025&amp;dst=100357&amp;field=134" TargetMode = "External"/>
	<Relationship Id="rId2917" Type="http://schemas.openxmlformats.org/officeDocument/2006/relationships/hyperlink" Target="https://login.consultant.ru/link/?req=doc&amp;base=LAW&amp;n=449446&amp;date=21.07.2025&amp;dst=100218&amp;field=134" TargetMode = "External"/>
	<Relationship Id="rId2918" Type="http://schemas.openxmlformats.org/officeDocument/2006/relationships/hyperlink" Target="https://login.consultant.ru/link/?req=doc&amp;base=LAW&amp;n=476803&amp;date=21.07.2025&amp;dst=100208&amp;field=134" TargetMode = "External"/>
	<Relationship Id="rId2919" Type="http://schemas.openxmlformats.org/officeDocument/2006/relationships/hyperlink" Target="https://login.consultant.ru/link/?req=doc&amp;base=LAW&amp;n=476803&amp;date=21.07.2025&amp;dst=100172&amp;field=134" TargetMode = "External"/>
	<Relationship Id="rId2920" Type="http://schemas.openxmlformats.org/officeDocument/2006/relationships/hyperlink" Target="https://login.consultant.ru/link/?req=doc&amp;base=LAW&amp;n=494628&amp;date=21.07.2025&amp;dst=100358&amp;field=134" TargetMode = "External"/>
	<Relationship Id="rId2921" Type="http://schemas.openxmlformats.org/officeDocument/2006/relationships/hyperlink" Target="https://login.consultant.ru/link/?req=doc&amp;base=LAW&amp;n=402485&amp;date=21.07.2025&amp;dst=100011&amp;field=134" TargetMode = "External"/>
	<Relationship Id="rId2922" Type="http://schemas.openxmlformats.org/officeDocument/2006/relationships/hyperlink" Target="https://login.consultant.ru/link/?req=doc&amp;base=LAW&amp;n=449642&amp;date=21.07.2025&amp;dst=100498&amp;field=134" TargetMode = "External"/>
	<Relationship Id="rId2923" Type="http://schemas.openxmlformats.org/officeDocument/2006/relationships/hyperlink" Target="https://login.consultant.ru/link/?req=doc&amp;base=LAW&amp;n=494628&amp;date=21.07.2025&amp;dst=100360&amp;field=134" TargetMode = "External"/>
	<Relationship Id="rId2924" Type="http://schemas.openxmlformats.org/officeDocument/2006/relationships/hyperlink" Target="https://login.consultant.ru/link/?req=doc&amp;base=LAW&amp;n=449446&amp;date=21.07.2025&amp;dst=100219&amp;field=134" TargetMode = "External"/>
	<Relationship Id="rId2925" Type="http://schemas.openxmlformats.org/officeDocument/2006/relationships/hyperlink" Target="https://login.consultant.ru/link/?req=doc&amp;base=LAW&amp;n=494628&amp;date=21.07.2025&amp;dst=100361&amp;field=134" TargetMode = "External"/>
	<Relationship Id="rId2926" Type="http://schemas.openxmlformats.org/officeDocument/2006/relationships/hyperlink" Target="https://login.consultant.ru/link/?req=doc&amp;base=LAW&amp;n=449446&amp;date=21.07.2025&amp;dst=100220&amp;field=134" TargetMode = "External"/>
	<Relationship Id="rId2927" Type="http://schemas.openxmlformats.org/officeDocument/2006/relationships/hyperlink" Target="https://login.consultant.ru/link/?req=doc&amp;base=LAW&amp;n=494628&amp;date=21.07.2025&amp;dst=100362&amp;field=134" TargetMode = "External"/>
	<Relationship Id="rId2928" Type="http://schemas.openxmlformats.org/officeDocument/2006/relationships/hyperlink" Target="https://login.consultant.ru/link/?req=doc&amp;base=LAW&amp;n=449446&amp;date=21.07.2025&amp;dst=100221&amp;field=134" TargetMode = "External"/>
	<Relationship Id="rId2929" Type="http://schemas.openxmlformats.org/officeDocument/2006/relationships/hyperlink" Target="https://login.consultant.ru/link/?req=doc&amp;base=LAW&amp;n=494628&amp;date=21.07.2025&amp;dst=100364&amp;field=134" TargetMode = "External"/>
	<Relationship Id="rId2930" Type="http://schemas.openxmlformats.org/officeDocument/2006/relationships/hyperlink" Target="https://login.consultant.ru/link/?req=doc&amp;base=LAW&amp;n=483349&amp;date=21.07.2025&amp;dst=100430&amp;field=134" TargetMode = "External"/>
	<Relationship Id="rId2931" Type="http://schemas.openxmlformats.org/officeDocument/2006/relationships/hyperlink" Target="https://login.consultant.ru/link/?req=doc&amp;base=LAW&amp;n=501516&amp;date=21.07.2025&amp;dst=100018&amp;field=134" TargetMode = "External"/>
	<Relationship Id="rId2932" Type="http://schemas.openxmlformats.org/officeDocument/2006/relationships/hyperlink" Target="https://login.consultant.ru/link/?req=doc&amp;base=LAW&amp;n=494628&amp;date=21.07.2025&amp;dst=100366&amp;field=134" TargetMode = "External"/>
	<Relationship Id="rId2933" Type="http://schemas.openxmlformats.org/officeDocument/2006/relationships/hyperlink" Target="https://login.consultant.ru/link/?req=doc&amp;base=LAW&amp;n=483349&amp;date=21.07.2025&amp;dst=100431&amp;field=134" TargetMode = "External"/>
	<Relationship Id="rId2934" Type="http://schemas.openxmlformats.org/officeDocument/2006/relationships/hyperlink" Target="https://login.consultant.ru/link/?req=doc&amp;base=LAW&amp;n=494633&amp;date=21.07.2025" TargetMode = "External"/>
	<Relationship Id="rId2935" Type="http://schemas.openxmlformats.org/officeDocument/2006/relationships/hyperlink" Target="https://login.consultant.ru/link/?req=doc&amp;base=LAW&amp;n=405935&amp;date=21.07.2025&amp;dst=100235&amp;field=134" TargetMode = "External"/>
	<Relationship Id="rId2936" Type="http://schemas.openxmlformats.org/officeDocument/2006/relationships/hyperlink" Target="https://login.consultant.ru/link/?req=doc&amp;base=LAW&amp;n=220989&amp;date=21.07.2025&amp;dst=100368&amp;field=134" TargetMode = "External"/>
	<Relationship Id="rId2937" Type="http://schemas.openxmlformats.org/officeDocument/2006/relationships/hyperlink" Target="https://login.consultant.ru/link/?req=doc&amp;base=LAW&amp;n=494628&amp;date=21.07.2025&amp;dst=100369&amp;field=134" TargetMode = "External"/>
	<Relationship Id="rId2938" Type="http://schemas.openxmlformats.org/officeDocument/2006/relationships/hyperlink" Target="https://login.consultant.ru/link/?req=doc&amp;base=LAW&amp;n=358779&amp;date=21.07.2025&amp;dst=100102&amp;field=134" TargetMode = "External"/>
	<Relationship Id="rId2939" Type="http://schemas.openxmlformats.org/officeDocument/2006/relationships/hyperlink" Target="https://login.consultant.ru/link/?req=doc&amp;base=LAW&amp;n=183373&amp;date=21.07.2025&amp;dst=100036&amp;field=134" TargetMode = "External"/>
	<Relationship Id="rId2940" Type="http://schemas.openxmlformats.org/officeDocument/2006/relationships/hyperlink" Target="https://login.consultant.ru/link/?req=doc&amp;base=LAW&amp;n=172862&amp;date=21.07.2025&amp;dst=100030&amp;field=134" TargetMode = "External"/>
	<Relationship Id="rId2941" Type="http://schemas.openxmlformats.org/officeDocument/2006/relationships/hyperlink" Target="https://login.consultant.ru/link/?req=doc&amp;base=LAW&amp;n=449446&amp;date=21.07.2025&amp;dst=100222&amp;field=134" TargetMode = "External"/>
	<Relationship Id="rId2942" Type="http://schemas.openxmlformats.org/officeDocument/2006/relationships/hyperlink" Target="https://login.consultant.ru/link/?req=doc&amp;base=LAW&amp;n=494628&amp;date=21.07.2025&amp;dst=100371&amp;field=134" TargetMode = "External"/>
	<Relationship Id="rId2943" Type="http://schemas.openxmlformats.org/officeDocument/2006/relationships/hyperlink" Target="https://login.consultant.ru/link/?req=doc&amp;base=LAW&amp;n=93980&amp;date=21.07.2025&amp;dst=100003&amp;field=134" TargetMode = "External"/>
	<Relationship Id="rId2944" Type="http://schemas.openxmlformats.org/officeDocument/2006/relationships/hyperlink" Target="https://login.consultant.ru/link/?req=doc&amp;base=LAW&amp;n=137640&amp;date=21.07.2025&amp;dst=100069&amp;field=134" TargetMode = "External"/>
	<Relationship Id="rId2945" Type="http://schemas.openxmlformats.org/officeDocument/2006/relationships/hyperlink" Target="https://login.consultant.ru/link/?req=doc&amp;base=LAW&amp;n=162571&amp;date=21.07.2025&amp;dst=100064&amp;field=134" TargetMode = "External"/>
	<Relationship Id="rId2946" Type="http://schemas.openxmlformats.org/officeDocument/2006/relationships/hyperlink" Target="https://login.consultant.ru/link/?req=doc&amp;base=LAW&amp;n=315362&amp;date=21.07.2025&amp;dst=100085&amp;field=134" TargetMode = "External"/>
	<Relationship Id="rId2947" Type="http://schemas.openxmlformats.org/officeDocument/2006/relationships/hyperlink" Target="https://login.consultant.ru/link/?req=doc&amp;base=LAW&amp;n=494628&amp;date=21.07.2025&amp;dst=100373&amp;field=134" TargetMode = "External"/>
	<Relationship Id="rId2948" Type="http://schemas.openxmlformats.org/officeDocument/2006/relationships/hyperlink" Target="https://login.consultant.ru/link/?req=doc&amp;base=LAW&amp;n=449598&amp;date=21.07.2025&amp;dst=100132&amp;field=134" TargetMode = "External"/>
	<Relationship Id="rId2949" Type="http://schemas.openxmlformats.org/officeDocument/2006/relationships/hyperlink" Target="https://login.consultant.ru/link/?req=doc&amp;base=LAW&amp;n=314666&amp;date=21.07.2025&amp;dst=100241&amp;field=134" TargetMode = "External"/>
	<Relationship Id="rId2950" Type="http://schemas.openxmlformats.org/officeDocument/2006/relationships/hyperlink" Target="https://login.consultant.ru/link/?req=doc&amp;base=LAW&amp;n=493188&amp;date=21.07.2025" TargetMode = "External"/>
	<Relationship Id="rId2951" Type="http://schemas.openxmlformats.org/officeDocument/2006/relationships/hyperlink" Target="https://login.consultant.ru/link/?req=doc&amp;base=LAW&amp;n=494628&amp;date=21.07.2025&amp;dst=100374&amp;field=134" TargetMode = "External"/>
	<Relationship Id="rId2952" Type="http://schemas.openxmlformats.org/officeDocument/2006/relationships/hyperlink" Target="https://login.consultant.ru/link/?req=doc&amp;base=LAW&amp;n=494628&amp;date=21.07.2025&amp;dst=100376&amp;field=134" TargetMode = "External"/>
	<Relationship Id="rId2953" Type="http://schemas.openxmlformats.org/officeDocument/2006/relationships/hyperlink" Target="https://login.consultant.ru/link/?req=doc&amp;base=LAW&amp;n=471425&amp;date=21.07.2025&amp;dst=100007&amp;field=134" TargetMode = "External"/>
	<Relationship Id="rId2954" Type="http://schemas.openxmlformats.org/officeDocument/2006/relationships/hyperlink" Target="https://login.consultant.ru/link/?req=doc&amp;base=LAW&amp;n=471425&amp;date=21.07.2025&amp;dst=100016&amp;field=134" TargetMode = "External"/>
	<Relationship Id="rId2955" Type="http://schemas.openxmlformats.org/officeDocument/2006/relationships/hyperlink" Target="https://login.consultant.ru/link/?req=doc&amp;base=LAW&amp;n=351723&amp;date=21.07.2025&amp;dst=100008&amp;field=134" TargetMode = "External"/>
	<Relationship Id="rId2956" Type="http://schemas.openxmlformats.org/officeDocument/2006/relationships/hyperlink" Target="https://login.consultant.ru/link/?req=doc&amp;base=LAW&amp;n=494628&amp;date=21.07.2025&amp;dst=100378&amp;field=134" TargetMode = "External"/>
	<Relationship Id="rId2957" Type="http://schemas.openxmlformats.org/officeDocument/2006/relationships/hyperlink" Target="https://login.consultant.ru/link/?req=doc&amp;base=LAW&amp;n=494628&amp;date=21.07.2025&amp;dst=100380&amp;field=134" TargetMode = "External"/>
	<Relationship Id="rId2958" Type="http://schemas.openxmlformats.org/officeDocument/2006/relationships/hyperlink" Target="https://login.consultant.ru/link/?req=doc&amp;base=LAW&amp;n=220992&amp;date=21.07.2025&amp;dst=100041&amp;field=134" TargetMode = "External"/>
	<Relationship Id="rId2959" Type="http://schemas.openxmlformats.org/officeDocument/2006/relationships/hyperlink" Target="https://login.consultant.ru/link/?req=doc&amp;base=LAW&amp;n=369219&amp;date=21.07.2025&amp;dst=100012&amp;field=134" TargetMode = "External"/>
	<Relationship Id="rId2960" Type="http://schemas.openxmlformats.org/officeDocument/2006/relationships/hyperlink" Target="https://login.consultant.ru/link/?req=doc&amp;base=LAW&amp;n=327790&amp;date=21.07.2025&amp;dst=100095&amp;field=134" TargetMode = "External"/>
	<Relationship Id="rId2961" Type="http://schemas.openxmlformats.org/officeDocument/2006/relationships/hyperlink" Target="https://login.consultant.ru/link/?req=doc&amp;base=LAW&amp;n=208630&amp;date=21.07.2025" TargetMode = "External"/>
	<Relationship Id="rId2962" Type="http://schemas.openxmlformats.org/officeDocument/2006/relationships/hyperlink" Target="https://login.consultant.ru/link/?req=doc&amp;base=LAW&amp;n=93980&amp;date=21.07.2025&amp;dst=100001&amp;field=134" TargetMode = "External"/>
	<Relationship Id="rId2963" Type="http://schemas.openxmlformats.org/officeDocument/2006/relationships/hyperlink" Target="https://login.consultant.ru/link/?req=doc&amp;base=LAW&amp;n=327790&amp;date=21.07.2025&amp;dst=100104&amp;field=134" TargetMode = "External"/>
	<Relationship Id="rId2964" Type="http://schemas.openxmlformats.org/officeDocument/2006/relationships/hyperlink" Target="https://login.consultant.ru/link/?req=doc&amp;base=LAW&amp;n=369219&amp;date=21.07.2025&amp;dst=100012&amp;field=134" TargetMode = "External"/>
	<Relationship Id="rId2965" Type="http://schemas.openxmlformats.org/officeDocument/2006/relationships/hyperlink" Target="https://login.consultant.ru/link/?req=doc&amp;base=LAW&amp;n=327790&amp;date=21.07.2025&amp;dst=100105&amp;field=134" TargetMode = "External"/>
	<Relationship Id="rId2966" Type="http://schemas.openxmlformats.org/officeDocument/2006/relationships/hyperlink" Target="https://login.consultant.ru/link/?req=doc&amp;base=LAW&amp;n=423268&amp;date=21.07.2025&amp;dst=100005&amp;field=134" TargetMode = "External"/>
	<Relationship Id="rId2967" Type="http://schemas.openxmlformats.org/officeDocument/2006/relationships/hyperlink" Target="https://login.consultant.ru/link/?req=doc&amp;base=LAW&amp;n=327790&amp;date=21.07.2025&amp;dst=100106&amp;field=134" TargetMode = "External"/>
	<Relationship Id="rId2968" Type="http://schemas.openxmlformats.org/officeDocument/2006/relationships/hyperlink" Target="https://login.consultant.ru/link/?req=doc&amp;base=LAW&amp;n=494628&amp;date=21.07.2025&amp;dst=100382&amp;field=134" TargetMode = "External"/>
	<Relationship Id="rId2969" Type="http://schemas.openxmlformats.org/officeDocument/2006/relationships/hyperlink" Target="https://login.consultant.ru/link/?req=doc&amp;base=LAW&amp;n=327790&amp;date=21.07.2025&amp;dst=100107&amp;field=134" TargetMode = "External"/>
	<Relationship Id="rId2970" Type="http://schemas.openxmlformats.org/officeDocument/2006/relationships/hyperlink" Target="https://login.consultant.ru/link/?req=doc&amp;base=LAW&amp;n=330846&amp;date=21.07.2025&amp;dst=100515&amp;field=134" TargetMode = "External"/>
	<Relationship Id="rId2971" Type="http://schemas.openxmlformats.org/officeDocument/2006/relationships/hyperlink" Target="https://login.consultant.ru/link/?req=doc&amp;base=LAW&amp;n=330846&amp;date=21.07.2025&amp;dst=100377&amp;field=134" TargetMode = "External"/>
	<Relationship Id="rId2972" Type="http://schemas.openxmlformats.org/officeDocument/2006/relationships/hyperlink" Target="https://login.consultant.ru/link/?req=doc&amp;base=LAW&amp;n=330704&amp;date=21.07.2025&amp;dst=100118&amp;field=134" TargetMode = "External"/>
	<Relationship Id="rId2973" Type="http://schemas.openxmlformats.org/officeDocument/2006/relationships/hyperlink" Target="https://login.consultant.ru/link/?req=doc&amp;base=LAW&amp;n=465416&amp;date=21.07.2025&amp;dst=100038&amp;field=134" TargetMode = "External"/>
	<Relationship Id="rId2974" Type="http://schemas.openxmlformats.org/officeDocument/2006/relationships/hyperlink" Target="https://login.consultant.ru/link/?req=doc&amp;base=LAW&amp;n=494367&amp;date=21.07.2025&amp;dst=100058&amp;field=134" TargetMode = "External"/>
	<Relationship Id="rId2975" Type="http://schemas.openxmlformats.org/officeDocument/2006/relationships/hyperlink" Target="https://login.consultant.ru/link/?req=doc&amp;base=LAW&amp;n=494628&amp;date=21.07.2025&amp;dst=100386&amp;field=134" TargetMode = "External"/>
	<Relationship Id="rId2976" Type="http://schemas.openxmlformats.org/officeDocument/2006/relationships/hyperlink" Target="https://login.consultant.ru/link/?req=doc&amp;base=LAW&amp;n=388795&amp;date=21.07.2025&amp;dst=100076&amp;field=134" TargetMode = "External"/>
	<Relationship Id="rId2977" Type="http://schemas.openxmlformats.org/officeDocument/2006/relationships/hyperlink" Target="https://login.consultant.ru/link/?req=doc&amp;base=LAW&amp;n=330704&amp;date=21.07.2025&amp;dst=100120&amp;field=134" TargetMode = "External"/>
	<Relationship Id="rId2978" Type="http://schemas.openxmlformats.org/officeDocument/2006/relationships/hyperlink" Target="https://login.consultant.ru/link/?req=doc&amp;base=LAW&amp;n=482508&amp;date=21.07.2025&amp;dst=100040&amp;field=134" TargetMode = "External"/>
	<Relationship Id="rId2979" Type="http://schemas.openxmlformats.org/officeDocument/2006/relationships/hyperlink" Target="https://login.consultant.ru/link/?req=doc&amp;base=LAW&amp;n=494628&amp;date=21.07.2025&amp;dst=100388&amp;field=134" TargetMode = "External"/>
	<Relationship Id="rId2980" Type="http://schemas.openxmlformats.org/officeDocument/2006/relationships/hyperlink" Target="https://login.consultant.ru/link/?req=doc&amp;base=LAW&amp;n=494628&amp;date=21.07.2025&amp;dst=100389&amp;field=134" TargetMode = "External"/>
	<Relationship Id="rId2981" Type="http://schemas.openxmlformats.org/officeDocument/2006/relationships/hyperlink" Target="https://login.consultant.ru/link/?req=doc&amp;base=LAW&amp;n=494628&amp;date=21.07.2025&amp;dst=100390&amp;field=134" TargetMode = "External"/>
	<Relationship Id="rId2982" Type="http://schemas.openxmlformats.org/officeDocument/2006/relationships/hyperlink" Target="https://login.consultant.ru/link/?req=doc&amp;base=LAW&amp;n=372677&amp;date=21.07.2025&amp;dst=100081&amp;field=134" TargetMode = "External"/>
	<Relationship Id="rId2983" Type="http://schemas.openxmlformats.org/officeDocument/2006/relationships/hyperlink" Target="https://login.consultant.ru/link/?req=doc&amp;base=LAW&amp;n=304068&amp;date=21.07.2025&amp;dst=100399&amp;field=134" TargetMode = "External"/>
	<Relationship Id="rId2984" Type="http://schemas.openxmlformats.org/officeDocument/2006/relationships/hyperlink" Target="https://login.consultant.ru/link/?req=doc&amp;base=LAW&amp;n=388795&amp;date=21.07.2025&amp;dst=100077&amp;field=134" TargetMode = "External"/>
	<Relationship Id="rId2985" Type="http://schemas.openxmlformats.org/officeDocument/2006/relationships/hyperlink" Target="https://login.consultant.ru/link/?req=doc&amp;base=LAW&amp;n=436172&amp;date=21.07.2025&amp;dst=100061&amp;field=134" TargetMode = "External"/>
	<Relationship Id="rId2986" Type="http://schemas.openxmlformats.org/officeDocument/2006/relationships/hyperlink" Target="https://login.consultant.ru/link/?req=doc&amp;base=LAW&amp;n=465416&amp;date=21.07.2025&amp;dst=100040&amp;field=134" TargetMode = "External"/>
	<Relationship Id="rId2987" Type="http://schemas.openxmlformats.org/officeDocument/2006/relationships/hyperlink" Target="https://login.consultant.ru/link/?req=doc&amp;base=LAW&amp;n=421138&amp;date=21.07.2025&amp;dst=100357&amp;field=134" TargetMode = "External"/>
	<Relationship Id="rId2988" Type="http://schemas.openxmlformats.org/officeDocument/2006/relationships/hyperlink" Target="https://login.consultant.ru/link/?req=doc&amp;base=LAW&amp;n=330704&amp;date=21.07.2025&amp;dst=100121&amp;field=134" TargetMode = "External"/>
	<Relationship Id="rId2989" Type="http://schemas.openxmlformats.org/officeDocument/2006/relationships/hyperlink" Target="https://login.consultant.ru/link/?req=doc&amp;base=LAW&amp;n=372677&amp;date=21.07.2025&amp;dst=100082&amp;field=134" TargetMode = "External"/>
	<Relationship Id="rId2990" Type="http://schemas.openxmlformats.org/officeDocument/2006/relationships/hyperlink" Target="https://login.consultant.ru/link/?req=doc&amp;base=LAW&amp;n=494367&amp;date=21.07.2025&amp;dst=100059&amp;field=134" TargetMode = "External"/>
	<Relationship Id="rId2991" Type="http://schemas.openxmlformats.org/officeDocument/2006/relationships/hyperlink" Target="https://login.consultant.ru/link/?req=doc&amp;base=LAW&amp;n=330704&amp;date=21.07.2025&amp;dst=100122&amp;field=134" TargetMode = "External"/>
	<Relationship Id="rId2992" Type="http://schemas.openxmlformats.org/officeDocument/2006/relationships/hyperlink" Target="https://login.consultant.ru/link/?req=doc&amp;base=LAW&amp;n=341747&amp;date=21.07.2025&amp;dst=100052&amp;field=134" TargetMode = "External"/>
	<Relationship Id="rId2993" Type="http://schemas.openxmlformats.org/officeDocument/2006/relationships/hyperlink" Target="https://login.consultant.ru/link/?req=doc&amp;base=LAW&amp;n=465416&amp;date=21.07.2025&amp;dst=100042&amp;field=134" TargetMode = "External"/>
	<Relationship Id="rId2994" Type="http://schemas.openxmlformats.org/officeDocument/2006/relationships/hyperlink" Target="https://login.consultant.ru/link/?req=doc&amp;base=LAW&amp;n=341747&amp;date=21.07.2025&amp;dst=100053&amp;field=134" TargetMode = "External"/>
	<Relationship Id="rId2995" Type="http://schemas.openxmlformats.org/officeDocument/2006/relationships/hyperlink" Target="https://login.consultant.ru/link/?req=doc&amp;base=LAW&amp;n=422102&amp;date=21.07.2025&amp;dst=100153&amp;field=134" TargetMode = "External"/>
	<Relationship Id="rId2996" Type="http://schemas.openxmlformats.org/officeDocument/2006/relationships/hyperlink" Target="https://login.consultant.ru/link/?req=doc&amp;base=LAW&amp;n=388795&amp;date=21.07.2025&amp;dst=100079&amp;field=134" TargetMode = "External"/>
	<Relationship Id="rId2997" Type="http://schemas.openxmlformats.org/officeDocument/2006/relationships/hyperlink" Target="https://login.consultant.ru/link/?req=doc&amp;base=LAW&amp;n=495301&amp;date=21.07.2025" TargetMode = "External"/>
	<Relationship Id="rId2998" Type="http://schemas.openxmlformats.org/officeDocument/2006/relationships/hyperlink" Target="https://login.consultant.ru/link/?req=doc&amp;base=LAW&amp;n=495301&amp;date=21.07.2025" TargetMode = "External"/>
	<Relationship Id="rId2999" Type="http://schemas.openxmlformats.org/officeDocument/2006/relationships/hyperlink" Target="https://login.consultant.ru/link/?req=doc&amp;base=LAW&amp;n=388795&amp;date=21.07.2025&amp;dst=100081&amp;field=134" TargetMode = "External"/>
	<Relationship Id="rId3000" Type="http://schemas.openxmlformats.org/officeDocument/2006/relationships/hyperlink" Target="https://login.consultant.ru/link/?req=doc&amp;base=LAW&amp;n=330704&amp;date=21.07.2025&amp;dst=100123&amp;field=134" TargetMode = "External"/>
	<Relationship Id="rId3001" Type="http://schemas.openxmlformats.org/officeDocument/2006/relationships/hyperlink" Target="https://login.consultant.ru/link/?req=doc&amp;base=LAW&amp;n=476787&amp;date=21.07.2025&amp;dst=100014&amp;field=134" TargetMode = "External"/>
	<Relationship Id="rId3002" Type="http://schemas.openxmlformats.org/officeDocument/2006/relationships/hyperlink" Target="https://login.consultant.ru/link/?req=doc&amp;base=LAW&amp;n=476787&amp;date=21.07.2025&amp;dst=100149&amp;field=134" TargetMode = "External"/>
	<Relationship Id="rId3003" Type="http://schemas.openxmlformats.org/officeDocument/2006/relationships/hyperlink" Target="https://login.consultant.ru/link/?req=doc&amp;base=LAW&amp;n=462683&amp;date=21.07.2025&amp;dst=100010&amp;field=134" TargetMode = "External"/>
	<Relationship Id="rId3004" Type="http://schemas.openxmlformats.org/officeDocument/2006/relationships/hyperlink" Target="https://login.consultant.ru/link/?req=doc&amp;base=LAW&amp;n=330704&amp;date=21.07.2025&amp;dst=100124&amp;field=134" TargetMode = "External"/>
	<Relationship Id="rId3005" Type="http://schemas.openxmlformats.org/officeDocument/2006/relationships/hyperlink" Target="https://login.consultant.ru/link/?req=doc&amp;base=LAW&amp;n=388795&amp;date=21.07.2025&amp;dst=100083&amp;field=134" TargetMode = "External"/>
	<Relationship Id="rId3006" Type="http://schemas.openxmlformats.org/officeDocument/2006/relationships/hyperlink" Target="https://login.consultant.ru/link/?req=doc&amp;base=LAW&amp;n=483349&amp;date=21.07.2025&amp;dst=100761&amp;field=134" TargetMode = "External"/>
	<Relationship Id="rId3007" Type="http://schemas.openxmlformats.org/officeDocument/2006/relationships/hyperlink" Target="https://login.consultant.ru/link/?req=doc&amp;base=LAW&amp;n=483349&amp;date=21.07.2025&amp;dst=100432&amp;field=134" TargetMode = "External"/>
	<Relationship Id="rId3008" Type="http://schemas.openxmlformats.org/officeDocument/2006/relationships/hyperlink" Target="https://login.consultant.ru/link/?req=doc&amp;base=LAW&amp;n=422102&amp;date=21.07.2025&amp;dst=100157&amp;field=134" TargetMode = "External"/>
	<Relationship Id="rId3009" Type="http://schemas.openxmlformats.org/officeDocument/2006/relationships/hyperlink" Target="https://login.consultant.ru/link/?req=doc&amp;base=LAW&amp;n=482714&amp;date=21.07.2025&amp;dst=100100&amp;field=134" TargetMode = "External"/>
	<Relationship Id="rId3010" Type="http://schemas.openxmlformats.org/officeDocument/2006/relationships/hyperlink" Target="https://login.consultant.ru/link/?req=doc&amp;base=LAW&amp;n=93980&amp;date=21.07.2025&amp;dst=100003&amp;field=134" TargetMode = "External"/>
	<Relationship Id="rId3011" Type="http://schemas.openxmlformats.org/officeDocument/2006/relationships/hyperlink" Target="https://login.consultant.ru/link/?req=doc&amp;base=LAW&amp;n=502603&amp;date=21.07.2025&amp;dst=100014&amp;field=134" TargetMode = "External"/>
	<Relationship Id="rId3012" Type="http://schemas.openxmlformats.org/officeDocument/2006/relationships/hyperlink" Target="https://login.consultant.ru/link/?req=doc&amp;base=LAW&amp;n=483349&amp;date=21.07.2025&amp;dst=100441&amp;field=134" TargetMode = "External"/>
	<Relationship Id="rId3013" Type="http://schemas.openxmlformats.org/officeDocument/2006/relationships/hyperlink" Target="https://login.consultant.ru/link/?req=doc&amp;base=LAW&amp;n=440359&amp;date=21.07.2025&amp;dst=100005&amp;field=134" TargetMode = "External"/>
	<Relationship Id="rId3014" Type="http://schemas.openxmlformats.org/officeDocument/2006/relationships/hyperlink" Target="https://login.consultant.ru/link/?req=doc&amp;base=LAW&amp;n=381559&amp;date=21.07.2025&amp;dst=100002&amp;field=134" TargetMode = "External"/>
	<Relationship Id="rId3015" Type="http://schemas.openxmlformats.org/officeDocument/2006/relationships/hyperlink" Target="https://login.consultant.ru/link/?req=doc&amp;base=LAW&amp;n=476610&amp;date=21.07.2025&amp;dst=100012&amp;field=134" TargetMode = "External"/>
	<Relationship Id="rId3016" Type="http://schemas.openxmlformats.org/officeDocument/2006/relationships/hyperlink" Target="https://login.consultant.ru/link/?req=doc&amp;base=LAW&amp;n=476610&amp;date=21.07.2025&amp;dst=100034&amp;field=134" TargetMode = "External"/>
	<Relationship Id="rId3017" Type="http://schemas.openxmlformats.org/officeDocument/2006/relationships/hyperlink" Target="https://login.consultant.ru/link/?req=doc&amp;base=LAW&amp;n=93980&amp;date=21.07.2025&amp;dst=100003&amp;field=134" TargetMode = "External"/>
	<Relationship Id="rId3018" Type="http://schemas.openxmlformats.org/officeDocument/2006/relationships/hyperlink" Target="https://login.consultant.ru/link/?req=doc&amp;base=LAW&amp;n=483349&amp;date=21.07.2025&amp;dst=100444&amp;field=134" TargetMode = "External"/>
	<Relationship Id="rId3019" Type="http://schemas.openxmlformats.org/officeDocument/2006/relationships/hyperlink" Target="https://login.consultant.ru/link/?req=doc&amp;base=LAW&amp;n=344124&amp;date=21.07.2025&amp;dst=100006&amp;field=134" TargetMode = "External"/>
	<Relationship Id="rId3020" Type="http://schemas.openxmlformats.org/officeDocument/2006/relationships/hyperlink" Target="https://login.consultant.ru/link/?req=doc&amp;base=LAW&amp;n=434583&amp;date=21.07.2025&amp;dst=100128&amp;field=134" TargetMode = "External"/>
	<Relationship Id="rId3021" Type="http://schemas.openxmlformats.org/officeDocument/2006/relationships/hyperlink" Target="https://login.consultant.ru/link/?req=doc&amp;base=LAW&amp;n=486791&amp;date=21.07.2025&amp;dst=100009&amp;field=134" TargetMode = "External"/>
	<Relationship Id="rId3022" Type="http://schemas.openxmlformats.org/officeDocument/2006/relationships/hyperlink" Target="https://login.consultant.ru/link/?req=doc&amp;base=LAW&amp;n=361068&amp;date=21.07.2025&amp;dst=100011&amp;field=134" TargetMode = "External"/>
	<Relationship Id="rId3023" Type="http://schemas.openxmlformats.org/officeDocument/2006/relationships/hyperlink" Target="https://login.consultant.ru/link/?req=doc&amp;base=LAW&amp;n=361068&amp;date=21.07.2025&amp;dst=100138&amp;field=134" TargetMode = "External"/>
	<Relationship Id="rId3024" Type="http://schemas.openxmlformats.org/officeDocument/2006/relationships/hyperlink" Target="https://login.consultant.ru/link/?req=doc&amp;base=LAW&amp;n=330846&amp;date=21.07.2025&amp;dst=100406&amp;field=134" TargetMode = "External"/>
	<Relationship Id="rId3025" Type="http://schemas.openxmlformats.org/officeDocument/2006/relationships/hyperlink" Target="https://login.consultant.ru/link/?req=doc&amp;base=LAW&amp;n=453995&amp;date=21.07.2025&amp;dst=100143&amp;field=134" TargetMode = "External"/>
	<Relationship Id="rId3026" Type="http://schemas.openxmlformats.org/officeDocument/2006/relationships/hyperlink" Target="https://login.consultant.ru/link/?req=doc&amp;base=LAW&amp;n=421138&amp;date=21.07.2025&amp;dst=100360&amp;field=134" TargetMode = "External"/>
	<Relationship Id="rId3027" Type="http://schemas.openxmlformats.org/officeDocument/2006/relationships/hyperlink" Target="https://login.consultant.ru/link/?req=doc&amp;base=LAW&amp;n=173386&amp;date=21.07.2025&amp;dst=100230&amp;field=134" TargetMode = "External"/>
	<Relationship Id="rId3028" Type="http://schemas.openxmlformats.org/officeDocument/2006/relationships/hyperlink" Target="https://login.consultant.ru/link/?req=doc&amp;base=LAW&amp;n=421138&amp;date=21.07.2025&amp;dst=100361&amp;field=134" TargetMode = "External"/>
	<Relationship Id="rId3029" Type="http://schemas.openxmlformats.org/officeDocument/2006/relationships/hyperlink" Target="https://login.consultant.ru/link/?req=doc&amp;base=LAW&amp;n=492035&amp;date=21.07.2025&amp;dst=100572&amp;field=134" TargetMode = "External"/>
	<Relationship Id="rId3030" Type="http://schemas.openxmlformats.org/officeDocument/2006/relationships/hyperlink" Target="https://login.consultant.ru/link/?req=doc&amp;base=LAW&amp;n=210168&amp;date=21.07.2025&amp;dst=100428&amp;field=134" TargetMode = "External"/>
	<Relationship Id="rId3031" Type="http://schemas.openxmlformats.org/officeDocument/2006/relationships/hyperlink" Target="https://login.consultant.ru/link/?req=doc&amp;base=LAW&amp;n=421138&amp;date=21.07.2025&amp;dst=100362&amp;field=134" TargetMode = "External"/>
	<Relationship Id="rId3032" Type="http://schemas.openxmlformats.org/officeDocument/2006/relationships/hyperlink" Target="https://login.consultant.ru/link/?req=doc&amp;base=LAW&amp;n=421138&amp;date=21.07.2025&amp;dst=100363&amp;field=134" TargetMode = "External"/>
	<Relationship Id="rId3033" Type="http://schemas.openxmlformats.org/officeDocument/2006/relationships/hyperlink" Target="https://login.consultant.ru/link/?req=doc&amp;base=LAW&amp;n=492035&amp;date=21.07.2025&amp;dst=100573&amp;field=134" TargetMode = "External"/>
	<Relationship Id="rId3034" Type="http://schemas.openxmlformats.org/officeDocument/2006/relationships/hyperlink" Target="https://login.consultant.ru/link/?req=doc&amp;base=LAW&amp;n=210168&amp;date=21.07.2025&amp;dst=100431&amp;field=134" TargetMode = "External"/>
	<Relationship Id="rId3035" Type="http://schemas.openxmlformats.org/officeDocument/2006/relationships/hyperlink" Target="https://login.consultant.ru/link/?req=doc&amp;base=LAW&amp;n=421138&amp;date=21.07.2025&amp;dst=100365&amp;field=134" TargetMode = "External"/>
	<Relationship Id="rId3036" Type="http://schemas.openxmlformats.org/officeDocument/2006/relationships/hyperlink" Target="https://login.consultant.ru/link/?req=doc&amp;base=LAW&amp;n=483349&amp;date=21.07.2025&amp;dst=100452&amp;field=134" TargetMode = "External"/>
	<Relationship Id="rId3037" Type="http://schemas.openxmlformats.org/officeDocument/2006/relationships/hyperlink" Target="https://login.consultant.ru/link/?req=doc&amp;base=LAW&amp;n=421138&amp;date=21.07.2025&amp;dst=100366&amp;field=134" TargetMode = "External"/>
	<Relationship Id="rId3038" Type="http://schemas.openxmlformats.org/officeDocument/2006/relationships/hyperlink" Target="https://login.consultant.ru/link/?req=doc&amp;base=LAW&amp;n=210168&amp;date=21.07.2025&amp;dst=100432&amp;field=134" TargetMode = "External"/>
	<Relationship Id="rId3039" Type="http://schemas.openxmlformats.org/officeDocument/2006/relationships/hyperlink" Target="https://login.consultant.ru/link/?req=doc&amp;base=LAW&amp;n=421138&amp;date=21.07.2025&amp;dst=100367&amp;field=134" TargetMode = "External"/>
	<Relationship Id="rId3040" Type="http://schemas.openxmlformats.org/officeDocument/2006/relationships/hyperlink" Target="https://login.consultant.ru/link/?req=doc&amp;base=LAW&amp;n=210168&amp;date=21.07.2025&amp;dst=100434&amp;field=134" TargetMode = "External"/>
	<Relationship Id="rId3041" Type="http://schemas.openxmlformats.org/officeDocument/2006/relationships/hyperlink" Target="https://login.consultant.ru/link/?req=doc&amp;base=LAW&amp;n=421138&amp;date=21.07.2025&amp;dst=100368&amp;field=134" TargetMode = "External"/>
	<Relationship Id="rId3042" Type="http://schemas.openxmlformats.org/officeDocument/2006/relationships/hyperlink" Target="https://login.consultant.ru/link/?req=doc&amp;base=LAW&amp;n=483349&amp;date=21.07.2025&amp;dst=100453&amp;field=134" TargetMode = "External"/>
	<Relationship Id="rId3043" Type="http://schemas.openxmlformats.org/officeDocument/2006/relationships/hyperlink" Target="https://login.consultant.ru/link/?req=doc&amp;base=LAW&amp;n=170100&amp;date=21.07.2025&amp;dst=100031&amp;field=134" TargetMode = "External"/>
	<Relationship Id="rId3044" Type="http://schemas.openxmlformats.org/officeDocument/2006/relationships/hyperlink" Target="https://login.consultant.ru/link/?req=doc&amp;base=LAW&amp;n=210168&amp;date=21.07.2025&amp;dst=100436&amp;field=134" TargetMode = "External"/>
	<Relationship Id="rId3045" Type="http://schemas.openxmlformats.org/officeDocument/2006/relationships/hyperlink" Target="https://login.consultant.ru/link/?req=doc&amp;base=LAW&amp;n=421138&amp;date=21.07.2025&amp;dst=100369&amp;field=134" TargetMode = "External"/>
	<Relationship Id="rId3046" Type="http://schemas.openxmlformats.org/officeDocument/2006/relationships/hyperlink" Target="https://login.consultant.ru/link/?req=doc&amp;base=LAW&amp;n=494628&amp;date=21.07.2025&amp;dst=100395&amp;field=134" TargetMode = "External"/>
	<Relationship Id="rId3047" Type="http://schemas.openxmlformats.org/officeDocument/2006/relationships/hyperlink" Target="https://login.consultant.ru/link/?req=doc&amp;base=LAW&amp;n=494628&amp;date=21.07.2025&amp;dst=100397&amp;field=134" TargetMode = "External"/>
	<Relationship Id="rId3048" Type="http://schemas.openxmlformats.org/officeDocument/2006/relationships/hyperlink" Target="https://login.consultant.ru/link/?req=doc&amp;base=LAW&amp;n=213698&amp;date=21.07.2025&amp;dst=100012&amp;field=134" TargetMode = "External"/>
	<Relationship Id="rId3049" Type="http://schemas.openxmlformats.org/officeDocument/2006/relationships/hyperlink" Target="https://login.consultant.ru/link/?req=doc&amp;base=LAW&amp;n=422102&amp;date=21.07.2025&amp;dst=100158&amp;field=134" TargetMode = "External"/>
	<Relationship Id="rId3050" Type="http://schemas.openxmlformats.org/officeDocument/2006/relationships/hyperlink" Target="https://login.consultant.ru/link/?req=doc&amp;base=LAW&amp;n=483349&amp;date=21.07.2025&amp;dst=100454&amp;field=134" TargetMode = "External"/>
	<Relationship Id="rId3051" Type="http://schemas.openxmlformats.org/officeDocument/2006/relationships/hyperlink" Target="https://login.consultant.ru/link/?req=doc&amp;base=LAW&amp;n=483349&amp;date=21.07.2025&amp;dst=100456&amp;field=134" TargetMode = "External"/>
	<Relationship Id="rId3052" Type="http://schemas.openxmlformats.org/officeDocument/2006/relationships/hyperlink" Target="https://login.consultant.ru/link/?req=doc&amp;base=LAW&amp;n=421943&amp;date=21.07.2025&amp;dst=100045&amp;field=134" TargetMode = "External"/>
	<Relationship Id="rId3053" Type="http://schemas.openxmlformats.org/officeDocument/2006/relationships/hyperlink" Target="https://login.consultant.ru/link/?req=doc&amp;base=LAW&amp;n=421943&amp;date=21.07.2025&amp;dst=100047&amp;field=134" TargetMode = "External"/>
	<Relationship Id="rId3054" Type="http://schemas.openxmlformats.org/officeDocument/2006/relationships/hyperlink" Target="https://login.consultant.ru/link/?req=doc&amp;base=LAW&amp;n=494628&amp;date=21.07.2025&amp;dst=100400&amp;field=134" TargetMode = "External"/>
	<Relationship Id="rId3055" Type="http://schemas.openxmlformats.org/officeDocument/2006/relationships/hyperlink" Target="https://login.consultant.ru/link/?req=doc&amp;base=LAW&amp;n=483349&amp;date=21.07.2025&amp;dst=100457&amp;field=134" TargetMode = "External"/>
	<Relationship Id="rId3056" Type="http://schemas.openxmlformats.org/officeDocument/2006/relationships/hyperlink" Target="https://login.consultant.ru/link/?req=doc&amp;base=LAW&amp;n=492035&amp;date=21.07.2025&amp;dst=100574&amp;field=134" TargetMode = "External"/>
	<Relationship Id="rId3057" Type="http://schemas.openxmlformats.org/officeDocument/2006/relationships/hyperlink" Target="https://login.consultant.ru/link/?req=doc&amp;base=LAW&amp;n=421138&amp;date=21.07.2025&amp;dst=100370&amp;field=134" TargetMode = "External"/>
	<Relationship Id="rId3058" Type="http://schemas.openxmlformats.org/officeDocument/2006/relationships/hyperlink" Target="https://login.consultant.ru/link/?req=doc&amp;base=LAW&amp;n=483349&amp;date=21.07.2025&amp;dst=100458&amp;field=134" TargetMode = "External"/>
	<Relationship Id="rId3059" Type="http://schemas.openxmlformats.org/officeDocument/2006/relationships/hyperlink" Target="https://login.consultant.ru/link/?req=doc&amp;base=LAW&amp;n=492035&amp;date=21.07.2025&amp;dst=100575&amp;field=134" TargetMode = "External"/>
	<Relationship Id="rId3060" Type="http://schemas.openxmlformats.org/officeDocument/2006/relationships/hyperlink" Target="https://login.consultant.ru/link/?req=doc&amp;base=LAW&amp;n=421138&amp;date=21.07.2025&amp;dst=100371&amp;field=134" TargetMode = "External"/>
	<Relationship Id="rId3061" Type="http://schemas.openxmlformats.org/officeDocument/2006/relationships/hyperlink" Target="https://login.consultant.ru/link/?req=doc&amp;base=LAW&amp;n=210168&amp;date=21.07.2025&amp;dst=100438&amp;field=134" TargetMode = "External"/>
	<Relationship Id="rId3062" Type="http://schemas.openxmlformats.org/officeDocument/2006/relationships/hyperlink" Target="https://login.consultant.ru/link/?req=doc&amp;base=LAW&amp;n=483349&amp;date=21.07.2025&amp;dst=100460&amp;field=134" TargetMode = "External"/>
	<Relationship Id="rId3063" Type="http://schemas.openxmlformats.org/officeDocument/2006/relationships/hyperlink" Target="https://login.consultant.ru/link/?req=doc&amp;base=LAW&amp;n=210168&amp;date=21.07.2025&amp;dst=100439&amp;field=134" TargetMode = "External"/>
	<Relationship Id="rId3064" Type="http://schemas.openxmlformats.org/officeDocument/2006/relationships/hyperlink" Target="https://login.consultant.ru/link/?req=doc&amp;base=LAW&amp;n=483349&amp;date=21.07.2025&amp;dst=100461&amp;field=134" TargetMode = "External"/>
	<Relationship Id="rId3065" Type="http://schemas.openxmlformats.org/officeDocument/2006/relationships/hyperlink" Target="https://login.consultant.ru/link/?req=doc&amp;base=LAW&amp;n=170100&amp;date=21.07.2025&amp;dst=100035&amp;field=134" TargetMode = "External"/>
	<Relationship Id="rId3066" Type="http://schemas.openxmlformats.org/officeDocument/2006/relationships/hyperlink" Target="https://login.consultant.ru/link/?req=doc&amp;base=LAW&amp;n=210168&amp;date=21.07.2025&amp;dst=100441&amp;field=134" TargetMode = "External"/>
	<Relationship Id="rId3067" Type="http://schemas.openxmlformats.org/officeDocument/2006/relationships/hyperlink" Target="https://login.consultant.ru/link/?req=doc&amp;base=LAW&amp;n=494628&amp;date=21.07.2025&amp;dst=100402&amp;field=134" TargetMode = "External"/>
	<Relationship Id="rId3068" Type="http://schemas.openxmlformats.org/officeDocument/2006/relationships/hyperlink" Target="https://login.consultant.ru/link/?req=doc&amp;base=LAW&amp;n=483349&amp;date=21.07.2025&amp;dst=100462&amp;field=134" TargetMode = "External"/>
	<Relationship Id="rId3069" Type="http://schemas.openxmlformats.org/officeDocument/2006/relationships/hyperlink" Target="https://login.consultant.ru/link/?req=doc&amp;base=LAW&amp;n=494628&amp;date=21.07.2025&amp;dst=100403&amp;field=134" TargetMode = "External"/>
	<Relationship Id="rId3070" Type="http://schemas.openxmlformats.org/officeDocument/2006/relationships/hyperlink" Target="https://login.consultant.ru/link/?req=doc&amp;base=LAW&amp;n=483349&amp;date=21.07.2025&amp;dst=100464&amp;field=134" TargetMode = "External"/>
	<Relationship Id="rId3071" Type="http://schemas.openxmlformats.org/officeDocument/2006/relationships/hyperlink" Target="https://login.consultant.ru/link/?req=doc&amp;base=LAW&amp;n=451660&amp;date=21.07.2025&amp;dst=100022&amp;field=134" TargetMode = "External"/>
	<Relationship Id="rId3072" Type="http://schemas.openxmlformats.org/officeDocument/2006/relationships/hyperlink" Target="https://login.consultant.ru/link/?req=doc&amp;base=LAW&amp;n=210168&amp;date=21.07.2025&amp;dst=100526&amp;field=134" TargetMode = "External"/>
	<Relationship Id="rId3073" Type="http://schemas.openxmlformats.org/officeDocument/2006/relationships/hyperlink" Target="https://login.consultant.ru/link/?req=doc&amp;base=LAW&amp;n=421138&amp;date=21.07.2025&amp;dst=100373&amp;field=134" TargetMode = "External"/>
	<Relationship Id="rId3074" Type="http://schemas.openxmlformats.org/officeDocument/2006/relationships/hyperlink" Target="https://login.consultant.ru/link/?req=doc&amp;base=LAW&amp;n=210168&amp;date=21.07.2025&amp;dst=100442&amp;field=134" TargetMode = "External"/>
	<Relationship Id="rId3075" Type="http://schemas.openxmlformats.org/officeDocument/2006/relationships/hyperlink" Target="https://login.consultant.ru/link/?req=doc&amp;base=LAW&amp;n=421138&amp;date=21.07.2025&amp;dst=100374&amp;field=134" TargetMode = "External"/>
	<Relationship Id="rId3076" Type="http://schemas.openxmlformats.org/officeDocument/2006/relationships/hyperlink" Target="https://login.consultant.ru/link/?req=doc&amp;base=LAW&amp;n=421138&amp;date=21.07.2025&amp;dst=100376&amp;field=134" TargetMode = "External"/>
	<Relationship Id="rId3077" Type="http://schemas.openxmlformats.org/officeDocument/2006/relationships/hyperlink" Target="https://login.consultant.ru/link/?req=doc&amp;base=LAW&amp;n=421138&amp;date=21.07.2025&amp;dst=100377&amp;field=134" TargetMode = "External"/>
	<Relationship Id="rId3078" Type="http://schemas.openxmlformats.org/officeDocument/2006/relationships/hyperlink" Target="https://login.consultant.ru/link/?req=doc&amp;base=LAW&amp;n=421138&amp;date=21.07.2025&amp;dst=100378&amp;field=134" TargetMode = "External"/>
	<Relationship Id="rId3079" Type="http://schemas.openxmlformats.org/officeDocument/2006/relationships/hyperlink" Target="https://login.consultant.ru/link/?req=doc&amp;base=LAW&amp;n=421138&amp;date=21.07.2025&amp;dst=100379&amp;field=134" TargetMode = "External"/>
	<Relationship Id="rId3080" Type="http://schemas.openxmlformats.org/officeDocument/2006/relationships/hyperlink" Target="https://login.consultant.ru/link/?req=doc&amp;base=LAW&amp;n=421138&amp;date=21.07.2025&amp;dst=100380&amp;field=134" TargetMode = "External"/>
	<Relationship Id="rId3081" Type="http://schemas.openxmlformats.org/officeDocument/2006/relationships/hyperlink" Target="https://login.consultant.ru/link/?req=doc&amp;base=LAW&amp;n=318535&amp;date=21.07.2025&amp;dst=100008&amp;field=134" TargetMode = "External"/>
	<Relationship Id="rId3082" Type="http://schemas.openxmlformats.org/officeDocument/2006/relationships/hyperlink" Target="https://login.consultant.ru/link/?req=doc&amp;base=LAW&amp;n=201712&amp;date=21.07.2025&amp;dst=100224&amp;field=134" TargetMode = "External"/>
	<Relationship Id="rId3083" Type="http://schemas.openxmlformats.org/officeDocument/2006/relationships/hyperlink" Target="https://login.consultant.ru/link/?req=doc&amp;base=LAW&amp;n=501392&amp;date=21.07.2025&amp;dst=100992&amp;field=134" TargetMode = "External"/>
	<Relationship Id="rId3084" Type="http://schemas.openxmlformats.org/officeDocument/2006/relationships/hyperlink" Target="https://login.consultant.ru/link/?req=doc&amp;base=LAW&amp;n=173386&amp;date=21.07.2025&amp;dst=100255&amp;field=134" TargetMode = "External"/>
	<Relationship Id="rId3085" Type="http://schemas.openxmlformats.org/officeDocument/2006/relationships/hyperlink" Target="https://login.consultant.ru/link/?req=doc&amp;base=LAW&amp;n=421138&amp;date=21.07.2025&amp;dst=100381&amp;field=134" TargetMode = "External"/>
	<Relationship Id="rId3086" Type="http://schemas.openxmlformats.org/officeDocument/2006/relationships/hyperlink" Target="https://login.consultant.ru/link/?req=doc&amp;base=LAW&amp;n=330846&amp;date=21.07.2025&amp;dst=100411&amp;field=134" TargetMode = "External"/>
	<Relationship Id="rId3087" Type="http://schemas.openxmlformats.org/officeDocument/2006/relationships/hyperlink" Target="https://login.consultant.ru/link/?req=doc&amp;base=LAW&amp;n=330846&amp;date=21.07.2025&amp;dst=100413&amp;field=134" TargetMode = "External"/>
	<Relationship Id="rId3088" Type="http://schemas.openxmlformats.org/officeDocument/2006/relationships/hyperlink" Target="https://login.consultant.ru/link/?req=doc&amp;base=LAW&amp;n=330846&amp;date=21.07.2025&amp;dst=100414&amp;field=134" TargetMode = "External"/>
	<Relationship Id="rId3089" Type="http://schemas.openxmlformats.org/officeDocument/2006/relationships/hyperlink" Target="https://login.consultant.ru/link/?req=doc&amp;base=LAW&amp;n=501480&amp;date=21.07.2025&amp;dst=100825&amp;field=134" TargetMode = "External"/>
	<Relationship Id="rId3090" Type="http://schemas.openxmlformats.org/officeDocument/2006/relationships/hyperlink" Target="https://login.consultant.ru/link/?req=doc&amp;base=LAW&amp;n=330846&amp;date=21.07.2025&amp;dst=100415&amp;field=134" TargetMode = "External"/>
	<Relationship Id="rId3091" Type="http://schemas.openxmlformats.org/officeDocument/2006/relationships/hyperlink" Target="https://login.consultant.ru/link/?req=doc&amp;base=LAW&amp;n=287031&amp;date=21.07.2025&amp;dst=100088&amp;field=134" TargetMode = "External"/>
	<Relationship Id="rId3092" Type="http://schemas.openxmlformats.org/officeDocument/2006/relationships/hyperlink" Target="https://login.consultant.ru/link/?req=doc&amp;base=LAW&amp;n=220989&amp;date=21.07.2025&amp;dst=100399&amp;field=134" TargetMode = "External"/>
	<Relationship Id="rId3093" Type="http://schemas.openxmlformats.org/officeDocument/2006/relationships/hyperlink" Target="https://login.consultant.ru/link/?req=doc&amp;base=LAW&amp;n=330846&amp;date=21.07.2025&amp;dst=100416&amp;field=134" TargetMode = "External"/>
	<Relationship Id="rId3094" Type="http://schemas.openxmlformats.org/officeDocument/2006/relationships/hyperlink" Target="https://login.consultant.ru/link/?req=doc&amp;base=LAW&amp;n=501412&amp;date=21.07.2025&amp;dst=100136&amp;field=134" TargetMode = "External"/>
	<Relationship Id="rId3095" Type="http://schemas.openxmlformats.org/officeDocument/2006/relationships/hyperlink" Target="https://login.consultant.ru/link/?req=doc&amp;base=LAW&amp;n=421943&amp;date=21.07.2025&amp;dst=100048&amp;field=134" TargetMode = "External"/>
	<Relationship Id="rId3096" Type="http://schemas.openxmlformats.org/officeDocument/2006/relationships/hyperlink" Target="https://login.consultant.ru/link/?req=doc&amp;base=LAW&amp;n=501392&amp;date=21.07.2025&amp;dst=100994&amp;field=134" TargetMode = "External"/>
	<Relationship Id="rId3097" Type="http://schemas.openxmlformats.org/officeDocument/2006/relationships/hyperlink" Target="https://login.consultant.ru/link/?req=doc&amp;base=LAW&amp;n=162571&amp;date=21.07.2025&amp;dst=100067&amp;field=134" TargetMode = "External"/>
	<Relationship Id="rId3098" Type="http://schemas.openxmlformats.org/officeDocument/2006/relationships/hyperlink" Target="https://login.consultant.ru/link/?req=doc&amp;base=LAW&amp;n=330846&amp;date=21.07.2025&amp;dst=100417&amp;field=134" TargetMode = "External"/>
	<Relationship Id="rId3099" Type="http://schemas.openxmlformats.org/officeDocument/2006/relationships/hyperlink" Target="https://login.consultant.ru/link/?req=doc&amp;base=LAW&amp;n=402552&amp;date=21.07.2025&amp;dst=100049&amp;field=134" TargetMode = "External"/>
	<Relationship Id="rId3100" Type="http://schemas.openxmlformats.org/officeDocument/2006/relationships/hyperlink" Target="https://login.consultant.ru/link/?req=doc&amp;base=LAW&amp;n=501392&amp;date=21.07.2025&amp;dst=100995&amp;field=134" TargetMode = "External"/>
	<Relationship Id="rId3101" Type="http://schemas.openxmlformats.org/officeDocument/2006/relationships/hyperlink" Target="https://login.consultant.ru/link/?req=doc&amp;base=LAW&amp;n=453995&amp;date=21.07.2025&amp;dst=100146&amp;field=134" TargetMode = "External"/>
	<Relationship Id="rId3102" Type="http://schemas.openxmlformats.org/officeDocument/2006/relationships/hyperlink" Target="https://login.consultant.ru/link/?req=doc&amp;base=LAW&amp;n=214635&amp;date=21.07.2025&amp;dst=100064&amp;field=134" TargetMode = "External"/>
	<Relationship Id="rId3103" Type="http://schemas.openxmlformats.org/officeDocument/2006/relationships/hyperlink" Target="https://login.consultant.ru/link/?req=doc&amp;base=LAW&amp;n=446159&amp;date=21.07.2025&amp;dst=100713&amp;field=134" TargetMode = "External"/>
	<Relationship Id="rId3104" Type="http://schemas.openxmlformats.org/officeDocument/2006/relationships/hyperlink" Target="https://login.consultant.ru/link/?req=doc&amp;base=LAW&amp;n=330846&amp;date=21.07.2025&amp;dst=100418&amp;field=134" TargetMode = "External"/>
	<Relationship Id="rId3105" Type="http://schemas.openxmlformats.org/officeDocument/2006/relationships/hyperlink" Target="https://login.consultant.ru/link/?req=doc&amp;base=LAW&amp;n=501392&amp;date=21.07.2025&amp;dst=100996&amp;field=134" TargetMode = "External"/>
	<Relationship Id="rId3106" Type="http://schemas.openxmlformats.org/officeDocument/2006/relationships/hyperlink" Target="https://login.consultant.ru/link/?req=doc&amp;base=LAW&amp;n=453995&amp;date=21.07.2025&amp;dst=100150&amp;field=134" TargetMode = "External"/>
	<Relationship Id="rId3107" Type="http://schemas.openxmlformats.org/officeDocument/2006/relationships/hyperlink" Target="https://login.consultant.ru/link/?req=doc&amp;base=LAW&amp;n=453995&amp;date=21.07.2025&amp;dst=100152&amp;field=134" TargetMode = "External"/>
	<Relationship Id="rId3108" Type="http://schemas.openxmlformats.org/officeDocument/2006/relationships/hyperlink" Target="https://login.consultant.ru/link/?req=doc&amp;base=LAW&amp;n=453995&amp;date=21.07.2025&amp;dst=100157&amp;field=134" TargetMode = "External"/>
	<Relationship Id="rId3109" Type="http://schemas.openxmlformats.org/officeDocument/2006/relationships/hyperlink" Target="https://login.consultant.ru/link/?req=doc&amp;base=LAW&amp;n=422102&amp;date=21.07.2025&amp;dst=100161&amp;field=134" TargetMode = "External"/>
	<Relationship Id="rId3110" Type="http://schemas.openxmlformats.org/officeDocument/2006/relationships/hyperlink" Target="https://login.consultant.ru/link/?req=doc&amp;base=LAW&amp;n=501392&amp;date=21.07.2025&amp;dst=100997&amp;field=134" TargetMode = "External"/>
	<Relationship Id="rId3111" Type="http://schemas.openxmlformats.org/officeDocument/2006/relationships/hyperlink" Target="https://login.consultant.ru/link/?req=doc&amp;base=LAW&amp;n=422102&amp;date=21.07.2025&amp;dst=100163&amp;field=134" TargetMode = "External"/>
	<Relationship Id="rId3112" Type="http://schemas.openxmlformats.org/officeDocument/2006/relationships/hyperlink" Target="https://login.consultant.ru/link/?req=doc&amp;base=LAW&amp;n=330846&amp;date=21.07.2025&amp;dst=100419&amp;field=134" TargetMode = "External"/>
	<Relationship Id="rId3113" Type="http://schemas.openxmlformats.org/officeDocument/2006/relationships/hyperlink" Target="https://login.consultant.ru/link/?req=doc&amp;base=LAW&amp;n=162571&amp;date=21.07.2025&amp;dst=100069&amp;field=134" TargetMode = "External"/>
	<Relationship Id="rId3114" Type="http://schemas.openxmlformats.org/officeDocument/2006/relationships/hyperlink" Target="https://login.consultant.ru/link/?req=doc&amp;base=LAW&amp;n=330846&amp;date=21.07.2025&amp;dst=100420&amp;field=134" TargetMode = "External"/>
	<Relationship Id="rId3115" Type="http://schemas.openxmlformats.org/officeDocument/2006/relationships/hyperlink" Target="https://login.consultant.ru/link/?req=doc&amp;base=LAW&amp;n=162571&amp;date=21.07.2025&amp;dst=100071&amp;field=134" TargetMode = "External"/>
	<Relationship Id="rId3116" Type="http://schemas.openxmlformats.org/officeDocument/2006/relationships/hyperlink" Target="https://login.consultant.ru/link/?req=doc&amp;base=LAW&amp;n=330846&amp;date=21.07.2025&amp;dst=100421&amp;field=134" TargetMode = "External"/>
	<Relationship Id="rId3117" Type="http://schemas.openxmlformats.org/officeDocument/2006/relationships/hyperlink" Target="https://login.consultant.ru/link/?req=doc&amp;base=LAW&amp;n=162571&amp;date=21.07.2025&amp;dst=100073&amp;field=134" TargetMode = "External"/>
	<Relationship Id="rId3118" Type="http://schemas.openxmlformats.org/officeDocument/2006/relationships/hyperlink" Target="https://login.consultant.ru/link/?req=doc&amp;base=LAW&amp;n=330846&amp;date=21.07.2025&amp;dst=100422&amp;field=134" TargetMode = "External"/>
	<Relationship Id="rId3119" Type="http://schemas.openxmlformats.org/officeDocument/2006/relationships/hyperlink" Target="https://login.consultant.ru/link/?req=doc&amp;base=LAW&amp;n=330846&amp;date=21.07.2025&amp;dst=100423&amp;field=134" TargetMode = "External"/>
	<Relationship Id="rId3120" Type="http://schemas.openxmlformats.org/officeDocument/2006/relationships/hyperlink" Target="https://login.consultant.ru/link/?req=doc&amp;base=LAW&amp;n=508362&amp;date=21.07.2025&amp;dst=100013&amp;field=134" TargetMode = "External"/>
	<Relationship Id="rId3121" Type="http://schemas.openxmlformats.org/officeDocument/2006/relationships/hyperlink" Target="https://login.consultant.ru/link/?req=doc&amp;base=LAW&amp;n=508362&amp;date=21.07.2025&amp;dst=100015&amp;field=134" TargetMode = "External"/>
	<Relationship Id="rId3122" Type="http://schemas.openxmlformats.org/officeDocument/2006/relationships/hyperlink" Target="https://login.consultant.ru/link/?req=doc&amp;base=LAW&amp;n=508362&amp;date=21.07.2025&amp;dst=100016&amp;field=134" TargetMode = "External"/>
	<Relationship Id="rId3123" Type="http://schemas.openxmlformats.org/officeDocument/2006/relationships/hyperlink" Target="https://login.consultant.ru/link/?req=doc&amp;base=LAW&amp;n=501412&amp;date=21.07.2025&amp;dst=100137&amp;field=134" TargetMode = "External"/>
	<Relationship Id="rId3124" Type="http://schemas.openxmlformats.org/officeDocument/2006/relationships/hyperlink" Target="https://login.consultant.ru/link/?req=doc&amp;base=LAW&amp;n=501392&amp;date=21.07.2025&amp;dst=100998&amp;field=134" TargetMode = "External"/>
	<Relationship Id="rId3125" Type="http://schemas.openxmlformats.org/officeDocument/2006/relationships/hyperlink" Target="https://login.consultant.ru/link/?req=doc&amp;base=LAW&amp;n=453995&amp;date=21.07.2025&amp;dst=100158&amp;field=134" TargetMode = "External"/>
	<Relationship Id="rId3126" Type="http://schemas.openxmlformats.org/officeDocument/2006/relationships/hyperlink" Target="https://login.consultant.ru/link/?req=doc&amp;base=LAW&amp;n=453995&amp;date=21.07.2025&amp;dst=100160&amp;field=134" TargetMode = "External"/>
	<Relationship Id="rId3127" Type="http://schemas.openxmlformats.org/officeDocument/2006/relationships/hyperlink" Target="https://login.consultant.ru/link/?req=doc&amp;base=LAW&amp;n=501392&amp;date=21.07.2025&amp;dst=100999&amp;field=134" TargetMode = "External"/>
	<Relationship Id="rId3128" Type="http://schemas.openxmlformats.org/officeDocument/2006/relationships/hyperlink" Target="https://login.consultant.ru/link/?req=doc&amp;base=LAW&amp;n=453995&amp;date=21.07.2025&amp;dst=100161&amp;field=134" TargetMode = "External"/>
	<Relationship Id="rId3129" Type="http://schemas.openxmlformats.org/officeDocument/2006/relationships/hyperlink" Target="https://login.consultant.ru/link/?req=doc&amp;base=LAW&amp;n=501392&amp;date=21.07.2025&amp;dst=101000&amp;field=134" TargetMode = "External"/>
	<Relationship Id="rId3130" Type="http://schemas.openxmlformats.org/officeDocument/2006/relationships/hyperlink" Target="https://login.consultant.ru/link/?req=doc&amp;base=LAW&amp;n=494628&amp;date=21.07.2025&amp;dst=100404&amp;field=134" TargetMode = "External"/>
	<Relationship Id="rId3131" Type="http://schemas.openxmlformats.org/officeDocument/2006/relationships/hyperlink" Target="https://login.consultant.ru/link/?req=doc&amp;base=LAW&amp;n=494628&amp;date=21.07.2025&amp;dst=100406&amp;field=134" TargetMode = "External"/>
	<Relationship Id="rId3132" Type="http://schemas.openxmlformats.org/officeDocument/2006/relationships/hyperlink" Target="https://login.consultant.ru/link/?req=doc&amp;base=LAW&amp;n=501392&amp;date=21.07.2025&amp;dst=101001&amp;field=134" TargetMode = "External"/>
	<Relationship Id="rId3133" Type="http://schemas.openxmlformats.org/officeDocument/2006/relationships/hyperlink" Target="https://login.consultant.ru/link/?req=doc&amp;base=LAW&amp;n=494628&amp;date=21.07.2025&amp;dst=100407&amp;field=134" TargetMode = "External"/>
	<Relationship Id="rId3134" Type="http://schemas.openxmlformats.org/officeDocument/2006/relationships/hyperlink" Target="https://login.consultant.ru/link/?req=doc&amp;base=LAW&amp;n=494628&amp;date=21.07.2025&amp;dst=100408&amp;field=134" TargetMode = "External"/>
	<Relationship Id="rId3135" Type="http://schemas.openxmlformats.org/officeDocument/2006/relationships/hyperlink" Target="https://login.consultant.ru/link/?req=doc&amp;base=LAW&amp;n=501392&amp;date=21.07.2025&amp;dst=101002&amp;field=134" TargetMode = "External"/>
	<Relationship Id="rId3136" Type="http://schemas.openxmlformats.org/officeDocument/2006/relationships/hyperlink" Target="https://login.consultant.ru/link/?req=doc&amp;base=LAW&amp;n=436172&amp;date=21.07.2025&amp;dst=100064&amp;field=134" TargetMode = "External"/>
	<Relationship Id="rId3137" Type="http://schemas.openxmlformats.org/officeDocument/2006/relationships/hyperlink" Target="https://login.consultant.ru/link/?req=doc&amp;base=LAW&amp;n=436172&amp;date=21.07.2025&amp;dst=100066&amp;field=134" TargetMode = "External"/>
	<Relationship Id="rId3138" Type="http://schemas.openxmlformats.org/officeDocument/2006/relationships/hyperlink" Target="https://login.consultant.ru/link/?req=doc&amp;base=LAW&amp;n=372677&amp;date=21.07.2025&amp;dst=100083&amp;field=134" TargetMode = "External"/>
	<Relationship Id="rId3139" Type="http://schemas.openxmlformats.org/officeDocument/2006/relationships/hyperlink" Target="https://login.consultant.ru/link/?req=doc&amp;base=LAW&amp;n=372677&amp;date=21.07.2025&amp;dst=100083&amp;field=134" TargetMode = "External"/>
	<Relationship Id="rId3140" Type="http://schemas.openxmlformats.org/officeDocument/2006/relationships/hyperlink" Target="https://login.consultant.ru/link/?req=doc&amp;base=LAW&amp;n=449446&amp;date=21.07.2025&amp;dst=100224&amp;field=134" TargetMode = "External"/>
	<Relationship Id="rId3141" Type="http://schemas.openxmlformats.org/officeDocument/2006/relationships/hyperlink" Target="https://login.consultant.ru/link/?req=doc&amp;base=LAW&amp;n=449446&amp;date=21.07.2025&amp;dst=100225&amp;field=134" TargetMode = "External"/>
	<Relationship Id="rId3142" Type="http://schemas.openxmlformats.org/officeDocument/2006/relationships/hyperlink" Target="https://login.consultant.ru/link/?req=doc&amp;base=LAW&amp;n=449446&amp;date=21.07.2025&amp;dst=100226&amp;field=134" TargetMode = "External"/>
	<Relationship Id="rId3143" Type="http://schemas.openxmlformats.org/officeDocument/2006/relationships/hyperlink" Target="https://login.consultant.ru/link/?req=doc&amp;base=LAW&amp;n=372677&amp;date=21.07.2025&amp;dst=100083&amp;field=134" TargetMode = "External"/>
	<Relationship Id="rId3144" Type="http://schemas.openxmlformats.org/officeDocument/2006/relationships/hyperlink" Target="https://login.consultant.ru/link/?req=doc&amp;base=LAW&amp;n=494367&amp;date=21.07.2025&amp;dst=100062&amp;field=134" TargetMode = "External"/>
	<Relationship Id="rId3145" Type="http://schemas.openxmlformats.org/officeDocument/2006/relationships/hyperlink" Target="https://login.consultant.ru/link/?req=doc&amp;base=LAW&amp;n=465416&amp;date=21.07.2025&amp;dst=100044&amp;field=134" TargetMode = "External"/>
	<Relationship Id="rId3146" Type="http://schemas.openxmlformats.org/officeDocument/2006/relationships/hyperlink" Target="https://login.consultant.ru/link/?req=doc&amp;base=LAW&amp;n=494367&amp;date=21.07.2025&amp;dst=100063&amp;field=134" TargetMode = "External"/>
	<Relationship Id="rId3147" Type="http://schemas.openxmlformats.org/officeDocument/2006/relationships/hyperlink" Target="https://login.consultant.ru/link/?req=doc&amp;base=LAW&amp;n=489041&amp;date=21.07.2025&amp;dst=100188&amp;field=134" TargetMode = "External"/>
	<Relationship Id="rId3148" Type="http://schemas.openxmlformats.org/officeDocument/2006/relationships/hyperlink" Target="https://login.consultant.ru/link/?req=doc&amp;base=LAW&amp;n=396774&amp;date=21.07.2025&amp;dst=100009&amp;field=134" TargetMode = "External"/>
	<Relationship Id="rId3149" Type="http://schemas.openxmlformats.org/officeDocument/2006/relationships/hyperlink" Target="https://login.consultant.ru/link/?req=doc&amp;base=LAW&amp;n=494367&amp;date=21.07.2025&amp;dst=100064&amp;field=134" TargetMode = "External"/>
	<Relationship Id="rId3150" Type="http://schemas.openxmlformats.org/officeDocument/2006/relationships/hyperlink" Target="https://login.consultant.ru/link/?req=doc&amp;base=LAW&amp;n=449446&amp;date=21.07.2025&amp;dst=100227&amp;field=134" TargetMode = "External"/>
	<Relationship Id="rId3151" Type="http://schemas.openxmlformats.org/officeDocument/2006/relationships/hyperlink" Target="https://login.consultant.ru/link/?req=doc&amp;base=LAW&amp;n=494367&amp;date=21.07.2025&amp;dst=100066&amp;field=134" TargetMode = "External"/>
	<Relationship Id="rId3152" Type="http://schemas.openxmlformats.org/officeDocument/2006/relationships/hyperlink" Target="https://login.consultant.ru/link/?req=doc&amp;base=LAW&amp;n=501392&amp;date=21.07.2025&amp;dst=101004&amp;field=134" TargetMode = "External"/>
	<Relationship Id="rId3153" Type="http://schemas.openxmlformats.org/officeDocument/2006/relationships/hyperlink" Target="https://login.consultant.ru/link/?req=doc&amp;base=LAW&amp;n=465416&amp;date=21.07.2025&amp;dst=100045&amp;field=134" TargetMode = "External"/>
	<Relationship Id="rId3154" Type="http://schemas.openxmlformats.org/officeDocument/2006/relationships/hyperlink" Target="https://login.consultant.ru/link/?req=doc&amp;base=LAW&amp;n=489359&amp;date=21.07.2025&amp;dst=100086&amp;field=134" TargetMode = "External"/>
	<Relationship Id="rId3155" Type="http://schemas.openxmlformats.org/officeDocument/2006/relationships/hyperlink" Target="https://login.consultant.ru/link/?req=doc&amp;base=LAW&amp;n=508524&amp;date=21.07.2025" TargetMode = "External"/>
	<Relationship Id="rId3156" Type="http://schemas.openxmlformats.org/officeDocument/2006/relationships/hyperlink" Target="https://login.consultant.ru/link/?req=doc&amp;base=LAW&amp;n=465416&amp;date=21.07.2025&amp;dst=100046&amp;field=134" TargetMode = "External"/>
	<Relationship Id="rId3157" Type="http://schemas.openxmlformats.org/officeDocument/2006/relationships/hyperlink" Target="https://login.consultant.ru/link/?req=doc&amp;base=LAW&amp;n=465416&amp;date=21.07.2025&amp;dst=100048&amp;field=134" TargetMode = "External"/>
	<Relationship Id="rId3158" Type="http://schemas.openxmlformats.org/officeDocument/2006/relationships/hyperlink" Target="https://login.consultant.ru/link/?req=doc&amp;base=LAW&amp;n=465416&amp;date=21.07.2025&amp;dst=100049&amp;field=134" TargetMode = "External"/>
	<Relationship Id="rId3159" Type="http://schemas.openxmlformats.org/officeDocument/2006/relationships/hyperlink" Target="https://login.consultant.ru/link/?req=doc&amp;base=LAW&amp;n=489359&amp;date=21.07.2025&amp;dst=100087&amp;field=134" TargetMode = "External"/>
	<Relationship Id="rId3160" Type="http://schemas.openxmlformats.org/officeDocument/2006/relationships/hyperlink" Target="https://login.consultant.ru/link/?req=doc&amp;base=LAW&amp;n=465416&amp;date=21.07.2025&amp;dst=100050&amp;field=134" TargetMode = "External"/>
	<Relationship Id="rId3161" Type="http://schemas.openxmlformats.org/officeDocument/2006/relationships/hyperlink" Target="https://login.consultant.ru/link/?req=doc&amp;base=LAW&amp;n=501392&amp;date=21.07.2025&amp;dst=101005&amp;field=134" TargetMode = "External"/>
	<Relationship Id="rId3162" Type="http://schemas.openxmlformats.org/officeDocument/2006/relationships/hyperlink" Target="https://login.consultant.ru/link/?req=doc&amp;base=LAW&amp;n=372677&amp;date=21.07.2025&amp;dst=100083&amp;field=134" TargetMode = "External"/>
	<Relationship Id="rId3163" Type="http://schemas.openxmlformats.org/officeDocument/2006/relationships/hyperlink" Target="https://login.consultant.ru/link/?req=doc&amp;base=LAW&amp;n=479258&amp;date=21.07.2025&amp;dst=100010&amp;field=134" TargetMode = "External"/>
	<Relationship Id="rId3164" Type="http://schemas.openxmlformats.org/officeDocument/2006/relationships/hyperlink" Target="https://login.consultant.ru/link/?req=doc&amp;base=LAW&amp;n=501392&amp;date=21.07.2025&amp;dst=101007&amp;field=134" TargetMode = "External"/>
	<Relationship Id="rId3165" Type="http://schemas.openxmlformats.org/officeDocument/2006/relationships/hyperlink" Target="https://login.consultant.ru/link/?req=doc&amp;base=LAW&amp;n=479258&amp;date=21.07.2025&amp;dst=100010&amp;field=134" TargetMode = "External"/>
	<Relationship Id="rId3166" Type="http://schemas.openxmlformats.org/officeDocument/2006/relationships/hyperlink" Target="https://login.consultant.ru/link/?req=doc&amp;base=LAW&amp;n=501392&amp;date=21.07.2025&amp;dst=101008&amp;field=134" TargetMode = "External"/>
	<Relationship Id="rId3167" Type="http://schemas.openxmlformats.org/officeDocument/2006/relationships/hyperlink" Target="https://login.consultant.ru/link/?req=doc&amp;base=LAW&amp;n=501392&amp;date=21.07.2025&amp;dst=101009&amp;field=134" TargetMode = "External"/>
	<Relationship Id="rId3168" Type="http://schemas.openxmlformats.org/officeDocument/2006/relationships/hyperlink" Target="https://login.consultant.ru/link/?req=doc&amp;base=LAW&amp;n=465416&amp;date=21.07.2025&amp;dst=100052&amp;field=134" TargetMode = "External"/>
	<Relationship Id="rId3169" Type="http://schemas.openxmlformats.org/officeDocument/2006/relationships/hyperlink" Target="https://login.consultant.ru/link/?req=doc&amp;base=LAW&amp;n=483070&amp;date=21.07.2025&amp;dst=208&amp;field=134" TargetMode = "External"/>
	<Relationship Id="rId3170" Type="http://schemas.openxmlformats.org/officeDocument/2006/relationships/hyperlink" Target="https://login.consultant.ru/link/?req=doc&amp;base=LAW&amp;n=494367&amp;date=21.07.2025&amp;dst=100069&amp;field=134" TargetMode = "External"/>
	<Relationship Id="rId3171" Type="http://schemas.openxmlformats.org/officeDocument/2006/relationships/hyperlink" Target="https://login.consultant.ru/link/?req=doc&amp;base=LAW&amp;n=494367&amp;date=21.07.2025&amp;dst=100071&amp;field=134" TargetMode = "External"/>
	<Relationship Id="rId3172" Type="http://schemas.openxmlformats.org/officeDocument/2006/relationships/hyperlink" Target="https://login.consultant.ru/link/?req=doc&amp;base=LAW&amp;n=494367&amp;date=21.07.2025&amp;dst=100072&amp;field=134" TargetMode = "External"/>
	<Relationship Id="rId3173" Type="http://schemas.openxmlformats.org/officeDocument/2006/relationships/hyperlink" Target="https://login.consultant.ru/link/?req=doc&amp;base=LAW&amp;n=479258&amp;date=21.07.2025&amp;dst=10&amp;field=134" TargetMode = "External"/>
	<Relationship Id="rId3174" Type="http://schemas.openxmlformats.org/officeDocument/2006/relationships/hyperlink" Target="https://login.consultant.ru/link/?req=doc&amp;base=LAW&amp;n=465416&amp;date=21.07.2025&amp;dst=100054&amp;field=134" TargetMode = "External"/>
	<Relationship Id="rId3175" Type="http://schemas.openxmlformats.org/officeDocument/2006/relationships/hyperlink" Target="https://login.consultant.ru/link/?req=doc&amp;base=LAW&amp;n=465416&amp;date=21.07.2025&amp;dst=100056&amp;field=134" TargetMode = "External"/>
	<Relationship Id="rId3176" Type="http://schemas.openxmlformats.org/officeDocument/2006/relationships/hyperlink" Target="https://login.consultant.ru/link/?req=doc&amp;base=LAW&amp;n=465416&amp;date=21.07.2025&amp;dst=100061&amp;field=134" TargetMode = "External"/>
	<Relationship Id="rId3177" Type="http://schemas.openxmlformats.org/officeDocument/2006/relationships/hyperlink" Target="https://login.consultant.ru/link/?req=doc&amp;base=LAW&amp;n=494367&amp;date=21.07.2025&amp;dst=100074&amp;field=134" TargetMode = "External"/>
	<Relationship Id="rId3178" Type="http://schemas.openxmlformats.org/officeDocument/2006/relationships/hyperlink" Target="https://login.consultant.ru/link/?req=doc&amp;base=LAW&amp;n=494367&amp;date=21.07.2025&amp;dst=100076&amp;field=134" TargetMode = "External"/>
	<Relationship Id="rId3179" Type="http://schemas.openxmlformats.org/officeDocument/2006/relationships/hyperlink" Target="https://login.consultant.ru/link/?req=doc&amp;base=LAW&amp;n=465416&amp;date=21.07.2025&amp;dst=100062&amp;field=134" TargetMode = "External"/>
	<Relationship Id="rId3180" Type="http://schemas.openxmlformats.org/officeDocument/2006/relationships/hyperlink" Target="https://login.consultant.ru/link/?req=doc&amp;base=LAW&amp;n=465416&amp;date=21.07.2025&amp;dst=100065&amp;field=134" TargetMode = "External"/>
	<Relationship Id="rId3181" Type="http://schemas.openxmlformats.org/officeDocument/2006/relationships/hyperlink" Target="https://login.consultant.ru/link/?req=doc&amp;base=LAW&amp;n=465416&amp;date=21.07.2025&amp;dst=100066&amp;field=134" TargetMode = "External"/>
	<Relationship Id="rId3182" Type="http://schemas.openxmlformats.org/officeDocument/2006/relationships/hyperlink" Target="https://login.consultant.ru/link/?req=doc&amp;base=LAW&amp;n=495301&amp;date=21.07.2025" TargetMode = "External"/>
	<Relationship Id="rId3183" Type="http://schemas.openxmlformats.org/officeDocument/2006/relationships/hyperlink" Target="https://login.consultant.ru/link/?req=doc&amp;base=LAW&amp;n=465416&amp;date=21.07.2025&amp;dst=100067&amp;field=134" TargetMode = "External"/>
	<Relationship Id="rId3184" Type="http://schemas.openxmlformats.org/officeDocument/2006/relationships/hyperlink" Target="https://login.consultant.ru/link/?req=doc&amp;base=LAW&amp;n=494367&amp;date=21.07.2025&amp;dst=100078&amp;field=134" TargetMode = "External"/>
	<Relationship Id="rId3185" Type="http://schemas.openxmlformats.org/officeDocument/2006/relationships/hyperlink" Target="https://login.consultant.ru/link/?req=doc&amp;base=LAW&amp;n=494367&amp;date=21.07.2025&amp;dst=100080&amp;field=134" TargetMode = "External"/>
	<Relationship Id="rId3186" Type="http://schemas.openxmlformats.org/officeDocument/2006/relationships/hyperlink" Target="https://login.consultant.ru/link/?req=doc&amp;base=LAW&amp;n=465416&amp;date=21.07.2025&amp;dst=100069&amp;field=134" TargetMode = "External"/>
	<Relationship Id="rId3187" Type="http://schemas.openxmlformats.org/officeDocument/2006/relationships/hyperlink" Target="https://login.consultant.ru/link/?req=doc&amp;base=LAW&amp;n=372677&amp;date=21.07.2025&amp;dst=100083&amp;field=134" TargetMode = "External"/>
	<Relationship Id="rId3188" Type="http://schemas.openxmlformats.org/officeDocument/2006/relationships/hyperlink" Target="https://login.consultant.ru/link/?req=doc&amp;base=LAW&amp;n=494367&amp;date=21.07.2025&amp;dst=100082&amp;field=134" TargetMode = "External"/>
	<Relationship Id="rId3189" Type="http://schemas.openxmlformats.org/officeDocument/2006/relationships/hyperlink" Target="https://login.consultant.ru/link/?req=doc&amp;base=LAW&amp;n=465416&amp;date=21.07.2025&amp;dst=100072&amp;field=134" TargetMode = "External"/>
	<Relationship Id="rId3190" Type="http://schemas.openxmlformats.org/officeDocument/2006/relationships/hyperlink" Target="https://login.consultant.ru/link/?req=doc&amp;base=LAW&amp;n=465416&amp;date=21.07.2025&amp;dst=100073&amp;field=134" TargetMode = "External"/>
	<Relationship Id="rId3191" Type="http://schemas.openxmlformats.org/officeDocument/2006/relationships/hyperlink" Target="https://login.consultant.ru/link/?req=doc&amp;base=LAW&amp;n=501392&amp;date=21.07.2025&amp;dst=101011&amp;field=134" TargetMode = "External"/>
	<Relationship Id="rId3192" Type="http://schemas.openxmlformats.org/officeDocument/2006/relationships/hyperlink" Target="https://login.consultant.ru/link/?req=doc&amp;base=LAW&amp;n=353404&amp;date=21.07.2025&amp;dst=100010&amp;field=134" TargetMode = "External"/>
	<Relationship Id="rId3193" Type="http://schemas.openxmlformats.org/officeDocument/2006/relationships/hyperlink" Target="https://login.consultant.ru/link/?req=doc&amp;base=LAW&amp;n=494367&amp;date=21.07.2025&amp;dst=100084&amp;field=134" TargetMode = "External"/>
	<Relationship Id="rId3194" Type="http://schemas.openxmlformats.org/officeDocument/2006/relationships/hyperlink" Target="https://login.consultant.ru/link/?req=doc&amp;base=LAW&amp;n=501392&amp;date=21.07.2025&amp;dst=101012&amp;field=134" TargetMode = "External"/>
	<Relationship Id="rId3195" Type="http://schemas.openxmlformats.org/officeDocument/2006/relationships/hyperlink" Target="https://login.consultant.ru/link/?req=doc&amp;base=LAW&amp;n=508362&amp;date=21.07.2025&amp;dst=100017&amp;field=134" TargetMode = "External"/>
	<Relationship Id="rId3196" Type="http://schemas.openxmlformats.org/officeDocument/2006/relationships/hyperlink" Target="https://login.consultant.ru/link/?req=doc&amp;base=LAW&amp;n=494367&amp;date=21.07.2025&amp;dst=100090&amp;field=134" TargetMode = "External"/>
	<Relationship Id="rId3197" Type="http://schemas.openxmlformats.org/officeDocument/2006/relationships/hyperlink" Target="https://login.consultant.ru/link/?req=doc&amp;base=LAW&amp;n=494367&amp;date=21.07.2025&amp;dst=100092&amp;field=134" TargetMode = "External"/>
	<Relationship Id="rId3198" Type="http://schemas.openxmlformats.org/officeDocument/2006/relationships/hyperlink" Target="https://login.consultant.ru/link/?req=doc&amp;base=LAW&amp;n=372677&amp;date=21.07.2025&amp;dst=100083&amp;field=134" TargetMode = "External"/>
	<Relationship Id="rId3199" Type="http://schemas.openxmlformats.org/officeDocument/2006/relationships/hyperlink" Target="https://login.consultant.ru/link/?req=doc&amp;base=LAW&amp;n=465416&amp;date=21.07.2025&amp;dst=100076&amp;field=134" TargetMode = "External"/>
	<Relationship Id="rId3200" Type="http://schemas.openxmlformats.org/officeDocument/2006/relationships/hyperlink" Target="https://login.consultant.ru/link/?req=doc&amp;base=LAW&amp;n=494367&amp;date=21.07.2025&amp;dst=100099&amp;field=134" TargetMode = "External"/>
	<Relationship Id="rId3201" Type="http://schemas.openxmlformats.org/officeDocument/2006/relationships/hyperlink" Target="https://login.consultant.ru/link/?req=doc&amp;base=LAW&amp;n=494367&amp;date=21.07.2025&amp;dst=100100&amp;field=134" TargetMode = "External"/>
	<Relationship Id="rId3202" Type="http://schemas.openxmlformats.org/officeDocument/2006/relationships/hyperlink" Target="https://login.consultant.ru/link/?req=doc&amp;base=LAW&amp;n=465416&amp;date=21.07.2025&amp;dst=100077&amp;field=134" TargetMode = "External"/>
	<Relationship Id="rId3203" Type="http://schemas.openxmlformats.org/officeDocument/2006/relationships/hyperlink" Target="https://login.consultant.ru/link/?req=doc&amp;base=LAW&amp;n=494367&amp;date=21.07.2025&amp;dst=100102&amp;field=134" TargetMode = "External"/>
	<Relationship Id="rId3204" Type="http://schemas.openxmlformats.org/officeDocument/2006/relationships/hyperlink" Target="https://login.consultant.ru/link/?req=doc&amp;base=LAW&amp;n=494367&amp;date=21.07.2025&amp;dst=100104&amp;field=134" TargetMode = "External"/>
	<Relationship Id="rId3205" Type="http://schemas.openxmlformats.org/officeDocument/2006/relationships/hyperlink" Target="https://login.consultant.ru/link/?req=doc&amp;base=LAW&amp;n=508524&amp;date=21.07.2025&amp;dst=951&amp;field=134" TargetMode = "External"/>
	<Relationship Id="rId3206" Type="http://schemas.openxmlformats.org/officeDocument/2006/relationships/hyperlink" Target="https://login.consultant.ru/link/?req=doc&amp;base=LAW&amp;n=494367&amp;date=21.07.2025&amp;dst=100106&amp;field=134" TargetMode = "External"/>
	<Relationship Id="rId3207" Type="http://schemas.openxmlformats.org/officeDocument/2006/relationships/hyperlink" Target="https://login.consultant.ru/link/?req=doc&amp;base=LAW&amp;n=465416&amp;date=21.07.2025&amp;dst=100078&amp;field=134" TargetMode = "External"/>
	<Relationship Id="rId3208" Type="http://schemas.openxmlformats.org/officeDocument/2006/relationships/hyperlink" Target="https://login.consultant.ru/link/?req=doc&amp;base=LAW&amp;n=494367&amp;date=21.07.2025&amp;dst=100108&amp;field=134" TargetMode = "External"/>
	<Relationship Id="rId3209" Type="http://schemas.openxmlformats.org/officeDocument/2006/relationships/hyperlink" Target="https://login.consultant.ru/link/?req=doc&amp;base=LAW&amp;n=465416&amp;date=21.07.2025&amp;dst=100080&amp;field=134" TargetMode = "External"/>
	<Relationship Id="rId3210" Type="http://schemas.openxmlformats.org/officeDocument/2006/relationships/hyperlink" Target="https://login.consultant.ru/link/?req=doc&amp;base=LAW&amp;n=494367&amp;date=21.07.2025&amp;dst=100109&amp;field=134" TargetMode = "External"/>
	<Relationship Id="rId3211" Type="http://schemas.openxmlformats.org/officeDocument/2006/relationships/hyperlink" Target="https://login.consultant.ru/link/?req=doc&amp;base=LAW&amp;n=494367&amp;date=21.07.2025&amp;dst=100110&amp;field=134" TargetMode = "External"/>
	<Relationship Id="rId3212" Type="http://schemas.openxmlformats.org/officeDocument/2006/relationships/hyperlink" Target="https://login.consultant.ru/link/?req=doc&amp;base=LAW&amp;n=372677&amp;date=21.07.2025&amp;dst=100083&amp;field=134" TargetMode = "External"/>
	<Relationship Id="rId3213" Type="http://schemas.openxmlformats.org/officeDocument/2006/relationships/hyperlink" Target="https://login.consultant.ru/link/?req=doc&amp;base=LAW&amp;n=465416&amp;date=21.07.2025&amp;dst=100082&amp;field=134" TargetMode = "External"/>
	<Relationship Id="rId3214" Type="http://schemas.openxmlformats.org/officeDocument/2006/relationships/hyperlink" Target="https://login.consultant.ru/link/?req=doc&amp;base=LAW&amp;n=509385&amp;date=21.07.2025&amp;dst=100011&amp;field=134" TargetMode = "External"/>
	<Relationship Id="rId3215" Type="http://schemas.openxmlformats.org/officeDocument/2006/relationships/hyperlink" Target="https://login.consultant.ru/link/?req=doc&amp;base=LAW&amp;n=509385&amp;date=21.07.2025&amp;dst=100123&amp;field=134" TargetMode = "External"/>
	<Relationship Id="rId3216" Type="http://schemas.openxmlformats.org/officeDocument/2006/relationships/hyperlink" Target="https://login.consultant.ru/link/?req=doc&amp;base=LAW&amp;n=465416&amp;date=21.07.2025&amp;dst=100083&amp;field=134" TargetMode = "External"/>
	<Relationship Id="rId3217" Type="http://schemas.openxmlformats.org/officeDocument/2006/relationships/hyperlink" Target="https://login.consultant.ru/link/?req=doc&amp;base=LAW&amp;n=501392&amp;date=21.07.2025&amp;dst=101014&amp;field=134" TargetMode = "External"/>
	<Relationship Id="rId3218" Type="http://schemas.openxmlformats.org/officeDocument/2006/relationships/hyperlink" Target="https://login.consultant.ru/link/?req=doc&amp;base=LAW&amp;n=465416&amp;date=21.07.2025&amp;dst=100084&amp;field=134" TargetMode = "External"/>
	<Relationship Id="rId3219" Type="http://schemas.openxmlformats.org/officeDocument/2006/relationships/hyperlink" Target="https://login.consultant.ru/link/?req=doc&amp;base=LAW&amp;n=494367&amp;date=21.07.2025&amp;dst=100113&amp;field=134" TargetMode = "External"/>
	<Relationship Id="rId3220" Type="http://schemas.openxmlformats.org/officeDocument/2006/relationships/hyperlink" Target="https://login.consultant.ru/link/?req=doc&amp;base=LAW&amp;n=509385&amp;date=21.07.2025&amp;dst=100117&amp;field=134" TargetMode = "External"/>
	<Relationship Id="rId3221" Type="http://schemas.openxmlformats.org/officeDocument/2006/relationships/hyperlink" Target="https://login.consultant.ru/link/?req=doc&amp;base=LAW&amp;n=501392&amp;date=21.07.2025&amp;dst=101015&amp;field=134" TargetMode = "External"/>
	<Relationship Id="rId3222" Type="http://schemas.openxmlformats.org/officeDocument/2006/relationships/hyperlink" Target="https://login.consultant.ru/link/?req=doc&amp;base=LAW&amp;n=494367&amp;date=21.07.2025&amp;dst=100114&amp;field=134" TargetMode = "External"/>
	<Relationship Id="rId3223" Type="http://schemas.openxmlformats.org/officeDocument/2006/relationships/hyperlink" Target="https://login.consultant.ru/link/?req=doc&amp;base=LAW&amp;n=372677&amp;date=21.07.2025&amp;dst=100083&amp;field=134" TargetMode = "External"/>
	<Relationship Id="rId3224" Type="http://schemas.openxmlformats.org/officeDocument/2006/relationships/hyperlink" Target="https://login.consultant.ru/link/?req=doc&amp;base=LAW&amp;n=465416&amp;date=21.07.2025&amp;dst=100087&amp;field=134" TargetMode = "External"/>
	<Relationship Id="rId3225" Type="http://schemas.openxmlformats.org/officeDocument/2006/relationships/hyperlink" Target="https://login.consultant.ru/link/?req=doc&amp;base=LAW&amp;n=382485&amp;date=21.07.2025&amp;dst=100008&amp;field=134" TargetMode = "External"/>
	<Relationship Id="rId3226" Type="http://schemas.openxmlformats.org/officeDocument/2006/relationships/hyperlink" Target="https://login.consultant.ru/link/?req=doc&amp;base=LAW&amp;n=501392&amp;date=21.07.2025&amp;dst=101016&amp;field=134" TargetMode = "External"/>
	<Relationship Id="rId3227" Type="http://schemas.openxmlformats.org/officeDocument/2006/relationships/hyperlink" Target="https://login.consultant.ru/link/?req=doc&amp;base=LAW&amp;n=465416&amp;date=21.07.2025&amp;dst=100088&amp;field=134" TargetMode = "External"/>
	<Relationship Id="rId3228" Type="http://schemas.openxmlformats.org/officeDocument/2006/relationships/hyperlink" Target="https://login.consultant.ru/link/?req=doc&amp;base=LAW&amp;n=465416&amp;date=21.07.2025&amp;dst=100090&amp;field=134" TargetMode = "External"/>
	<Relationship Id="rId3229" Type="http://schemas.openxmlformats.org/officeDocument/2006/relationships/hyperlink" Target="https://login.consultant.ru/link/?req=doc&amp;base=LAW&amp;n=465416&amp;date=21.07.2025&amp;dst=100091&amp;field=134" TargetMode = "External"/>
	<Relationship Id="rId3230" Type="http://schemas.openxmlformats.org/officeDocument/2006/relationships/hyperlink" Target="https://login.consultant.ru/link/?req=doc&amp;base=LAW&amp;n=465416&amp;date=21.07.2025&amp;dst=100093&amp;field=134" TargetMode = "External"/>
	<Relationship Id="rId3231" Type="http://schemas.openxmlformats.org/officeDocument/2006/relationships/hyperlink" Target="https://login.consultant.ru/link/?req=doc&amp;base=LAW&amp;n=465416&amp;date=21.07.2025&amp;dst=100095&amp;field=134" TargetMode = "External"/>
	<Relationship Id="rId3232" Type="http://schemas.openxmlformats.org/officeDocument/2006/relationships/hyperlink" Target="https://login.consultant.ru/link/?req=doc&amp;base=LAW&amp;n=501392&amp;date=21.07.2025&amp;dst=101018&amp;field=134" TargetMode = "External"/>
	<Relationship Id="rId3233" Type="http://schemas.openxmlformats.org/officeDocument/2006/relationships/hyperlink" Target="https://login.consultant.ru/link/?req=doc&amp;base=LAW&amp;n=479281&amp;date=21.07.2025&amp;dst=100008&amp;field=134" TargetMode = "External"/>
	<Relationship Id="rId3234" Type="http://schemas.openxmlformats.org/officeDocument/2006/relationships/hyperlink" Target="https://login.consultant.ru/link/?req=doc&amp;base=LAW&amp;n=501392&amp;date=21.07.2025&amp;dst=10101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
(ред. от 24.06.2025)</dc:title>
  <dcterms:created xsi:type="dcterms:W3CDTF">2025-07-21T10:21:22Z</dcterms:created>
</cp:coreProperties>
</file>